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3144E0" w14:textId="6E388AA2" w:rsidR="003F484E" w:rsidRPr="00C34256" w:rsidRDefault="003F484E">
      <w:pPr>
        <w:rPr>
          <w:rFonts w:ascii="Arial" w:hAnsi="Arial" w:cs="Arial"/>
        </w:rPr>
      </w:pPr>
    </w:p>
    <w:p w14:paraId="2D402557" w14:textId="77777777" w:rsidR="00A926A4" w:rsidRPr="00C34256" w:rsidRDefault="00A926A4" w:rsidP="00A926A4">
      <w:pPr>
        <w:jc w:val="center"/>
        <w:rPr>
          <w:rFonts w:ascii="Arial" w:eastAsia="Calibri" w:hAnsi="Arial" w:cs="Arial"/>
          <w:b/>
          <w:sz w:val="48"/>
          <w:szCs w:val="48"/>
        </w:rPr>
      </w:pPr>
      <w:r w:rsidRPr="00C34256">
        <w:rPr>
          <w:rFonts w:ascii="Arial" w:eastAsia="Calibri" w:hAnsi="Arial" w:cs="Arial"/>
          <w:b/>
          <w:sz w:val="48"/>
          <w:szCs w:val="48"/>
        </w:rPr>
        <w:t>Perryfields Primary PRU</w:t>
      </w:r>
    </w:p>
    <w:p w14:paraId="10E5538C" w14:textId="7883329C" w:rsidR="00A926A4" w:rsidRPr="00C34256" w:rsidRDefault="00A926A4" w:rsidP="00A926A4">
      <w:pPr>
        <w:jc w:val="center"/>
        <w:rPr>
          <w:rFonts w:ascii="Arial" w:eastAsia="Calibri" w:hAnsi="Arial" w:cs="Arial"/>
          <w:sz w:val="24"/>
          <w:szCs w:val="24"/>
        </w:rPr>
      </w:pPr>
      <w:r w:rsidRPr="00C34256">
        <w:rPr>
          <w:rFonts w:ascii="Calibri" w:eastAsia="Calibri" w:hAnsi="Calibri" w:cs="Times New Roman"/>
          <w:noProof/>
          <w:lang w:eastAsia="en-GB"/>
        </w:rPr>
        <w:drawing>
          <wp:anchor distT="0" distB="0" distL="114300" distR="114300" simplePos="0" relativeHeight="251745280" behindDoc="1" locked="0" layoutInCell="1" allowOverlap="1" wp14:anchorId="59A6F265" wp14:editId="74ADF823">
            <wp:simplePos x="0" y="0"/>
            <wp:positionH relativeFrom="margin">
              <wp:align>center</wp:align>
            </wp:positionH>
            <wp:positionV relativeFrom="paragraph">
              <wp:posOffset>109220</wp:posOffset>
            </wp:positionV>
            <wp:extent cx="1585595" cy="1152525"/>
            <wp:effectExtent l="0" t="0" r="0" b="9525"/>
            <wp:wrapTight wrapText="bothSides">
              <wp:wrapPolygon edited="0">
                <wp:start x="0" y="0"/>
                <wp:lineTo x="0" y="21421"/>
                <wp:lineTo x="21280" y="21421"/>
                <wp:lineTo x="2128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5595"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C2ECA3" w14:textId="77777777" w:rsidR="00A926A4" w:rsidRPr="00C34256" w:rsidRDefault="00A926A4" w:rsidP="00A926A4">
      <w:pPr>
        <w:jc w:val="center"/>
        <w:rPr>
          <w:rFonts w:ascii="Arial" w:eastAsia="Calibri" w:hAnsi="Arial" w:cs="Arial"/>
          <w:b/>
          <w:sz w:val="24"/>
          <w:szCs w:val="24"/>
        </w:rPr>
      </w:pPr>
    </w:p>
    <w:p w14:paraId="78FD0DB1" w14:textId="77777777" w:rsidR="00A926A4" w:rsidRPr="00C34256" w:rsidRDefault="00A926A4" w:rsidP="00A926A4">
      <w:pPr>
        <w:jc w:val="center"/>
        <w:rPr>
          <w:rFonts w:ascii="Arial" w:eastAsia="Calibri" w:hAnsi="Arial" w:cs="Arial"/>
          <w:b/>
          <w:sz w:val="24"/>
          <w:szCs w:val="24"/>
        </w:rPr>
      </w:pPr>
    </w:p>
    <w:p w14:paraId="1F032F65" w14:textId="77777777" w:rsidR="00A926A4" w:rsidRPr="00C34256" w:rsidRDefault="00A926A4" w:rsidP="00A926A4">
      <w:pPr>
        <w:jc w:val="center"/>
        <w:rPr>
          <w:rFonts w:ascii="Arial" w:eastAsia="Calibri" w:hAnsi="Arial" w:cs="Arial"/>
          <w:b/>
          <w:sz w:val="24"/>
          <w:szCs w:val="24"/>
        </w:rPr>
      </w:pPr>
      <w:bookmarkStart w:id="0" w:name="_GoBack"/>
      <w:bookmarkEnd w:id="0"/>
    </w:p>
    <w:p w14:paraId="583E0557" w14:textId="77777777" w:rsidR="00A926A4" w:rsidRPr="00C34256" w:rsidRDefault="00A926A4" w:rsidP="00A926A4">
      <w:pPr>
        <w:jc w:val="center"/>
        <w:rPr>
          <w:rFonts w:ascii="Arial" w:eastAsia="Calibri" w:hAnsi="Arial" w:cs="Arial"/>
          <w:b/>
          <w:sz w:val="24"/>
          <w:szCs w:val="24"/>
        </w:rPr>
      </w:pPr>
    </w:p>
    <w:p w14:paraId="5E5FB7AA" w14:textId="53180C3D" w:rsidR="00A926A4" w:rsidRPr="00C34256" w:rsidRDefault="00A926A4" w:rsidP="00A926A4">
      <w:pPr>
        <w:jc w:val="center"/>
        <w:rPr>
          <w:rFonts w:ascii="Arial" w:eastAsia="Calibri" w:hAnsi="Arial" w:cs="Arial"/>
          <w:b/>
          <w:sz w:val="36"/>
          <w:szCs w:val="36"/>
        </w:rPr>
      </w:pPr>
      <w:r w:rsidRPr="00C34256">
        <w:rPr>
          <w:rFonts w:ascii="Arial" w:eastAsia="Calibri" w:hAnsi="Arial" w:cs="Arial"/>
          <w:b/>
          <w:sz w:val="36"/>
          <w:szCs w:val="36"/>
        </w:rPr>
        <w:t>STAFF ABSENCE POLICY</w:t>
      </w:r>
    </w:p>
    <w:p w14:paraId="1915E587" w14:textId="77777777" w:rsidR="00A926A4" w:rsidRPr="00C34256" w:rsidRDefault="00A926A4" w:rsidP="00A926A4">
      <w:pPr>
        <w:jc w:val="center"/>
        <w:rPr>
          <w:rFonts w:ascii="Arial" w:eastAsia="Calibri" w:hAnsi="Arial" w:cs="Arial"/>
          <w:b/>
          <w:bCs/>
          <w:sz w:val="36"/>
        </w:rPr>
      </w:pPr>
      <w:r w:rsidRPr="00C34256">
        <w:rPr>
          <w:rFonts w:ascii="Arial" w:eastAsia="Calibri" w:hAnsi="Arial" w:cs="Arial"/>
          <w:b/>
          <w:bCs/>
          <w:sz w:val="36"/>
        </w:rPr>
        <w:t>Written</w:t>
      </w:r>
    </w:p>
    <w:p w14:paraId="78132DAD" w14:textId="72A4ABE7" w:rsidR="00A926A4" w:rsidRPr="00C34256" w:rsidRDefault="00A926A4" w:rsidP="00A926A4">
      <w:pPr>
        <w:jc w:val="center"/>
        <w:rPr>
          <w:rFonts w:ascii="Arial" w:eastAsia="Calibri" w:hAnsi="Arial" w:cs="Arial"/>
          <w:b/>
          <w:bCs/>
          <w:sz w:val="36"/>
        </w:rPr>
      </w:pPr>
      <w:r w:rsidRPr="00C34256">
        <w:rPr>
          <w:rFonts w:ascii="Arial" w:eastAsia="Calibri" w:hAnsi="Arial" w:cs="Arial"/>
          <w:b/>
          <w:bCs/>
          <w:sz w:val="36"/>
        </w:rPr>
        <w:t>May 2021</w:t>
      </w:r>
    </w:p>
    <w:p w14:paraId="12CC4A8C" w14:textId="77777777" w:rsidR="00A926A4" w:rsidRPr="00C34256" w:rsidRDefault="00A926A4" w:rsidP="00A926A4">
      <w:pPr>
        <w:spacing w:after="0"/>
        <w:rPr>
          <w:rFonts w:ascii="Arial" w:eastAsia="Calibri" w:hAnsi="Arial" w:cs="Arial"/>
          <w:b/>
          <w:bCs/>
          <w:sz w:val="24"/>
          <w:szCs w:val="24"/>
        </w:rPr>
      </w:pPr>
    </w:p>
    <w:tbl>
      <w:tblPr>
        <w:tblpPr w:leftFromText="180" w:rightFromText="180" w:vertAnchor="text" w:horzAnchor="margin" w:tblpY="3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9"/>
        <w:gridCol w:w="1669"/>
        <w:gridCol w:w="1735"/>
        <w:gridCol w:w="2230"/>
        <w:gridCol w:w="1703"/>
      </w:tblGrid>
      <w:tr w:rsidR="00C34256" w:rsidRPr="00C34256" w14:paraId="09F85366" w14:textId="77777777" w:rsidTr="00A926A4">
        <w:tc>
          <w:tcPr>
            <w:tcW w:w="1679" w:type="dxa"/>
            <w:shd w:val="clear" w:color="auto" w:fill="auto"/>
          </w:tcPr>
          <w:p w14:paraId="4254AAB6" w14:textId="77777777" w:rsidR="00A926A4" w:rsidRPr="00C34256" w:rsidRDefault="00A926A4" w:rsidP="00A926A4">
            <w:pPr>
              <w:spacing w:after="0"/>
              <w:jc w:val="center"/>
              <w:rPr>
                <w:rFonts w:ascii="Arial" w:eastAsia="Calibri" w:hAnsi="Arial" w:cs="Arial"/>
                <w:b/>
                <w:bCs/>
                <w:sz w:val="24"/>
                <w:szCs w:val="24"/>
              </w:rPr>
            </w:pPr>
            <w:r w:rsidRPr="00C34256">
              <w:rPr>
                <w:rFonts w:ascii="Arial" w:eastAsia="Calibri" w:hAnsi="Arial" w:cs="Arial"/>
                <w:b/>
                <w:bCs/>
                <w:sz w:val="24"/>
                <w:szCs w:val="24"/>
              </w:rPr>
              <w:t>Review Date</w:t>
            </w:r>
          </w:p>
        </w:tc>
        <w:tc>
          <w:tcPr>
            <w:tcW w:w="1669" w:type="dxa"/>
            <w:shd w:val="clear" w:color="auto" w:fill="auto"/>
          </w:tcPr>
          <w:p w14:paraId="4525D764" w14:textId="77777777" w:rsidR="00A926A4" w:rsidRPr="00C34256" w:rsidRDefault="00A926A4" w:rsidP="00A926A4">
            <w:pPr>
              <w:spacing w:after="0"/>
              <w:jc w:val="center"/>
              <w:rPr>
                <w:rFonts w:ascii="Arial" w:eastAsia="Calibri" w:hAnsi="Arial" w:cs="Arial"/>
                <w:b/>
                <w:bCs/>
                <w:sz w:val="24"/>
                <w:szCs w:val="24"/>
              </w:rPr>
            </w:pPr>
            <w:r w:rsidRPr="00C34256">
              <w:rPr>
                <w:rFonts w:ascii="Arial" w:eastAsia="Calibri" w:hAnsi="Arial" w:cs="Arial"/>
                <w:b/>
                <w:bCs/>
                <w:sz w:val="24"/>
                <w:szCs w:val="24"/>
              </w:rPr>
              <w:t>Reviewed Date</w:t>
            </w:r>
          </w:p>
        </w:tc>
        <w:tc>
          <w:tcPr>
            <w:tcW w:w="1735" w:type="dxa"/>
            <w:shd w:val="clear" w:color="auto" w:fill="auto"/>
          </w:tcPr>
          <w:p w14:paraId="57C4F7E9" w14:textId="77777777" w:rsidR="00A926A4" w:rsidRPr="00C34256" w:rsidRDefault="00A926A4" w:rsidP="00A926A4">
            <w:pPr>
              <w:spacing w:after="0"/>
              <w:jc w:val="center"/>
              <w:rPr>
                <w:rFonts w:ascii="Arial" w:eastAsia="Calibri" w:hAnsi="Arial" w:cs="Arial"/>
                <w:b/>
                <w:bCs/>
                <w:sz w:val="24"/>
                <w:szCs w:val="24"/>
              </w:rPr>
            </w:pPr>
            <w:r w:rsidRPr="00C34256">
              <w:rPr>
                <w:rFonts w:ascii="Arial" w:eastAsia="Calibri" w:hAnsi="Arial" w:cs="Arial"/>
                <w:b/>
                <w:bCs/>
                <w:sz w:val="24"/>
                <w:szCs w:val="24"/>
              </w:rPr>
              <w:t xml:space="preserve">Reviewer  </w:t>
            </w:r>
            <w:r w:rsidRPr="00C34256">
              <w:rPr>
                <w:rFonts w:ascii="Arial" w:eastAsia="Calibri" w:hAnsi="Arial" w:cs="Arial"/>
                <w:b/>
                <w:bCs/>
                <w:sz w:val="20"/>
                <w:szCs w:val="24"/>
              </w:rPr>
              <w:t>(Who?)</w:t>
            </w:r>
          </w:p>
        </w:tc>
        <w:tc>
          <w:tcPr>
            <w:tcW w:w="2230" w:type="dxa"/>
            <w:shd w:val="clear" w:color="auto" w:fill="auto"/>
          </w:tcPr>
          <w:p w14:paraId="3A6784A7" w14:textId="77777777" w:rsidR="00A926A4" w:rsidRPr="00C34256" w:rsidRDefault="00A926A4" w:rsidP="00A926A4">
            <w:pPr>
              <w:spacing w:after="0"/>
              <w:jc w:val="center"/>
              <w:rPr>
                <w:rFonts w:ascii="Arial" w:eastAsia="Calibri" w:hAnsi="Arial" w:cs="Arial"/>
                <w:b/>
                <w:bCs/>
                <w:sz w:val="24"/>
                <w:szCs w:val="24"/>
              </w:rPr>
            </w:pPr>
            <w:r w:rsidRPr="00C34256">
              <w:rPr>
                <w:rFonts w:ascii="Arial" w:eastAsia="Calibri" w:hAnsi="Arial" w:cs="Arial"/>
                <w:b/>
                <w:bCs/>
                <w:sz w:val="24"/>
                <w:szCs w:val="24"/>
              </w:rPr>
              <w:t xml:space="preserve">Action  </w:t>
            </w:r>
          </w:p>
          <w:p w14:paraId="3058E0CC" w14:textId="77777777" w:rsidR="00A926A4" w:rsidRPr="00C34256" w:rsidRDefault="00A926A4" w:rsidP="00A926A4">
            <w:pPr>
              <w:spacing w:after="0"/>
              <w:jc w:val="center"/>
              <w:rPr>
                <w:rFonts w:ascii="Arial" w:eastAsia="Calibri" w:hAnsi="Arial" w:cs="Arial"/>
                <w:b/>
                <w:bCs/>
                <w:sz w:val="24"/>
                <w:szCs w:val="24"/>
              </w:rPr>
            </w:pPr>
            <w:r w:rsidRPr="00C34256">
              <w:rPr>
                <w:rFonts w:ascii="Arial" w:eastAsia="Calibri" w:hAnsi="Arial" w:cs="Arial"/>
                <w:b/>
                <w:bCs/>
                <w:sz w:val="18"/>
                <w:szCs w:val="24"/>
              </w:rPr>
              <w:t>(Ratified by Management Committee - Who?)</w:t>
            </w:r>
          </w:p>
        </w:tc>
        <w:tc>
          <w:tcPr>
            <w:tcW w:w="1703" w:type="dxa"/>
          </w:tcPr>
          <w:p w14:paraId="5CB4BBB0" w14:textId="77777777" w:rsidR="00A926A4" w:rsidRPr="00C34256" w:rsidRDefault="00A926A4" w:rsidP="00A926A4">
            <w:pPr>
              <w:spacing w:after="0"/>
              <w:jc w:val="center"/>
              <w:rPr>
                <w:rFonts w:ascii="Arial" w:eastAsia="Calibri" w:hAnsi="Arial" w:cs="Arial"/>
                <w:b/>
                <w:bCs/>
                <w:sz w:val="24"/>
                <w:szCs w:val="24"/>
              </w:rPr>
            </w:pPr>
            <w:r w:rsidRPr="00C34256">
              <w:rPr>
                <w:rFonts w:ascii="Arial" w:eastAsia="Calibri" w:hAnsi="Arial" w:cs="Arial"/>
                <w:b/>
                <w:bCs/>
                <w:sz w:val="24"/>
                <w:szCs w:val="24"/>
              </w:rPr>
              <w:t xml:space="preserve">Signed </w:t>
            </w:r>
          </w:p>
          <w:p w14:paraId="1C913704" w14:textId="77777777" w:rsidR="00A926A4" w:rsidRPr="00C34256" w:rsidRDefault="00A926A4" w:rsidP="00A926A4">
            <w:pPr>
              <w:spacing w:after="0"/>
              <w:jc w:val="center"/>
              <w:rPr>
                <w:rFonts w:ascii="Arial" w:eastAsia="Calibri" w:hAnsi="Arial" w:cs="Arial"/>
                <w:b/>
                <w:bCs/>
                <w:sz w:val="24"/>
                <w:szCs w:val="24"/>
              </w:rPr>
            </w:pPr>
            <w:r w:rsidRPr="00C34256">
              <w:rPr>
                <w:rFonts w:ascii="Arial" w:eastAsia="Calibri" w:hAnsi="Arial" w:cs="Arial"/>
                <w:b/>
                <w:bCs/>
                <w:sz w:val="24"/>
                <w:szCs w:val="24"/>
              </w:rPr>
              <w:t>Chair</w:t>
            </w:r>
          </w:p>
        </w:tc>
      </w:tr>
      <w:tr w:rsidR="00C34256" w:rsidRPr="00C34256" w14:paraId="7590461E" w14:textId="77777777" w:rsidTr="00A926A4">
        <w:trPr>
          <w:trHeight w:val="795"/>
        </w:trPr>
        <w:tc>
          <w:tcPr>
            <w:tcW w:w="1679" w:type="dxa"/>
            <w:shd w:val="clear" w:color="auto" w:fill="auto"/>
          </w:tcPr>
          <w:p w14:paraId="16A41359" w14:textId="08EF4B4F" w:rsidR="00A926A4" w:rsidRPr="00C34256" w:rsidRDefault="008D2B19" w:rsidP="00A926A4">
            <w:pPr>
              <w:spacing w:before="240"/>
              <w:jc w:val="center"/>
              <w:rPr>
                <w:rFonts w:ascii="Arial" w:eastAsia="Calibri" w:hAnsi="Arial" w:cs="Arial"/>
                <w:b/>
                <w:bCs/>
                <w:sz w:val="24"/>
                <w:szCs w:val="24"/>
              </w:rPr>
            </w:pPr>
            <w:r w:rsidRPr="00C34256">
              <w:rPr>
                <w:rFonts w:ascii="Arial" w:eastAsia="Calibri" w:hAnsi="Arial" w:cs="Arial"/>
                <w:b/>
                <w:bCs/>
                <w:sz w:val="24"/>
                <w:szCs w:val="24"/>
              </w:rPr>
              <w:t>June</w:t>
            </w:r>
            <w:r w:rsidR="00A926A4" w:rsidRPr="00C34256">
              <w:rPr>
                <w:rFonts w:ascii="Arial" w:eastAsia="Calibri" w:hAnsi="Arial" w:cs="Arial"/>
                <w:b/>
                <w:bCs/>
                <w:sz w:val="24"/>
                <w:szCs w:val="24"/>
              </w:rPr>
              <w:t xml:space="preserve"> 2021</w:t>
            </w:r>
          </w:p>
        </w:tc>
        <w:tc>
          <w:tcPr>
            <w:tcW w:w="1669" w:type="dxa"/>
            <w:shd w:val="clear" w:color="auto" w:fill="auto"/>
          </w:tcPr>
          <w:p w14:paraId="2F870604" w14:textId="27BC6D40" w:rsidR="00A926A4" w:rsidRPr="00C34256" w:rsidRDefault="00C34256" w:rsidP="00A926A4">
            <w:pPr>
              <w:jc w:val="center"/>
              <w:rPr>
                <w:rFonts w:ascii="Arial" w:eastAsia="Calibri" w:hAnsi="Arial" w:cs="Arial"/>
                <w:b/>
                <w:bCs/>
                <w:sz w:val="24"/>
                <w:szCs w:val="24"/>
              </w:rPr>
            </w:pPr>
            <w:r w:rsidRPr="00C34256">
              <w:rPr>
                <w:rFonts w:ascii="Arial" w:eastAsia="Calibri" w:hAnsi="Arial" w:cs="Arial"/>
                <w:b/>
                <w:bCs/>
                <w:sz w:val="24"/>
                <w:szCs w:val="24"/>
              </w:rPr>
              <w:t>June 2021</w:t>
            </w:r>
          </w:p>
        </w:tc>
        <w:tc>
          <w:tcPr>
            <w:tcW w:w="1735" w:type="dxa"/>
            <w:shd w:val="clear" w:color="auto" w:fill="auto"/>
          </w:tcPr>
          <w:p w14:paraId="69FE8245" w14:textId="6E2A9A79" w:rsidR="00A926A4" w:rsidRPr="00C34256" w:rsidRDefault="008D2B19" w:rsidP="00A926A4">
            <w:pPr>
              <w:jc w:val="center"/>
              <w:rPr>
                <w:rFonts w:ascii="Arial" w:eastAsia="Calibri" w:hAnsi="Arial" w:cs="Arial"/>
                <w:b/>
                <w:bCs/>
                <w:sz w:val="24"/>
                <w:szCs w:val="24"/>
              </w:rPr>
            </w:pPr>
            <w:r w:rsidRPr="00C34256">
              <w:rPr>
                <w:rFonts w:ascii="Arial" w:eastAsia="Calibri" w:hAnsi="Arial" w:cs="Arial"/>
                <w:b/>
                <w:bCs/>
                <w:sz w:val="24"/>
                <w:szCs w:val="24"/>
              </w:rPr>
              <w:t xml:space="preserve">Resources and Pay </w:t>
            </w:r>
            <w:r w:rsidR="00A926A4" w:rsidRPr="00C34256">
              <w:rPr>
                <w:rFonts w:ascii="Arial" w:eastAsia="Calibri" w:hAnsi="Arial" w:cs="Arial"/>
                <w:b/>
                <w:bCs/>
                <w:sz w:val="24"/>
                <w:szCs w:val="24"/>
              </w:rPr>
              <w:t>Sub Committee</w:t>
            </w:r>
          </w:p>
        </w:tc>
        <w:tc>
          <w:tcPr>
            <w:tcW w:w="2230" w:type="dxa"/>
            <w:shd w:val="clear" w:color="auto" w:fill="auto"/>
          </w:tcPr>
          <w:p w14:paraId="63D88175" w14:textId="6B7A91BE" w:rsidR="00A926A4" w:rsidRPr="00C34256" w:rsidRDefault="00C34256" w:rsidP="00A926A4">
            <w:pPr>
              <w:jc w:val="center"/>
              <w:rPr>
                <w:rFonts w:ascii="Arial" w:eastAsia="Calibri" w:hAnsi="Arial" w:cs="Arial"/>
                <w:bCs/>
                <w:sz w:val="24"/>
                <w:szCs w:val="24"/>
              </w:rPr>
            </w:pPr>
            <w:r w:rsidRPr="00C34256">
              <w:rPr>
                <w:rFonts w:ascii="Arial" w:eastAsia="Calibri" w:hAnsi="Arial" w:cs="Arial"/>
                <w:bCs/>
                <w:sz w:val="24"/>
                <w:szCs w:val="24"/>
              </w:rPr>
              <w:t>Ratified by Management Committee 06.07.2021</w:t>
            </w:r>
          </w:p>
        </w:tc>
        <w:tc>
          <w:tcPr>
            <w:tcW w:w="1703" w:type="dxa"/>
          </w:tcPr>
          <w:p w14:paraId="03EB5108" w14:textId="77777777" w:rsidR="00A926A4" w:rsidRPr="00C34256" w:rsidRDefault="00A926A4" w:rsidP="00A926A4">
            <w:pPr>
              <w:jc w:val="center"/>
              <w:rPr>
                <w:rFonts w:ascii="Arial" w:eastAsia="Calibri" w:hAnsi="Arial" w:cs="Arial"/>
                <w:b/>
                <w:bCs/>
                <w:sz w:val="24"/>
                <w:szCs w:val="24"/>
              </w:rPr>
            </w:pPr>
          </w:p>
        </w:tc>
      </w:tr>
      <w:tr w:rsidR="00C34256" w:rsidRPr="00C34256" w14:paraId="41DFA8B8" w14:textId="77777777" w:rsidTr="00A926A4">
        <w:tc>
          <w:tcPr>
            <w:tcW w:w="1679" w:type="dxa"/>
            <w:shd w:val="clear" w:color="auto" w:fill="auto"/>
          </w:tcPr>
          <w:p w14:paraId="3ADEDF2A" w14:textId="23F60328" w:rsidR="00A926A4" w:rsidRPr="00C34256" w:rsidRDefault="008D2B19" w:rsidP="00A926A4">
            <w:pPr>
              <w:jc w:val="center"/>
              <w:rPr>
                <w:rFonts w:ascii="Arial" w:eastAsia="Calibri" w:hAnsi="Arial" w:cs="Arial"/>
                <w:b/>
                <w:bCs/>
                <w:sz w:val="24"/>
                <w:szCs w:val="24"/>
              </w:rPr>
            </w:pPr>
            <w:r w:rsidRPr="00C34256">
              <w:rPr>
                <w:rFonts w:ascii="Arial" w:eastAsia="Calibri" w:hAnsi="Arial" w:cs="Arial"/>
                <w:b/>
                <w:bCs/>
                <w:sz w:val="24"/>
                <w:szCs w:val="24"/>
              </w:rPr>
              <w:t xml:space="preserve">June </w:t>
            </w:r>
            <w:r w:rsidR="00A926A4" w:rsidRPr="00C34256">
              <w:rPr>
                <w:rFonts w:ascii="Arial" w:eastAsia="Calibri" w:hAnsi="Arial" w:cs="Arial"/>
                <w:b/>
                <w:bCs/>
                <w:sz w:val="24"/>
                <w:szCs w:val="24"/>
              </w:rPr>
              <w:t>2022</w:t>
            </w:r>
          </w:p>
        </w:tc>
        <w:tc>
          <w:tcPr>
            <w:tcW w:w="1669" w:type="dxa"/>
            <w:shd w:val="clear" w:color="auto" w:fill="auto"/>
          </w:tcPr>
          <w:p w14:paraId="13242840" w14:textId="77777777" w:rsidR="00A926A4" w:rsidRPr="00C34256" w:rsidRDefault="00A926A4" w:rsidP="00A926A4">
            <w:pPr>
              <w:jc w:val="center"/>
              <w:rPr>
                <w:rFonts w:ascii="Arial" w:eastAsia="Calibri" w:hAnsi="Arial" w:cs="Arial"/>
                <w:b/>
                <w:bCs/>
                <w:sz w:val="24"/>
                <w:szCs w:val="24"/>
              </w:rPr>
            </w:pPr>
          </w:p>
        </w:tc>
        <w:tc>
          <w:tcPr>
            <w:tcW w:w="1735" w:type="dxa"/>
            <w:shd w:val="clear" w:color="auto" w:fill="auto"/>
          </w:tcPr>
          <w:p w14:paraId="6D28D87E" w14:textId="035E6A21" w:rsidR="00A926A4" w:rsidRPr="00C34256" w:rsidRDefault="008D2B19" w:rsidP="00A926A4">
            <w:pPr>
              <w:jc w:val="center"/>
              <w:rPr>
                <w:rFonts w:ascii="Arial" w:eastAsia="Calibri" w:hAnsi="Arial" w:cs="Arial"/>
                <w:b/>
                <w:bCs/>
                <w:sz w:val="24"/>
                <w:szCs w:val="24"/>
              </w:rPr>
            </w:pPr>
            <w:r w:rsidRPr="00C34256">
              <w:rPr>
                <w:rFonts w:ascii="Arial" w:eastAsia="Calibri" w:hAnsi="Arial" w:cs="Arial"/>
                <w:b/>
                <w:bCs/>
                <w:sz w:val="24"/>
                <w:szCs w:val="24"/>
              </w:rPr>
              <w:t>Resources and Pay Sub Committee</w:t>
            </w:r>
          </w:p>
        </w:tc>
        <w:tc>
          <w:tcPr>
            <w:tcW w:w="2230" w:type="dxa"/>
            <w:shd w:val="clear" w:color="auto" w:fill="auto"/>
          </w:tcPr>
          <w:p w14:paraId="53065149" w14:textId="77777777" w:rsidR="00A926A4" w:rsidRPr="00C34256" w:rsidRDefault="00A926A4" w:rsidP="00A926A4">
            <w:pPr>
              <w:jc w:val="center"/>
              <w:rPr>
                <w:rFonts w:ascii="Arial" w:eastAsia="Calibri" w:hAnsi="Arial" w:cs="Arial"/>
                <w:b/>
                <w:bCs/>
                <w:sz w:val="24"/>
                <w:szCs w:val="24"/>
              </w:rPr>
            </w:pPr>
          </w:p>
        </w:tc>
        <w:tc>
          <w:tcPr>
            <w:tcW w:w="1703" w:type="dxa"/>
          </w:tcPr>
          <w:p w14:paraId="34692C92" w14:textId="77777777" w:rsidR="00A926A4" w:rsidRPr="00C34256" w:rsidRDefault="00A926A4" w:rsidP="00A926A4">
            <w:pPr>
              <w:jc w:val="center"/>
              <w:rPr>
                <w:rFonts w:ascii="Arial" w:eastAsia="Calibri" w:hAnsi="Arial" w:cs="Arial"/>
                <w:b/>
                <w:bCs/>
                <w:sz w:val="24"/>
                <w:szCs w:val="24"/>
              </w:rPr>
            </w:pPr>
          </w:p>
        </w:tc>
      </w:tr>
      <w:tr w:rsidR="00C34256" w:rsidRPr="00C34256" w14:paraId="4FD5D706" w14:textId="77777777" w:rsidTr="00A926A4">
        <w:tc>
          <w:tcPr>
            <w:tcW w:w="1679" w:type="dxa"/>
            <w:shd w:val="clear" w:color="auto" w:fill="auto"/>
          </w:tcPr>
          <w:p w14:paraId="3C585FDA" w14:textId="0B5C63BC" w:rsidR="00A926A4" w:rsidRPr="00C34256" w:rsidRDefault="008D2B19" w:rsidP="00A926A4">
            <w:pPr>
              <w:jc w:val="center"/>
              <w:rPr>
                <w:rFonts w:ascii="Arial" w:eastAsia="Calibri" w:hAnsi="Arial" w:cs="Arial"/>
                <w:b/>
                <w:bCs/>
                <w:sz w:val="24"/>
                <w:szCs w:val="24"/>
              </w:rPr>
            </w:pPr>
            <w:r w:rsidRPr="00C34256">
              <w:rPr>
                <w:rFonts w:ascii="Arial" w:eastAsia="Calibri" w:hAnsi="Arial" w:cs="Arial"/>
                <w:b/>
                <w:bCs/>
                <w:sz w:val="24"/>
                <w:szCs w:val="24"/>
              </w:rPr>
              <w:t xml:space="preserve">June </w:t>
            </w:r>
            <w:r w:rsidR="00A926A4" w:rsidRPr="00C34256">
              <w:rPr>
                <w:rFonts w:ascii="Arial" w:eastAsia="Calibri" w:hAnsi="Arial" w:cs="Arial"/>
                <w:b/>
                <w:bCs/>
                <w:sz w:val="24"/>
                <w:szCs w:val="24"/>
              </w:rPr>
              <w:t>2023</w:t>
            </w:r>
          </w:p>
        </w:tc>
        <w:tc>
          <w:tcPr>
            <w:tcW w:w="1669" w:type="dxa"/>
            <w:shd w:val="clear" w:color="auto" w:fill="auto"/>
          </w:tcPr>
          <w:p w14:paraId="25621333" w14:textId="77777777" w:rsidR="00A926A4" w:rsidRPr="00C34256" w:rsidRDefault="00A926A4" w:rsidP="00A926A4">
            <w:pPr>
              <w:jc w:val="center"/>
              <w:rPr>
                <w:rFonts w:ascii="Arial" w:eastAsia="Calibri" w:hAnsi="Arial" w:cs="Arial"/>
                <w:b/>
                <w:bCs/>
                <w:sz w:val="24"/>
                <w:szCs w:val="24"/>
              </w:rPr>
            </w:pPr>
          </w:p>
        </w:tc>
        <w:tc>
          <w:tcPr>
            <w:tcW w:w="1735" w:type="dxa"/>
            <w:shd w:val="clear" w:color="auto" w:fill="auto"/>
          </w:tcPr>
          <w:p w14:paraId="3E875FAC" w14:textId="581A3660" w:rsidR="00A926A4" w:rsidRPr="00C34256" w:rsidRDefault="008D2B19" w:rsidP="00A926A4">
            <w:pPr>
              <w:jc w:val="center"/>
              <w:rPr>
                <w:rFonts w:ascii="Arial" w:eastAsia="Calibri" w:hAnsi="Arial" w:cs="Arial"/>
                <w:b/>
                <w:bCs/>
                <w:sz w:val="24"/>
                <w:szCs w:val="24"/>
              </w:rPr>
            </w:pPr>
            <w:r w:rsidRPr="00C34256">
              <w:rPr>
                <w:rFonts w:ascii="Arial" w:eastAsia="Calibri" w:hAnsi="Arial" w:cs="Arial"/>
                <w:b/>
                <w:bCs/>
                <w:sz w:val="24"/>
                <w:szCs w:val="24"/>
              </w:rPr>
              <w:t>Resources and Pay Sub Committee</w:t>
            </w:r>
          </w:p>
        </w:tc>
        <w:tc>
          <w:tcPr>
            <w:tcW w:w="2230" w:type="dxa"/>
            <w:shd w:val="clear" w:color="auto" w:fill="auto"/>
          </w:tcPr>
          <w:p w14:paraId="6A6E22A6" w14:textId="77777777" w:rsidR="00A926A4" w:rsidRPr="00C34256" w:rsidRDefault="00A926A4" w:rsidP="00A926A4">
            <w:pPr>
              <w:jc w:val="center"/>
              <w:rPr>
                <w:rFonts w:ascii="Arial" w:eastAsia="Calibri" w:hAnsi="Arial" w:cs="Arial"/>
                <w:b/>
                <w:bCs/>
                <w:sz w:val="24"/>
                <w:szCs w:val="24"/>
              </w:rPr>
            </w:pPr>
          </w:p>
        </w:tc>
        <w:tc>
          <w:tcPr>
            <w:tcW w:w="1703" w:type="dxa"/>
          </w:tcPr>
          <w:p w14:paraId="1E3419FE" w14:textId="77777777" w:rsidR="00A926A4" w:rsidRPr="00C34256" w:rsidRDefault="00A926A4" w:rsidP="00A926A4">
            <w:pPr>
              <w:jc w:val="center"/>
              <w:rPr>
                <w:rFonts w:ascii="Arial" w:eastAsia="Calibri" w:hAnsi="Arial" w:cs="Arial"/>
                <w:b/>
                <w:bCs/>
                <w:sz w:val="24"/>
                <w:szCs w:val="24"/>
              </w:rPr>
            </w:pPr>
          </w:p>
        </w:tc>
      </w:tr>
    </w:tbl>
    <w:p w14:paraId="0A2B6A68" w14:textId="3E9DCD81" w:rsidR="00A926A4" w:rsidRPr="00C34256" w:rsidRDefault="00A926A4">
      <w:pPr>
        <w:rPr>
          <w:rFonts w:ascii="Arial" w:hAnsi="Arial" w:cs="Arial"/>
        </w:rPr>
      </w:pPr>
    </w:p>
    <w:p w14:paraId="46E1B0C5" w14:textId="5B47466A" w:rsidR="00A926A4" w:rsidRPr="00C34256" w:rsidRDefault="00A926A4">
      <w:pPr>
        <w:rPr>
          <w:rFonts w:ascii="Arial" w:hAnsi="Arial" w:cs="Arial"/>
        </w:rPr>
      </w:pPr>
    </w:p>
    <w:p w14:paraId="1C1A0654" w14:textId="77777777" w:rsidR="00A926A4" w:rsidRPr="00C34256" w:rsidRDefault="00A926A4" w:rsidP="00A926A4">
      <w:pPr>
        <w:keepNext/>
        <w:keepLines/>
        <w:pageBreakBefore/>
        <w:pBdr>
          <w:bottom w:val="single" w:sz="4" w:space="6" w:color="999999"/>
        </w:pBdr>
        <w:spacing w:before="120" w:after="240" w:line="240" w:lineRule="auto"/>
        <w:ind w:right="-425"/>
        <w:rPr>
          <w:rFonts w:ascii="Arial" w:eastAsia="Times New Roman" w:hAnsi="Arial" w:cs="Arial"/>
          <w:b/>
        </w:rPr>
      </w:pPr>
      <w:bookmarkStart w:id="1" w:name="_Hlk70346584"/>
      <w:r w:rsidRPr="00C34256">
        <w:rPr>
          <w:rFonts w:ascii="Arial" w:eastAsia="Times New Roman" w:hAnsi="Arial" w:cs="Arial"/>
          <w:b/>
        </w:rPr>
        <w:lastRenderedPageBreak/>
        <w:t>Contents</w:t>
      </w:r>
    </w:p>
    <w:p w14:paraId="2D717B84" w14:textId="77777777" w:rsidR="00A926A4" w:rsidRPr="00C34256" w:rsidRDefault="00A926A4" w:rsidP="00D02F36">
      <w:pPr>
        <w:numPr>
          <w:ilvl w:val="0"/>
          <w:numId w:val="48"/>
        </w:numPr>
        <w:spacing w:after="0" w:line="240" w:lineRule="auto"/>
        <w:ind w:left="720"/>
        <w:contextualSpacing/>
        <w:jc w:val="both"/>
        <w:rPr>
          <w:rFonts w:ascii="Arial" w:eastAsia="Times New Roman" w:hAnsi="Arial" w:cs="Arial"/>
          <w:b/>
        </w:rPr>
      </w:pPr>
      <w:r w:rsidRPr="00C34256">
        <w:rPr>
          <w:rFonts w:ascii="Arial" w:eastAsia="Times New Roman" w:hAnsi="Arial" w:cs="Arial"/>
          <w:b/>
        </w:rPr>
        <w:t>Introduction</w:t>
      </w:r>
    </w:p>
    <w:p w14:paraId="759C36DD" w14:textId="77777777" w:rsidR="00A926A4" w:rsidRPr="00C34256" w:rsidRDefault="00A926A4" w:rsidP="00A926A4">
      <w:pPr>
        <w:spacing w:after="0" w:line="240" w:lineRule="auto"/>
        <w:ind w:left="720" w:hanging="720"/>
        <w:jc w:val="both"/>
        <w:rPr>
          <w:rFonts w:ascii="Arial" w:eastAsia="Times New Roman" w:hAnsi="Arial" w:cs="Arial"/>
          <w:b/>
        </w:rPr>
      </w:pPr>
    </w:p>
    <w:p w14:paraId="04F1BA2B" w14:textId="77777777" w:rsidR="00A926A4" w:rsidRPr="00C34256" w:rsidRDefault="00A926A4" w:rsidP="00D02F36">
      <w:pPr>
        <w:numPr>
          <w:ilvl w:val="0"/>
          <w:numId w:val="48"/>
        </w:numPr>
        <w:spacing w:after="0" w:line="240" w:lineRule="auto"/>
        <w:ind w:left="720"/>
        <w:contextualSpacing/>
        <w:jc w:val="both"/>
        <w:rPr>
          <w:rFonts w:ascii="Arial" w:eastAsia="Times New Roman" w:hAnsi="Arial" w:cs="Arial"/>
          <w:b/>
        </w:rPr>
      </w:pPr>
      <w:r w:rsidRPr="00C34256">
        <w:rPr>
          <w:rFonts w:ascii="Arial" w:eastAsia="Times New Roman" w:hAnsi="Arial" w:cs="Arial"/>
          <w:b/>
        </w:rPr>
        <w:t>Purpose</w:t>
      </w:r>
      <w:r w:rsidRPr="00C34256">
        <w:rPr>
          <w:rFonts w:ascii="Arial" w:eastAsia="Times New Roman" w:hAnsi="Arial" w:cs="Arial"/>
          <w:b/>
        </w:rPr>
        <w:fldChar w:fldCharType="begin"/>
      </w:r>
      <w:r w:rsidRPr="00C34256">
        <w:rPr>
          <w:rFonts w:ascii="Arial" w:eastAsia="Times New Roman" w:hAnsi="Arial" w:cs="Arial"/>
          <w:b/>
        </w:rPr>
        <w:instrText xml:space="preserve"> TOC \o "1-4" \t "Lib Un-numbered heading,4" </w:instrText>
      </w:r>
      <w:r w:rsidRPr="00C34256">
        <w:rPr>
          <w:rFonts w:ascii="Arial" w:eastAsia="Times New Roman" w:hAnsi="Arial" w:cs="Arial"/>
          <w:b/>
        </w:rPr>
        <w:fldChar w:fldCharType="separate"/>
      </w:r>
    </w:p>
    <w:p w14:paraId="487FBD17" w14:textId="77777777" w:rsidR="00A926A4" w:rsidRPr="00C34256" w:rsidRDefault="00A926A4" w:rsidP="00A926A4">
      <w:pPr>
        <w:spacing w:after="0" w:line="240" w:lineRule="auto"/>
        <w:ind w:left="720" w:hanging="720"/>
        <w:jc w:val="both"/>
        <w:rPr>
          <w:rFonts w:ascii="Arial" w:eastAsia="Times New Roman" w:hAnsi="Arial" w:cs="Arial"/>
          <w:b/>
        </w:rPr>
      </w:pPr>
    </w:p>
    <w:p w14:paraId="67860168" w14:textId="77777777" w:rsidR="00A926A4" w:rsidRPr="00C34256" w:rsidRDefault="00A926A4" w:rsidP="00D02F36">
      <w:pPr>
        <w:numPr>
          <w:ilvl w:val="0"/>
          <w:numId w:val="48"/>
        </w:numPr>
        <w:spacing w:after="0" w:line="240" w:lineRule="auto"/>
        <w:ind w:left="720"/>
        <w:contextualSpacing/>
        <w:jc w:val="both"/>
        <w:rPr>
          <w:rFonts w:ascii="Arial" w:eastAsia="Times New Roman" w:hAnsi="Arial" w:cs="Arial"/>
          <w:b/>
        </w:rPr>
      </w:pPr>
      <w:r w:rsidRPr="00C34256">
        <w:rPr>
          <w:rFonts w:ascii="Arial" w:eastAsia="Times New Roman" w:hAnsi="Arial" w:cs="Arial"/>
          <w:b/>
        </w:rPr>
        <w:t>Scope</w:t>
      </w:r>
    </w:p>
    <w:p w14:paraId="1AF0DBC2" w14:textId="77777777" w:rsidR="00A926A4" w:rsidRPr="00C34256" w:rsidRDefault="00A926A4" w:rsidP="00A926A4">
      <w:pPr>
        <w:spacing w:after="0" w:line="240" w:lineRule="auto"/>
        <w:ind w:left="720" w:hanging="720"/>
        <w:jc w:val="both"/>
        <w:rPr>
          <w:rFonts w:ascii="Arial" w:eastAsia="Times New Roman" w:hAnsi="Arial" w:cs="Arial"/>
          <w:b/>
        </w:rPr>
      </w:pPr>
    </w:p>
    <w:p w14:paraId="252B6750" w14:textId="77777777" w:rsidR="00A926A4" w:rsidRPr="00C34256" w:rsidRDefault="00A926A4" w:rsidP="00D02F36">
      <w:pPr>
        <w:numPr>
          <w:ilvl w:val="0"/>
          <w:numId w:val="48"/>
        </w:numPr>
        <w:spacing w:after="0" w:line="240" w:lineRule="auto"/>
        <w:ind w:left="720"/>
        <w:contextualSpacing/>
        <w:jc w:val="both"/>
        <w:rPr>
          <w:rFonts w:ascii="Arial" w:eastAsia="Times New Roman" w:hAnsi="Arial" w:cs="Arial"/>
          <w:b/>
        </w:rPr>
      </w:pPr>
      <w:r w:rsidRPr="00C34256">
        <w:rPr>
          <w:rFonts w:ascii="Arial" w:eastAsia="Times New Roman" w:hAnsi="Arial" w:cs="Arial"/>
          <w:b/>
        </w:rPr>
        <w:t>Equality and Diversity</w:t>
      </w:r>
    </w:p>
    <w:p w14:paraId="0D2726A2" w14:textId="77777777" w:rsidR="00A926A4" w:rsidRPr="00C34256" w:rsidRDefault="00A926A4" w:rsidP="00A926A4">
      <w:pPr>
        <w:spacing w:after="0" w:line="240" w:lineRule="auto"/>
        <w:ind w:left="720" w:hanging="720"/>
        <w:contextualSpacing/>
        <w:rPr>
          <w:rFonts w:ascii="Arial" w:eastAsia="Times New Roman" w:hAnsi="Arial" w:cs="Arial"/>
          <w:b/>
        </w:rPr>
      </w:pPr>
    </w:p>
    <w:p w14:paraId="3201BBAA" w14:textId="77777777" w:rsidR="00A926A4" w:rsidRPr="00C34256" w:rsidRDefault="00A926A4" w:rsidP="00D02F36">
      <w:pPr>
        <w:numPr>
          <w:ilvl w:val="0"/>
          <w:numId w:val="48"/>
        </w:numPr>
        <w:spacing w:after="0" w:line="240" w:lineRule="auto"/>
        <w:ind w:left="720"/>
        <w:contextualSpacing/>
        <w:jc w:val="both"/>
        <w:rPr>
          <w:rFonts w:ascii="Arial" w:eastAsia="Times New Roman" w:hAnsi="Arial" w:cs="Arial"/>
          <w:b/>
        </w:rPr>
      </w:pPr>
      <w:r w:rsidRPr="00C34256">
        <w:rPr>
          <w:rFonts w:ascii="Arial" w:eastAsia="Times New Roman" w:hAnsi="Arial" w:cs="Arial"/>
          <w:b/>
        </w:rPr>
        <w:t>Responsibilities</w:t>
      </w:r>
    </w:p>
    <w:p w14:paraId="0789460C" w14:textId="77777777" w:rsidR="00A926A4" w:rsidRPr="00C34256" w:rsidRDefault="00A926A4" w:rsidP="00A926A4">
      <w:pPr>
        <w:spacing w:after="0" w:line="240" w:lineRule="auto"/>
        <w:ind w:left="720" w:hanging="720"/>
        <w:jc w:val="both"/>
        <w:rPr>
          <w:rFonts w:ascii="Arial" w:eastAsia="Times New Roman" w:hAnsi="Arial" w:cs="Arial"/>
          <w:b/>
        </w:rPr>
      </w:pPr>
    </w:p>
    <w:p w14:paraId="3850F34E" w14:textId="77777777" w:rsidR="00A926A4" w:rsidRPr="00C34256" w:rsidRDefault="00A926A4" w:rsidP="00D02F36">
      <w:pPr>
        <w:numPr>
          <w:ilvl w:val="0"/>
          <w:numId w:val="48"/>
        </w:numPr>
        <w:spacing w:after="0" w:line="240" w:lineRule="auto"/>
        <w:ind w:left="720"/>
        <w:contextualSpacing/>
        <w:jc w:val="both"/>
        <w:rPr>
          <w:rFonts w:ascii="Arial" w:eastAsia="Times New Roman" w:hAnsi="Arial" w:cs="Arial"/>
          <w:b/>
        </w:rPr>
      </w:pPr>
      <w:r w:rsidRPr="00C34256">
        <w:rPr>
          <w:rFonts w:ascii="Arial" w:eastAsia="Times New Roman" w:hAnsi="Arial" w:cs="Arial"/>
          <w:b/>
        </w:rPr>
        <w:t>Definitions</w:t>
      </w:r>
    </w:p>
    <w:p w14:paraId="1492D2FA" w14:textId="77777777" w:rsidR="00A926A4" w:rsidRPr="00C34256" w:rsidRDefault="00A926A4" w:rsidP="00A926A4">
      <w:pPr>
        <w:spacing w:after="0" w:line="240" w:lineRule="auto"/>
        <w:ind w:left="720" w:hanging="720"/>
        <w:contextualSpacing/>
        <w:jc w:val="both"/>
        <w:rPr>
          <w:rFonts w:ascii="Arial" w:eastAsia="Times New Roman" w:hAnsi="Arial" w:cs="Arial"/>
          <w:b/>
        </w:rPr>
      </w:pPr>
    </w:p>
    <w:p w14:paraId="5FB479EA" w14:textId="77777777" w:rsidR="00A926A4" w:rsidRPr="00C34256" w:rsidRDefault="00A926A4" w:rsidP="00D02F36">
      <w:pPr>
        <w:numPr>
          <w:ilvl w:val="0"/>
          <w:numId w:val="48"/>
        </w:numPr>
        <w:spacing w:after="0" w:line="240" w:lineRule="auto"/>
        <w:ind w:left="720"/>
        <w:contextualSpacing/>
        <w:jc w:val="both"/>
        <w:rPr>
          <w:rFonts w:ascii="Arial" w:eastAsia="Times New Roman" w:hAnsi="Arial" w:cs="Arial"/>
          <w:b/>
        </w:rPr>
      </w:pPr>
      <w:r w:rsidRPr="00C34256">
        <w:rPr>
          <w:rFonts w:ascii="Arial" w:eastAsia="Times New Roman" w:hAnsi="Arial" w:cs="Arial"/>
          <w:b/>
        </w:rPr>
        <w:t>Key Principles</w:t>
      </w:r>
    </w:p>
    <w:p w14:paraId="29B5EF95" w14:textId="77777777" w:rsidR="00A926A4" w:rsidRPr="00C34256" w:rsidRDefault="00A926A4" w:rsidP="00A926A4">
      <w:pPr>
        <w:spacing w:after="0" w:line="240" w:lineRule="auto"/>
        <w:ind w:left="720" w:hanging="720"/>
        <w:contextualSpacing/>
        <w:jc w:val="both"/>
        <w:rPr>
          <w:rFonts w:ascii="Arial" w:eastAsia="Times New Roman" w:hAnsi="Arial" w:cs="Arial"/>
          <w:b/>
        </w:rPr>
      </w:pPr>
    </w:p>
    <w:p w14:paraId="43B4FE58" w14:textId="77777777" w:rsidR="00A926A4" w:rsidRPr="00C34256" w:rsidRDefault="00A926A4" w:rsidP="00D02F36">
      <w:pPr>
        <w:numPr>
          <w:ilvl w:val="0"/>
          <w:numId w:val="48"/>
        </w:numPr>
        <w:spacing w:after="0" w:line="240" w:lineRule="auto"/>
        <w:ind w:left="720"/>
        <w:contextualSpacing/>
        <w:jc w:val="both"/>
        <w:rPr>
          <w:rFonts w:ascii="Arial" w:eastAsia="Times New Roman" w:hAnsi="Arial" w:cs="Arial"/>
          <w:b/>
        </w:rPr>
      </w:pPr>
      <w:r w:rsidRPr="00C34256">
        <w:rPr>
          <w:rFonts w:ascii="Arial" w:eastAsia="Times New Roman" w:hAnsi="Arial" w:cs="Arial"/>
          <w:b/>
        </w:rPr>
        <w:t>Prevention</w:t>
      </w:r>
    </w:p>
    <w:p w14:paraId="118E604C" w14:textId="77777777" w:rsidR="00A926A4" w:rsidRPr="00C34256" w:rsidRDefault="00A926A4" w:rsidP="00A926A4">
      <w:pPr>
        <w:spacing w:after="0" w:line="240" w:lineRule="auto"/>
        <w:ind w:left="720" w:hanging="720"/>
        <w:jc w:val="both"/>
        <w:rPr>
          <w:rFonts w:ascii="Arial" w:eastAsia="Times New Roman" w:hAnsi="Arial" w:cs="Arial"/>
          <w:b/>
        </w:rPr>
      </w:pPr>
    </w:p>
    <w:p w14:paraId="1E10ED6C" w14:textId="77777777" w:rsidR="00A926A4" w:rsidRPr="00C34256" w:rsidRDefault="00A926A4" w:rsidP="00D02F36">
      <w:pPr>
        <w:numPr>
          <w:ilvl w:val="0"/>
          <w:numId w:val="48"/>
        </w:numPr>
        <w:spacing w:after="0" w:line="240" w:lineRule="auto"/>
        <w:ind w:left="720"/>
        <w:contextualSpacing/>
        <w:jc w:val="both"/>
        <w:rPr>
          <w:rFonts w:ascii="Arial" w:eastAsia="Times New Roman" w:hAnsi="Arial" w:cs="Arial"/>
          <w:b/>
        </w:rPr>
      </w:pPr>
      <w:r w:rsidRPr="00C34256">
        <w:rPr>
          <w:rFonts w:ascii="Arial" w:eastAsia="Times New Roman" w:hAnsi="Arial" w:cs="Arial"/>
          <w:b/>
        </w:rPr>
        <w:t>Situations to Note</w:t>
      </w:r>
    </w:p>
    <w:p w14:paraId="0A71095A" w14:textId="77777777" w:rsidR="00A926A4" w:rsidRPr="00C34256" w:rsidRDefault="00A926A4" w:rsidP="00A926A4">
      <w:pPr>
        <w:spacing w:after="0" w:line="240" w:lineRule="auto"/>
        <w:ind w:left="720" w:hanging="720"/>
        <w:contextualSpacing/>
        <w:jc w:val="both"/>
        <w:rPr>
          <w:rFonts w:ascii="Arial" w:eastAsia="Times New Roman" w:hAnsi="Arial" w:cs="Arial"/>
          <w:b/>
        </w:rPr>
      </w:pPr>
    </w:p>
    <w:p w14:paraId="2D806F41" w14:textId="77777777" w:rsidR="00A926A4" w:rsidRPr="00C34256" w:rsidRDefault="00A926A4" w:rsidP="00A926A4">
      <w:pPr>
        <w:spacing w:after="0" w:line="240" w:lineRule="auto"/>
        <w:ind w:left="1440" w:hanging="720"/>
        <w:contextualSpacing/>
        <w:jc w:val="both"/>
        <w:rPr>
          <w:rFonts w:ascii="Arial" w:eastAsia="Times New Roman" w:hAnsi="Arial" w:cs="Arial"/>
          <w:b/>
        </w:rPr>
      </w:pPr>
      <w:r w:rsidRPr="00C34256">
        <w:rPr>
          <w:rFonts w:ascii="Arial" w:eastAsia="Times New Roman" w:hAnsi="Arial" w:cs="Arial"/>
          <w:b/>
        </w:rPr>
        <w:t>9.1</w:t>
      </w:r>
      <w:r w:rsidRPr="00C34256">
        <w:rPr>
          <w:rFonts w:ascii="Arial" w:eastAsia="Times New Roman" w:hAnsi="Arial" w:cs="Arial"/>
          <w:b/>
        </w:rPr>
        <w:tab/>
        <w:t>Stress</w:t>
      </w:r>
    </w:p>
    <w:p w14:paraId="3338D4E0" w14:textId="77777777" w:rsidR="00A926A4" w:rsidRPr="00C34256" w:rsidRDefault="00A926A4" w:rsidP="00A926A4">
      <w:pPr>
        <w:spacing w:after="0" w:line="240" w:lineRule="auto"/>
        <w:ind w:left="1440" w:hanging="720"/>
        <w:contextualSpacing/>
        <w:jc w:val="both"/>
        <w:rPr>
          <w:rFonts w:ascii="Arial" w:eastAsia="Times New Roman" w:hAnsi="Arial" w:cs="Arial"/>
          <w:b/>
        </w:rPr>
      </w:pPr>
      <w:r w:rsidRPr="00C34256">
        <w:rPr>
          <w:rFonts w:ascii="Arial" w:eastAsia="Times New Roman" w:hAnsi="Arial" w:cs="Arial"/>
          <w:b/>
        </w:rPr>
        <w:t>9.2</w:t>
      </w:r>
      <w:r w:rsidRPr="00C34256">
        <w:rPr>
          <w:rFonts w:ascii="Arial" w:eastAsia="Times New Roman" w:hAnsi="Arial" w:cs="Arial"/>
          <w:b/>
        </w:rPr>
        <w:tab/>
        <w:t>Pregnancy</w:t>
      </w:r>
    </w:p>
    <w:p w14:paraId="264B5B0F" w14:textId="77777777" w:rsidR="00A926A4" w:rsidRPr="00C34256" w:rsidRDefault="00A926A4" w:rsidP="00A926A4">
      <w:pPr>
        <w:spacing w:after="0" w:line="240" w:lineRule="auto"/>
        <w:ind w:left="1440" w:hanging="720"/>
        <w:contextualSpacing/>
        <w:jc w:val="both"/>
        <w:rPr>
          <w:rFonts w:ascii="Arial" w:eastAsia="Times New Roman" w:hAnsi="Arial" w:cs="Arial"/>
          <w:b/>
        </w:rPr>
      </w:pPr>
      <w:r w:rsidRPr="00C34256">
        <w:rPr>
          <w:rFonts w:ascii="Arial" w:eastAsia="Times New Roman" w:hAnsi="Arial" w:cs="Arial"/>
          <w:b/>
        </w:rPr>
        <w:t>9.3</w:t>
      </w:r>
      <w:r w:rsidRPr="00C34256">
        <w:rPr>
          <w:rFonts w:ascii="Arial" w:eastAsia="Times New Roman" w:hAnsi="Arial" w:cs="Arial"/>
          <w:b/>
        </w:rPr>
        <w:tab/>
        <w:t>Injury/Industrial Injury</w:t>
      </w:r>
    </w:p>
    <w:p w14:paraId="33F12571" w14:textId="77777777" w:rsidR="00A926A4" w:rsidRPr="00C34256" w:rsidRDefault="00A926A4" w:rsidP="00A926A4">
      <w:pPr>
        <w:spacing w:after="0" w:line="240" w:lineRule="auto"/>
        <w:ind w:left="1440" w:hanging="720"/>
        <w:contextualSpacing/>
        <w:jc w:val="both"/>
        <w:rPr>
          <w:rFonts w:ascii="Arial" w:eastAsia="Times New Roman" w:hAnsi="Arial" w:cs="Arial"/>
          <w:b/>
        </w:rPr>
      </w:pPr>
      <w:r w:rsidRPr="00C34256">
        <w:rPr>
          <w:rFonts w:ascii="Arial" w:eastAsia="Times New Roman" w:hAnsi="Arial" w:cs="Arial"/>
          <w:b/>
        </w:rPr>
        <w:t>9.4</w:t>
      </w:r>
      <w:r w:rsidRPr="00C34256">
        <w:rPr>
          <w:rFonts w:ascii="Arial" w:eastAsia="Times New Roman" w:hAnsi="Arial" w:cs="Arial"/>
          <w:b/>
        </w:rPr>
        <w:tab/>
        <w:t>Disability</w:t>
      </w:r>
    </w:p>
    <w:p w14:paraId="45363578" w14:textId="77777777" w:rsidR="00A926A4" w:rsidRPr="00C34256" w:rsidRDefault="00A926A4" w:rsidP="00A926A4">
      <w:pPr>
        <w:spacing w:after="0" w:line="240" w:lineRule="auto"/>
        <w:ind w:left="1440" w:hanging="720"/>
        <w:contextualSpacing/>
        <w:jc w:val="both"/>
        <w:rPr>
          <w:rFonts w:ascii="Arial" w:eastAsia="Times New Roman" w:hAnsi="Arial" w:cs="Arial"/>
          <w:b/>
        </w:rPr>
      </w:pPr>
      <w:r w:rsidRPr="00C34256">
        <w:rPr>
          <w:rFonts w:ascii="Arial" w:eastAsia="Times New Roman" w:hAnsi="Arial" w:cs="Arial"/>
          <w:b/>
        </w:rPr>
        <w:t>9.5</w:t>
      </w:r>
      <w:r w:rsidRPr="00C34256">
        <w:rPr>
          <w:rFonts w:ascii="Arial" w:eastAsia="Times New Roman" w:hAnsi="Arial" w:cs="Arial"/>
          <w:b/>
        </w:rPr>
        <w:tab/>
        <w:t>Terminal Illness</w:t>
      </w:r>
    </w:p>
    <w:p w14:paraId="4BAE1921" w14:textId="77777777" w:rsidR="00A926A4" w:rsidRPr="00C34256" w:rsidRDefault="00A926A4" w:rsidP="00A926A4">
      <w:pPr>
        <w:spacing w:after="0" w:line="240" w:lineRule="auto"/>
        <w:ind w:left="1440" w:hanging="720"/>
        <w:contextualSpacing/>
        <w:jc w:val="both"/>
        <w:rPr>
          <w:rFonts w:ascii="Arial" w:eastAsia="Times New Roman" w:hAnsi="Arial" w:cs="Arial"/>
          <w:b/>
        </w:rPr>
      </w:pPr>
      <w:r w:rsidRPr="00C34256">
        <w:rPr>
          <w:rFonts w:ascii="Arial" w:eastAsia="Times New Roman" w:hAnsi="Arial" w:cs="Arial"/>
          <w:b/>
        </w:rPr>
        <w:t>9.6</w:t>
      </w:r>
      <w:r w:rsidRPr="00C34256">
        <w:rPr>
          <w:rFonts w:ascii="Arial" w:eastAsia="Times New Roman" w:hAnsi="Arial" w:cs="Arial"/>
          <w:b/>
        </w:rPr>
        <w:tab/>
        <w:t>Medical Appointments</w:t>
      </w:r>
    </w:p>
    <w:p w14:paraId="7106ED56" w14:textId="77777777" w:rsidR="00A926A4" w:rsidRPr="00C34256" w:rsidRDefault="00A926A4" w:rsidP="00A926A4">
      <w:pPr>
        <w:spacing w:after="0" w:line="240" w:lineRule="auto"/>
        <w:ind w:left="1440" w:hanging="720"/>
        <w:contextualSpacing/>
        <w:jc w:val="both"/>
        <w:rPr>
          <w:rFonts w:ascii="Arial" w:eastAsia="Times New Roman" w:hAnsi="Arial" w:cs="Arial"/>
          <w:b/>
        </w:rPr>
      </w:pPr>
      <w:r w:rsidRPr="00C34256">
        <w:rPr>
          <w:rFonts w:ascii="Arial" w:eastAsia="Times New Roman" w:hAnsi="Arial" w:cs="Arial"/>
          <w:b/>
        </w:rPr>
        <w:t>9.7</w:t>
      </w:r>
      <w:r w:rsidRPr="00C34256">
        <w:rPr>
          <w:rFonts w:ascii="Arial" w:eastAsia="Times New Roman" w:hAnsi="Arial" w:cs="Arial"/>
          <w:b/>
        </w:rPr>
        <w:tab/>
        <w:t>Cosmetic Surgery</w:t>
      </w:r>
    </w:p>
    <w:p w14:paraId="31CC0117" w14:textId="77777777" w:rsidR="00A926A4" w:rsidRPr="00C34256" w:rsidRDefault="00A926A4" w:rsidP="00A926A4">
      <w:pPr>
        <w:spacing w:after="0" w:line="240" w:lineRule="auto"/>
        <w:ind w:left="1440" w:hanging="720"/>
        <w:contextualSpacing/>
        <w:jc w:val="both"/>
        <w:rPr>
          <w:rFonts w:ascii="Arial" w:eastAsia="Times New Roman" w:hAnsi="Arial" w:cs="Arial"/>
          <w:b/>
        </w:rPr>
      </w:pPr>
      <w:r w:rsidRPr="00C34256">
        <w:rPr>
          <w:rFonts w:ascii="Arial" w:eastAsia="Times New Roman" w:hAnsi="Arial" w:cs="Arial"/>
          <w:b/>
        </w:rPr>
        <w:t>9.8</w:t>
      </w:r>
      <w:r w:rsidRPr="00C34256">
        <w:rPr>
          <w:rFonts w:ascii="Arial" w:eastAsia="Times New Roman" w:hAnsi="Arial" w:cs="Arial"/>
          <w:b/>
        </w:rPr>
        <w:tab/>
        <w:t>IVF Treatment</w:t>
      </w:r>
    </w:p>
    <w:p w14:paraId="7A52AB24" w14:textId="77777777" w:rsidR="00A926A4" w:rsidRPr="00C34256" w:rsidRDefault="00A926A4" w:rsidP="00A926A4">
      <w:pPr>
        <w:spacing w:after="0" w:line="240" w:lineRule="auto"/>
        <w:ind w:left="1440" w:hanging="720"/>
        <w:contextualSpacing/>
        <w:jc w:val="both"/>
        <w:rPr>
          <w:rFonts w:ascii="Arial" w:eastAsia="Times New Roman" w:hAnsi="Arial" w:cs="Arial"/>
          <w:b/>
        </w:rPr>
      </w:pPr>
      <w:r w:rsidRPr="00C34256">
        <w:rPr>
          <w:rFonts w:ascii="Arial" w:eastAsia="Times New Roman" w:hAnsi="Arial" w:cs="Arial"/>
          <w:b/>
        </w:rPr>
        <w:t>9.9</w:t>
      </w:r>
      <w:r w:rsidRPr="00C34256">
        <w:rPr>
          <w:rFonts w:ascii="Arial" w:eastAsia="Times New Roman" w:hAnsi="Arial" w:cs="Arial"/>
          <w:b/>
        </w:rPr>
        <w:tab/>
        <w:t>Headteacher Absences</w:t>
      </w:r>
    </w:p>
    <w:p w14:paraId="507C7179" w14:textId="77777777" w:rsidR="00A926A4" w:rsidRPr="00C34256" w:rsidRDefault="00A926A4" w:rsidP="00A926A4">
      <w:pPr>
        <w:spacing w:after="0" w:line="240" w:lineRule="auto"/>
        <w:ind w:left="720" w:hanging="720"/>
        <w:jc w:val="both"/>
        <w:rPr>
          <w:rFonts w:ascii="Arial" w:eastAsia="Times New Roman" w:hAnsi="Arial" w:cs="Arial"/>
          <w:b/>
        </w:rPr>
      </w:pPr>
    </w:p>
    <w:p w14:paraId="511A104A" w14:textId="77777777" w:rsidR="00A926A4" w:rsidRPr="00C34256" w:rsidRDefault="00A926A4" w:rsidP="00D02F36">
      <w:pPr>
        <w:numPr>
          <w:ilvl w:val="0"/>
          <w:numId w:val="48"/>
        </w:numPr>
        <w:spacing w:after="0" w:line="240" w:lineRule="auto"/>
        <w:ind w:left="720"/>
        <w:contextualSpacing/>
        <w:jc w:val="both"/>
        <w:rPr>
          <w:rFonts w:ascii="Arial" w:eastAsia="Times New Roman" w:hAnsi="Arial" w:cs="Arial"/>
          <w:b/>
        </w:rPr>
      </w:pPr>
      <w:r w:rsidRPr="00C34256">
        <w:rPr>
          <w:rFonts w:ascii="Arial" w:eastAsia="Times New Roman" w:hAnsi="Arial" w:cs="Arial"/>
          <w:b/>
        </w:rPr>
        <w:t>Notification and Certification of Absence</w:t>
      </w:r>
    </w:p>
    <w:p w14:paraId="6FEFBED9" w14:textId="77777777" w:rsidR="00A926A4" w:rsidRPr="00C34256" w:rsidRDefault="00A926A4" w:rsidP="00A926A4">
      <w:pPr>
        <w:spacing w:after="0" w:line="240" w:lineRule="auto"/>
        <w:ind w:left="720" w:hanging="720"/>
        <w:jc w:val="both"/>
        <w:rPr>
          <w:rFonts w:ascii="Arial" w:eastAsia="Times New Roman" w:hAnsi="Arial" w:cs="Arial"/>
          <w:b/>
        </w:rPr>
      </w:pPr>
    </w:p>
    <w:p w14:paraId="5B796E1C" w14:textId="77777777" w:rsidR="00A926A4" w:rsidRPr="00C34256" w:rsidRDefault="00A926A4" w:rsidP="00D02F36">
      <w:pPr>
        <w:numPr>
          <w:ilvl w:val="0"/>
          <w:numId w:val="48"/>
        </w:numPr>
        <w:spacing w:after="0" w:line="240" w:lineRule="auto"/>
        <w:ind w:left="720"/>
        <w:contextualSpacing/>
        <w:jc w:val="both"/>
        <w:rPr>
          <w:rFonts w:ascii="Arial" w:eastAsia="Times New Roman" w:hAnsi="Arial" w:cs="Arial"/>
          <w:b/>
        </w:rPr>
      </w:pPr>
      <w:r w:rsidRPr="00C34256">
        <w:rPr>
          <w:rFonts w:ascii="Arial" w:eastAsia="Times New Roman" w:hAnsi="Arial" w:cs="Arial"/>
          <w:b/>
        </w:rPr>
        <w:t>Monitoring of Absence</w:t>
      </w:r>
    </w:p>
    <w:p w14:paraId="5C821BEF" w14:textId="77777777" w:rsidR="00A926A4" w:rsidRPr="00C34256" w:rsidRDefault="00A926A4" w:rsidP="00A926A4">
      <w:pPr>
        <w:spacing w:after="0" w:line="240" w:lineRule="auto"/>
        <w:ind w:left="720" w:hanging="720"/>
        <w:jc w:val="both"/>
        <w:rPr>
          <w:rFonts w:ascii="Arial" w:eastAsia="Times New Roman" w:hAnsi="Arial" w:cs="Arial"/>
          <w:b/>
        </w:rPr>
      </w:pPr>
    </w:p>
    <w:p w14:paraId="06769205" w14:textId="77777777" w:rsidR="00A926A4" w:rsidRPr="00C34256" w:rsidRDefault="00A926A4" w:rsidP="00D02F36">
      <w:pPr>
        <w:numPr>
          <w:ilvl w:val="0"/>
          <w:numId w:val="4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720"/>
        <w:contextualSpacing/>
        <w:jc w:val="both"/>
        <w:rPr>
          <w:rFonts w:ascii="Arial" w:eastAsia="Times New Roman" w:hAnsi="Arial" w:cs="Arial"/>
          <w:b/>
        </w:rPr>
      </w:pPr>
      <w:r w:rsidRPr="00C34256">
        <w:rPr>
          <w:rFonts w:ascii="Arial" w:eastAsia="Times New Roman" w:hAnsi="Arial" w:cs="Arial"/>
          <w:b/>
        </w:rPr>
        <w:t>Conduct During Absence</w:t>
      </w:r>
    </w:p>
    <w:p w14:paraId="0DCC7667" w14:textId="77777777" w:rsidR="00A926A4" w:rsidRPr="00C34256" w:rsidRDefault="00A926A4" w:rsidP="00A926A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720" w:hanging="720"/>
        <w:jc w:val="both"/>
        <w:rPr>
          <w:rFonts w:ascii="Arial" w:eastAsia="Times New Roman" w:hAnsi="Arial" w:cs="Arial"/>
          <w:b/>
        </w:rPr>
      </w:pPr>
    </w:p>
    <w:p w14:paraId="77E703D0" w14:textId="77777777" w:rsidR="00A926A4" w:rsidRPr="00C34256" w:rsidRDefault="00A926A4" w:rsidP="00D02F36">
      <w:pPr>
        <w:numPr>
          <w:ilvl w:val="0"/>
          <w:numId w:val="48"/>
        </w:numPr>
        <w:spacing w:after="0" w:line="240" w:lineRule="auto"/>
        <w:ind w:left="720"/>
        <w:contextualSpacing/>
        <w:jc w:val="both"/>
        <w:rPr>
          <w:rFonts w:ascii="Arial" w:eastAsia="Times New Roman" w:hAnsi="Arial" w:cs="Arial"/>
          <w:b/>
        </w:rPr>
      </w:pPr>
      <w:r w:rsidRPr="00C34256">
        <w:rPr>
          <w:rFonts w:ascii="Arial" w:eastAsia="Times New Roman" w:hAnsi="Arial" w:cs="Arial"/>
          <w:b/>
        </w:rPr>
        <w:t>Fitness to Return/Medical Suspension</w:t>
      </w:r>
    </w:p>
    <w:p w14:paraId="748A3DD1" w14:textId="77777777" w:rsidR="00A926A4" w:rsidRPr="00C34256" w:rsidRDefault="00A926A4" w:rsidP="00A926A4">
      <w:pPr>
        <w:spacing w:after="0" w:line="240" w:lineRule="auto"/>
        <w:ind w:left="720" w:hanging="720"/>
        <w:jc w:val="both"/>
        <w:rPr>
          <w:rFonts w:ascii="Arial" w:eastAsia="Times New Roman" w:hAnsi="Arial" w:cs="Arial"/>
          <w:b/>
        </w:rPr>
      </w:pPr>
    </w:p>
    <w:p w14:paraId="7672737B" w14:textId="77777777" w:rsidR="00A926A4" w:rsidRPr="00C34256" w:rsidRDefault="00A926A4" w:rsidP="00D02F36">
      <w:pPr>
        <w:numPr>
          <w:ilvl w:val="0"/>
          <w:numId w:val="48"/>
        </w:numPr>
        <w:spacing w:after="0" w:line="240" w:lineRule="auto"/>
        <w:ind w:left="720"/>
        <w:contextualSpacing/>
        <w:jc w:val="both"/>
        <w:rPr>
          <w:rFonts w:ascii="Arial" w:eastAsia="Times New Roman" w:hAnsi="Arial" w:cs="Arial"/>
          <w:b/>
        </w:rPr>
      </w:pPr>
      <w:r w:rsidRPr="00C34256">
        <w:rPr>
          <w:rFonts w:ascii="Arial" w:eastAsia="Times New Roman" w:hAnsi="Arial" w:cs="Arial"/>
          <w:b/>
        </w:rPr>
        <w:t>Link to other Policies and Procedures</w:t>
      </w:r>
    </w:p>
    <w:p w14:paraId="1FC53FEE" w14:textId="77777777" w:rsidR="00A926A4" w:rsidRPr="00C34256" w:rsidRDefault="00A926A4" w:rsidP="00A926A4">
      <w:pPr>
        <w:spacing w:after="0" w:line="240" w:lineRule="auto"/>
        <w:ind w:left="720" w:hanging="720"/>
        <w:contextualSpacing/>
        <w:jc w:val="both"/>
        <w:rPr>
          <w:rFonts w:ascii="Arial" w:eastAsia="Times New Roman" w:hAnsi="Arial" w:cs="Arial"/>
          <w:b/>
        </w:rPr>
      </w:pPr>
    </w:p>
    <w:p w14:paraId="6D3245E1" w14:textId="77777777" w:rsidR="00A926A4" w:rsidRPr="00C34256" w:rsidRDefault="00A926A4" w:rsidP="00A926A4">
      <w:pPr>
        <w:spacing w:after="0" w:line="240" w:lineRule="auto"/>
        <w:ind w:left="1440" w:hanging="720"/>
        <w:contextualSpacing/>
        <w:jc w:val="both"/>
        <w:rPr>
          <w:rFonts w:ascii="Arial" w:eastAsia="Times New Roman" w:hAnsi="Arial" w:cs="Arial"/>
          <w:b/>
        </w:rPr>
      </w:pPr>
      <w:r w:rsidRPr="00C34256">
        <w:rPr>
          <w:rFonts w:ascii="Arial" w:eastAsia="Times New Roman" w:hAnsi="Arial" w:cs="Arial"/>
          <w:b/>
        </w:rPr>
        <w:t>14.1</w:t>
      </w:r>
      <w:r w:rsidRPr="00C34256">
        <w:rPr>
          <w:rFonts w:ascii="Arial" w:eastAsia="Times New Roman" w:hAnsi="Arial" w:cs="Arial"/>
          <w:b/>
        </w:rPr>
        <w:tab/>
        <w:t>Sickness and Disciplinary</w:t>
      </w:r>
    </w:p>
    <w:p w14:paraId="3CAFC053" w14:textId="77777777" w:rsidR="00A926A4" w:rsidRPr="00C34256" w:rsidRDefault="00A926A4" w:rsidP="00A926A4">
      <w:pPr>
        <w:spacing w:after="0" w:line="240" w:lineRule="auto"/>
        <w:ind w:left="1440" w:hanging="720"/>
        <w:contextualSpacing/>
        <w:jc w:val="both"/>
        <w:rPr>
          <w:rFonts w:ascii="Arial" w:eastAsia="Times New Roman" w:hAnsi="Arial" w:cs="Arial"/>
          <w:b/>
        </w:rPr>
      </w:pPr>
      <w:r w:rsidRPr="00C34256">
        <w:rPr>
          <w:rFonts w:ascii="Arial" w:eastAsia="Times New Roman" w:hAnsi="Arial" w:cs="Arial"/>
          <w:b/>
        </w:rPr>
        <w:t>14.2</w:t>
      </w:r>
      <w:r w:rsidRPr="00C34256">
        <w:rPr>
          <w:rFonts w:ascii="Arial" w:eastAsia="Times New Roman" w:hAnsi="Arial" w:cs="Arial"/>
          <w:b/>
        </w:rPr>
        <w:tab/>
        <w:t>Sickness and Annual Leave</w:t>
      </w:r>
    </w:p>
    <w:p w14:paraId="3D720618" w14:textId="77777777" w:rsidR="00A926A4" w:rsidRPr="00C34256" w:rsidRDefault="00A926A4" w:rsidP="00A926A4">
      <w:pPr>
        <w:spacing w:after="0" w:line="240" w:lineRule="auto"/>
        <w:ind w:left="1440" w:hanging="720"/>
        <w:contextualSpacing/>
        <w:jc w:val="both"/>
        <w:rPr>
          <w:rFonts w:ascii="Arial" w:eastAsia="Times New Roman" w:hAnsi="Arial" w:cs="Arial"/>
          <w:b/>
        </w:rPr>
      </w:pPr>
      <w:r w:rsidRPr="00C34256">
        <w:rPr>
          <w:rFonts w:ascii="Arial" w:eastAsia="Times New Roman" w:hAnsi="Arial" w:cs="Arial"/>
          <w:b/>
        </w:rPr>
        <w:t>14.3</w:t>
      </w:r>
      <w:r w:rsidRPr="00C34256">
        <w:rPr>
          <w:rFonts w:ascii="Arial" w:eastAsia="Times New Roman" w:hAnsi="Arial" w:cs="Arial"/>
          <w:b/>
        </w:rPr>
        <w:tab/>
        <w:t>Other Policies Linked</w:t>
      </w:r>
    </w:p>
    <w:p w14:paraId="5A60ADAB" w14:textId="77777777" w:rsidR="00A926A4" w:rsidRPr="00C34256" w:rsidRDefault="00A926A4" w:rsidP="00A926A4">
      <w:pPr>
        <w:spacing w:after="0" w:line="240" w:lineRule="auto"/>
        <w:ind w:left="720" w:hanging="720"/>
        <w:jc w:val="both"/>
        <w:rPr>
          <w:rFonts w:ascii="Arial" w:eastAsia="Times New Roman" w:hAnsi="Arial" w:cs="Arial"/>
          <w:b/>
        </w:rPr>
      </w:pPr>
    </w:p>
    <w:p w14:paraId="49F368FD" w14:textId="77777777" w:rsidR="00A926A4" w:rsidRPr="00C34256" w:rsidRDefault="00A926A4" w:rsidP="00D02F36">
      <w:pPr>
        <w:numPr>
          <w:ilvl w:val="0"/>
          <w:numId w:val="48"/>
        </w:numPr>
        <w:spacing w:after="0" w:line="240" w:lineRule="auto"/>
        <w:ind w:left="720"/>
        <w:contextualSpacing/>
        <w:jc w:val="both"/>
        <w:rPr>
          <w:rFonts w:ascii="Arial" w:eastAsia="Times New Roman" w:hAnsi="Arial" w:cs="Arial"/>
          <w:b/>
        </w:rPr>
      </w:pPr>
      <w:r w:rsidRPr="00C34256">
        <w:rPr>
          <w:rFonts w:ascii="Arial" w:eastAsia="Times New Roman" w:hAnsi="Arial" w:cs="Arial"/>
          <w:b/>
        </w:rPr>
        <w:t>Sick Pay</w:t>
      </w:r>
    </w:p>
    <w:p w14:paraId="1A0F9305" w14:textId="77777777" w:rsidR="00A926A4" w:rsidRPr="00C34256" w:rsidRDefault="00A926A4" w:rsidP="00A926A4">
      <w:pPr>
        <w:spacing w:after="0" w:line="240" w:lineRule="auto"/>
        <w:ind w:left="720" w:hanging="720"/>
        <w:jc w:val="both"/>
        <w:rPr>
          <w:rFonts w:ascii="Arial" w:eastAsia="Times New Roman" w:hAnsi="Arial" w:cs="Arial"/>
          <w:b/>
        </w:rPr>
      </w:pPr>
    </w:p>
    <w:p w14:paraId="6287E9E0" w14:textId="77777777" w:rsidR="00A926A4" w:rsidRPr="00C34256" w:rsidRDefault="00A926A4" w:rsidP="00D02F36">
      <w:pPr>
        <w:numPr>
          <w:ilvl w:val="0"/>
          <w:numId w:val="48"/>
        </w:numPr>
        <w:spacing w:after="0" w:line="240" w:lineRule="auto"/>
        <w:ind w:left="720"/>
        <w:contextualSpacing/>
        <w:jc w:val="both"/>
        <w:rPr>
          <w:rFonts w:ascii="Arial" w:eastAsia="Times New Roman" w:hAnsi="Arial" w:cs="Arial"/>
          <w:b/>
        </w:rPr>
      </w:pPr>
      <w:r w:rsidRPr="00C34256">
        <w:rPr>
          <w:rFonts w:ascii="Arial" w:eastAsia="Times New Roman" w:hAnsi="Arial" w:cs="Arial"/>
          <w:b/>
        </w:rPr>
        <w:t>Pension Benefits</w:t>
      </w:r>
    </w:p>
    <w:p w14:paraId="13242605" w14:textId="77777777" w:rsidR="00A926A4" w:rsidRPr="00C34256" w:rsidRDefault="00A926A4" w:rsidP="00A926A4">
      <w:pPr>
        <w:tabs>
          <w:tab w:val="left" w:pos="720"/>
        </w:tabs>
        <w:spacing w:after="0" w:line="240" w:lineRule="auto"/>
        <w:ind w:left="720" w:hanging="720"/>
        <w:jc w:val="both"/>
        <w:rPr>
          <w:rFonts w:ascii="Arial" w:eastAsia="Times New Roman" w:hAnsi="Arial" w:cs="Arial"/>
          <w:b/>
        </w:rPr>
      </w:pPr>
    </w:p>
    <w:p w14:paraId="6CD35A04" w14:textId="77777777" w:rsidR="00A926A4" w:rsidRPr="00C34256" w:rsidRDefault="00A926A4" w:rsidP="00D02F36">
      <w:pPr>
        <w:numPr>
          <w:ilvl w:val="0"/>
          <w:numId w:val="48"/>
        </w:numPr>
        <w:spacing w:after="0" w:line="240" w:lineRule="auto"/>
        <w:ind w:left="720"/>
        <w:contextualSpacing/>
        <w:jc w:val="both"/>
        <w:rPr>
          <w:rFonts w:ascii="Arial" w:eastAsia="Times New Roman" w:hAnsi="Arial" w:cs="Arial"/>
          <w:b/>
        </w:rPr>
      </w:pPr>
      <w:r w:rsidRPr="00C34256">
        <w:rPr>
          <w:rFonts w:ascii="Arial" w:eastAsia="Times New Roman" w:hAnsi="Arial" w:cs="Arial"/>
          <w:b/>
        </w:rPr>
        <w:t>Sickness Records/Data Protection</w:t>
      </w:r>
    </w:p>
    <w:p w14:paraId="0331413F" w14:textId="77777777" w:rsidR="00A926A4" w:rsidRPr="00C34256" w:rsidRDefault="00A926A4" w:rsidP="00A926A4">
      <w:pPr>
        <w:spacing w:after="0" w:line="240" w:lineRule="auto"/>
        <w:ind w:left="720" w:hanging="720"/>
        <w:jc w:val="both"/>
        <w:rPr>
          <w:rFonts w:ascii="Arial" w:eastAsia="Times New Roman" w:hAnsi="Arial" w:cs="Arial"/>
          <w:b/>
        </w:rPr>
      </w:pPr>
    </w:p>
    <w:p w14:paraId="13A0AFAF" w14:textId="77777777" w:rsidR="00A926A4" w:rsidRPr="00C34256" w:rsidRDefault="00A926A4" w:rsidP="00D02F36">
      <w:pPr>
        <w:numPr>
          <w:ilvl w:val="0"/>
          <w:numId w:val="48"/>
        </w:numPr>
        <w:spacing w:after="0" w:line="240" w:lineRule="auto"/>
        <w:ind w:left="720"/>
        <w:contextualSpacing/>
        <w:jc w:val="both"/>
        <w:rPr>
          <w:rFonts w:ascii="Arial" w:eastAsia="Times New Roman" w:hAnsi="Arial" w:cs="Arial"/>
          <w:b/>
        </w:rPr>
      </w:pPr>
      <w:r w:rsidRPr="00C34256">
        <w:rPr>
          <w:rFonts w:ascii="Arial" w:eastAsia="Times New Roman" w:hAnsi="Arial" w:cs="Arial"/>
          <w:b/>
        </w:rPr>
        <w:t>Termination of Employment</w:t>
      </w:r>
    </w:p>
    <w:p w14:paraId="16807CFC" w14:textId="77777777" w:rsidR="00A926A4" w:rsidRPr="00C34256" w:rsidRDefault="00A926A4" w:rsidP="00A926A4">
      <w:pPr>
        <w:spacing w:after="0" w:line="240" w:lineRule="auto"/>
        <w:ind w:left="720" w:hanging="720"/>
        <w:jc w:val="both"/>
        <w:rPr>
          <w:rFonts w:ascii="Arial" w:eastAsia="Times New Roman" w:hAnsi="Arial" w:cs="Arial"/>
          <w:b/>
        </w:rPr>
      </w:pPr>
    </w:p>
    <w:p w14:paraId="5A4780B3" w14:textId="32AB54B0" w:rsidR="00A926A4" w:rsidRPr="00C34256" w:rsidRDefault="00A926A4" w:rsidP="00A926A4">
      <w:pPr>
        <w:spacing w:after="0" w:line="240" w:lineRule="auto"/>
        <w:contextualSpacing/>
        <w:jc w:val="both"/>
        <w:rPr>
          <w:rFonts w:ascii="Arial" w:eastAsia="Times New Roman" w:hAnsi="Arial" w:cs="Arial"/>
          <w:b/>
        </w:rPr>
      </w:pPr>
    </w:p>
    <w:p w14:paraId="042132DD" w14:textId="77777777" w:rsidR="00A926A4" w:rsidRPr="00C34256" w:rsidRDefault="00A926A4" w:rsidP="00A926A4">
      <w:pPr>
        <w:spacing w:after="0" w:line="240" w:lineRule="auto"/>
        <w:ind w:left="720" w:hanging="720"/>
        <w:jc w:val="both"/>
        <w:rPr>
          <w:rFonts w:ascii="Arial" w:eastAsia="Times New Roman" w:hAnsi="Arial" w:cs="Arial"/>
          <w:b/>
        </w:rPr>
      </w:pPr>
    </w:p>
    <w:p w14:paraId="08A907FA" w14:textId="77777777" w:rsidR="00A926A4" w:rsidRPr="00C34256" w:rsidRDefault="00A926A4" w:rsidP="00A926A4">
      <w:pPr>
        <w:spacing w:after="0" w:line="240" w:lineRule="auto"/>
        <w:ind w:left="720" w:hanging="720"/>
        <w:jc w:val="both"/>
        <w:rPr>
          <w:rFonts w:ascii="Arial" w:eastAsia="Times New Roman" w:hAnsi="Arial" w:cs="Arial"/>
          <w:b/>
        </w:rPr>
      </w:pPr>
    </w:p>
    <w:p w14:paraId="57A3C46E" w14:textId="77777777" w:rsidR="00A926A4" w:rsidRPr="00C34256" w:rsidRDefault="00A926A4" w:rsidP="00A926A4">
      <w:pPr>
        <w:spacing w:after="0" w:line="240" w:lineRule="auto"/>
        <w:ind w:left="720" w:hanging="720"/>
        <w:jc w:val="both"/>
        <w:rPr>
          <w:rFonts w:ascii="Arial" w:eastAsia="Times New Roman" w:hAnsi="Arial" w:cs="Arial"/>
          <w:b/>
        </w:rPr>
      </w:pPr>
    </w:p>
    <w:p w14:paraId="40B39C28" w14:textId="77777777" w:rsidR="00A926A4" w:rsidRPr="00C34256" w:rsidRDefault="00A926A4" w:rsidP="00A926A4">
      <w:pPr>
        <w:spacing w:after="0" w:line="240" w:lineRule="auto"/>
        <w:ind w:left="720" w:hanging="720"/>
        <w:jc w:val="both"/>
        <w:rPr>
          <w:rFonts w:ascii="Arial" w:eastAsia="Times New Roman" w:hAnsi="Arial" w:cs="Arial"/>
          <w:b/>
        </w:rPr>
      </w:pPr>
    </w:p>
    <w:p w14:paraId="457A8F76" w14:textId="068362AF" w:rsidR="00A926A4" w:rsidRPr="00C34256" w:rsidRDefault="00A926A4" w:rsidP="00A926A4">
      <w:pPr>
        <w:tabs>
          <w:tab w:val="left" w:pos="720"/>
        </w:tabs>
        <w:spacing w:after="0" w:line="240" w:lineRule="auto"/>
        <w:rPr>
          <w:rFonts w:ascii="Arial" w:eastAsia="Times New Roman" w:hAnsi="Arial" w:cs="Arial"/>
          <w:b/>
          <w:bCs/>
        </w:rPr>
      </w:pPr>
    </w:p>
    <w:p w14:paraId="5F676777" w14:textId="77777777" w:rsidR="00A926A4" w:rsidRPr="00C34256" w:rsidRDefault="00A926A4" w:rsidP="00A926A4">
      <w:pPr>
        <w:spacing w:after="0" w:line="240" w:lineRule="auto"/>
        <w:ind w:left="720" w:hanging="720"/>
        <w:jc w:val="both"/>
        <w:rPr>
          <w:rFonts w:ascii="Arial" w:eastAsia="Times New Roman" w:hAnsi="Arial" w:cs="Arial"/>
          <w:b/>
        </w:rPr>
      </w:pPr>
    </w:p>
    <w:p w14:paraId="1BAEF31C" w14:textId="5C4B6390" w:rsidR="00A926A4" w:rsidRPr="00C34256" w:rsidRDefault="00A926A4" w:rsidP="00A926A4">
      <w:pPr>
        <w:tabs>
          <w:tab w:val="left" w:pos="403"/>
          <w:tab w:val="right" w:leader="dot" w:pos="9289"/>
        </w:tabs>
        <w:spacing w:after="0" w:line="240" w:lineRule="auto"/>
        <w:ind w:left="720" w:hanging="720"/>
        <w:rPr>
          <w:rFonts w:ascii="Arial" w:eastAsia="Times New Roman" w:hAnsi="Arial" w:cs="Arial"/>
          <w:b/>
        </w:rPr>
        <w:sectPr w:rsidR="00A926A4" w:rsidRPr="00C34256" w:rsidSect="00155409">
          <w:headerReference w:type="even" r:id="rId8"/>
          <w:headerReference w:type="default" r:id="rId9"/>
          <w:footerReference w:type="even" r:id="rId10"/>
          <w:footerReference w:type="default" r:id="rId11"/>
          <w:headerReference w:type="first" r:id="rId12"/>
          <w:footerReference w:type="first" r:id="rId13"/>
          <w:pgSz w:w="11907" w:h="16840" w:code="9"/>
          <w:pgMar w:top="1440" w:right="1440" w:bottom="1440" w:left="1440" w:header="576" w:footer="576" w:gutter="0"/>
          <w:pgBorders w:offsetFrom="page">
            <w:top w:val="single" w:sz="24" w:space="24" w:color="002060"/>
            <w:left w:val="single" w:sz="24" w:space="24" w:color="002060"/>
            <w:bottom w:val="single" w:sz="24" w:space="24" w:color="002060"/>
            <w:right w:val="single" w:sz="24" w:space="24" w:color="002060"/>
          </w:pgBorders>
          <w:cols w:space="708"/>
          <w:titlePg/>
          <w:docGrid w:linePitch="272"/>
        </w:sectPr>
      </w:pPr>
      <w:r w:rsidRPr="00C34256">
        <w:rPr>
          <w:rFonts w:ascii="Arial" w:eastAsia="Times New Roman" w:hAnsi="Arial" w:cs="Arial"/>
          <w:b/>
        </w:rPr>
        <w:fldChar w:fldCharType="end"/>
      </w:r>
      <w:bookmarkEnd w:id="1"/>
    </w:p>
    <w:p w14:paraId="32F0956D" w14:textId="77777777" w:rsidR="00A926A4" w:rsidRPr="00C34256" w:rsidRDefault="00A926A4" w:rsidP="00A926A4">
      <w:pPr>
        <w:keepNext/>
        <w:tabs>
          <w:tab w:val="left" w:pos="720"/>
        </w:tabs>
        <w:spacing w:after="0" w:line="240" w:lineRule="auto"/>
        <w:contextualSpacing/>
        <w:outlineLvl w:val="0"/>
        <w:rPr>
          <w:rFonts w:ascii="Arial" w:eastAsia="Times New Roman" w:hAnsi="Arial" w:cs="Arial"/>
          <w:b/>
          <w:spacing w:val="-2"/>
        </w:rPr>
      </w:pPr>
      <w:r w:rsidRPr="00C34256">
        <w:rPr>
          <w:rFonts w:ascii="Arial" w:eastAsia="Times New Roman" w:hAnsi="Arial" w:cs="Arial"/>
          <w:b/>
        </w:rPr>
        <w:lastRenderedPageBreak/>
        <w:t>Introduction</w:t>
      </w:r>
    </w:p>
    <w:p w14:paraId="52A137B6" w14:textId="77777777" w:rsidR="00A926A4" w:rsidRPr="00C34256" w:rsidRDefault="00A926A4" w:rsidP="00A926A4">
      <w:pPr>
        <w:tabs>
          <w:tab w:val="left" w:pos="-1440"/>
          <w:tab w:val="left" w:pos="-720"/>
          <w:tab w:val="left" w:pos="720"/>
        </w:tabs>
        <w:suppressAutoHyphens/>
        <w:spacing w:after="0" w:line="240" w:lineRule="auto"/>
        <w:ind w:left="720" w:hanging="720"/>
        <w:rPr>
          <w:rFonts w:ascii="Arial" w:eastAsia="Times New Roman" w:hAnsi="Arial" w:cs="Arial"/>
          <w:spacing w:val="-2"/>
        </w:rPr>
      </w:pPr>
    </w:p>
    <w:p w14:paraId="0DE3150A" w14:textId="10B9B0BE" w:rsidR="00A926A4" w:rsidRPr="00C34256" w:rsidRDefault="00A926A4" w:rsidP="00A926A4">
      <w:pPr>
        <w:tabs>
          <w:tab w:val="left" w:pos="720"/>
        </w:tabs>
        <w:spacing w:after="0" w:line="240" w:lineRule="auto"/>
        <w:ind w:left="720" w:hanging="720"/>
        <w:rPr>
          <w:rFonts w:ascii="Arial" w:eastAsia="Times New Roman" w:hAnsi="Arial" w:cs="Arial"/>
        </w:rPr>
      </w:pPr>
      <w:r w:rsidRPr="00C34256">
        <w:rPr>
          <w:rFonts w:ascii="Arial" w:eastAsia="Times New Roman" w:hAnsi="Arial" w:cs="Arial"/>
        </w:rPr>
        <w:t>1.1</w:t>
      </w:r>
      <w:r w:rsidRPr="00C34256">
        <w:rPr>
          <w:rFonts w:ascii="Arial" w:eastAsia="Times New Roman" w:hAnsi="Arial" w:cs="Arial"/>
        </w:rPr>
        <w:tab/>
        <w:t xml:space="preserve">The school is </w:t>
      </w:r>
      <w:r w:rsidRPr="00C34256">
        <w:rPr>
          <w:rFonts w:ascii="Arial" w:eastAsia="Times New Roman" w:hAnsi="Arial" w:cs="Arial"/>
          <w:spacing w:val="-2"/>
        </w:rPr>
        <w:t>committed to supporting achieving high levels of attendance for all employees and will establish effective procedures for promoting health and managing absence.</w:t>
      </w:r>
      <w:r w:rsidR="005319C1" w:rsidRPr="00C34256">
        <w:rPr>
          <w:rFonts w:ascii="Arial" w:eastAsia="Times New Roman" w:hAnsi="Arial" w:cs="Arial"/>
          <w:spacing w:val="-2"/>
        </w:rPr>
        <w:t xml:space="preserve"> Therefore, the Management Committee have adopted the WCC procedures for managing staff absence which can be viewed in the following policy.</w:t>
      </w:r>
    </w:p>
    <w:p w14:paraId="5BAAE4E4" w14:textId="77777777" w:rsidR="00A926A4" w:rsidRPr="00C34256" w:rsidRDefault="00A926A4" w:rsidP="00A926A4">
      <w:pPr>
        <w:tabs>
          <w:tab w:val="left" w:pos="720"/>
        </w:tabs>
        <w:spacing w:after="0" w:line="240" w:lineRule="auto"/>
        <w:ind w:left="720" w:hanging="720"/>
        <w:contextualSpacing/>
        <w:rPr>
          <w:rFonts w:ascii="Arial" w:eastAsia="Times New Roman" w:hAnsi="Arial" w:cs="Arial"/>
        </w:rPr>
      </w:pPr>
    </w:p>
    <w:p w14:paraId="461BEAE0" w14:textId="77777777" w:rsidR="00A926A4" w:rsidRPr="00C34256" w:rsidRDefault="00A926A4" w:rsidP="00A926A4">
      <w:pPr>
        <w:tabs>
          <w:tab w:val="left" w:pos="720"/>
        </w:tabs>
        <w:spacing w:after="0" w:line="240" w:lineRule="auto"/>
        <w:ind w:left="720" w:hanging="720"/>
        <w:rPr>
          <w:rFonts w:ascii="Arial" w:eastAsia="Times New Roman" w:hAnsi="Arial" w:cs="Arial"/>
          <w:spacing w:val="-2"/>
        </w:rPr>
      </w:pPr>
      <w:r w:rsidRPr="00C34256">
        <w:rPr>
          <w:rFonts w:ascii="Arial" w:eastAsia="Times New Roman" w:hAnsi="Arial" w:cs="Arial"/>
          <w:spacing w:val="-2"/>
        </w:rPr>
        <w:t>1.2</w:t>
      </w:r>
      <w:r w:rsidRPr="00C34256">
        <w:rPr>
          <w:rFonts w:ascii="Arial" w:eastAsia="Times New Roman" w:hAnsi="Arial" w:cs="Arial"/>
          <w:spacing w:val="-2"/>
        </w:rPr>
        <w:tab/>
        <w:t>It is understood that there will be occasions where staff are unable to attend work due to illness and in these circumstances, appropriate support will be provided to staff.  There is no expectation that employees will attend work when unfit to do so.  However, there is a reasonable expectation that staff will provide regular and reliable service.</w:t>
      </w:r>
    </w:p>
    <w:p w14:paraId="380E6A5E" w14:textId="77777777" w:rsidR="00A926A4" w:rsidRPr="00C34256" w:rsidRDefault="00A926A4" w:rsidP="00A926A4">
      <w:pPr>
        <w:tabs>
          <w:tab w:val="left" w:pos="720"/>
        </w:tabs>
        <w:spacing w:after="0" w:line="240" w:lineRule="auto"/>
        <w:ind w:left="720" w:hanging="720"/>
        <w:contextualSpacing/>
        <w:rPr>
          <w:rFonts w:ascii="Arial" w:eastAsia="Times New Roman" w:hAnsi="Arial" w:cs="Arial"/>
        </w:rPr>
      </w:pPr>
    </w:p>
    <w:p w14:paraId="1C136D92" w14:textId="77777777" w:rsidR="00A926A4" w:rsidRPr="00C34256" w:rsidRDefault="00A926A4" w:rsidP="00A926A4">
      <w:pPr>
        <w:tabs>
          <w:tab w:val="left" w:pos="720"/>
        </w:tabs>
        <w:spacing w:after="0" w:line="240" w:lineRule="auto"/>
        <w:ind w:left="720" w:hanging="720"/>
        <w:rPr>
          <w:rFonts w:ascii="Arial" w:eastAsia="Times New Roman" w:hAnsi="Arial" w:cs="Arial"/>
          <w:shd w:val="clear" w:color="auto" w:fill="FFFFFF"/>
        </w:rPr>
      </w:pPr>
      <w:r w:rsidRPr="00C34256">
        <w:rPr>
          <w:rFonts w:ascii="Arial" w:eastAsia="Times New Roman" w:hAnsi="Arial" w:cs="Arial"/>
        </w:rPr>
        <w:t>1.3</w:t>
      </w:r>
      <w:r w:rsidRPr="00C34256">
        <w:rPr>
          <w:rFonts w:ascii="Arial" w:eastAsia="Times New Roman" w:hAnsi="Arial" w:cs="Arial"/>
        </w:rPr>
        <w:tab/>
        <w:t>This Policy is based upon the ACAS code of practice, incorporates relevant legislation and should be read in conjunction with the Sickness Absence Management Procedure and Guidance documents.  It has been agreed following consultation with recognised trade unions and has been adopted by the Governing Body.</w:t>
      </w:r>
      <w:r w:rsidRPr="00C34256">
        <w:rPr>
          <w:rFonts w:ascii="Arial" w:eastAsia="Times New Roman" w:hAnsi="Arial" w:cs="Arial"/>
          <w:shd w:val="clear" w:color="auto" w:fill="FFFFFF"/>
        </w:rPr>
        <w:t xml:space="preserve">  The Policy is non-contractual and provides a framework for dealing with issues when circumstances arise.</w:t>
      </w:r>
    </w:p>
    <w:p w14:paraId="305F3037" w14:textId="77777777" w:rsidR="00A926A4" w:rsidRPr="00C34256" w:rsidRDefault="00A926A4" w:rsidP="00A926A4">
      <w:pPr>
        <w:tabs>
          <w:tab w:val="left" w:pos="720"/>
        </w:tabs>
        <w:spacing w:after="0" w:line="240" w:lineRule="auto"/>
        <w:ind w:left="720" w:hanging="720"/>
        <w:contextualSpacing/>
        <w:rPr>
          <w:rFonts w:ascii="Arial" w:eastAsia="Times New Roman" w:hAnsi="Arial" w:cs="Arial"/>
          <w:shd w:val="clear" w:color="auto" w:fill="FFFFFF"/>
        </w:rPr>
      </w:pPr>
    </w:p>
    <w:p w14:paraId="4EC96DF8" w14:textId="77777777" w:rsidR="00A926A4" w:rsidRPr="00C34256" w:rsidRDefault="00A926A4" w:rsidP="00A926A4">
      <w:pPr>
        <w:tabs>
          <w:tab w:val="left" w:pos="720"/>
        </w:tabs>
        <w:spacing w:after="0" w:line="240" w:lineRule="auto"/>
        <w:ind w:left="720" w:hanging="720"/>
        <w:contextualSpacing/>
        <w:rPr>
          <w:rFonts w:ascii="Arial" w:eastAsia="Times New Roman" w:hAnsi="Arial" w:cs="Arial"/>
          <w:shd w:val="clear" w:color="auto" w:fill="FFFFFF"/>
        </w:rPr>
      </w:pPr>
    </w:p>
    <w:p w14:paraId="208CA195" w14:textId="77777777" w:rsidR="00A926A4" w:rsidRPr="00C34256" w:rsidRDefault="00A926A4" w:rsidP="00D02F36">
      <w:pPr>
        <w:keepNext/>
        <w:numPr>
          <w:ilvl w:val="0"/>
          <w:numId w:val="45"/>
        </w:numPr>
        <w:tabs>
          <w:tab w:val="left" w:pos="720"/>
        </w:tabs>
        <w:spacing w:after="0" w:line="240" w:lineRule="auto"/>
        <w:contextualSpacing/>
        <w:outlineLvl w:val="0"/>
        <w:rPr>
          <w:rFonts w:ascii="Arial" w:eastAsia="Times New Roman" w:hAnsi="Arial" w:cs="Arial"/>
          <w:b/>
        </w:rPr>
      </w:pPr>
      <w:r w:rsidRPr="00C34256">
        <w:rPr>
          <w:rFonts w:ascii="Arial" w:eastAsia="Times New Roman" w:hAnsi="Arial" w:cs="Arial"/>
          <w:b/>
        </w:rPr>
        <w:t>Purpose</w:t>
      </w:r>
    </w:p>
    <w:p w14:paraId="4E1F867A" w14:textId="77777777" w:rsidR="00A926A4" w:rsidRPr="00C34256" w:rsidRDefault="00A926A4" w:rsidP="00A926A4">
      <w:pPr>
        <w:tabs>
          <w:tab w:val="left" w:pos="720"/>
        </w:tabs>
        <w:spacing w:after="0" w:line="240" w:lineRule="auto"/>
        <w:ind w:left="720" w:hanging="720"/>
        <w:contextualSpacing/>
        <w:rPr>
          <w:rFonts w:ascii="Arial" w:eastAsia="Times New Roman" w:hAnsi="Arial" w:cs="Arial"/>
          <w:spacing w:val="-2"/>
        </w:rPr>
      </w:pPr>
    </w:p>
    <w:p w14:paraId="2A76DCC0" w14:textId="77777777" w:rsidR="00A926A4" w:rsidRPr="00C34256" w:rsidRDefault="00A926A4" w:rsidP="00A926A4">
      <w:pPr>
        <w:tabs>
          <w:tab w:val="left" w:pos="720"/>
        </w:tabs>
        <w:spacing w:after="0" w:line="240" w:lineRule="auto"/>
        <w:ind w:left="720" w:hanging="720"/>
        <w:rPr>
          <w:rFonts w:ascii="Arial" w:eastAsia="Times New Roman" w:hAnsi="Arial" w:cs="Arial"/>
          <w:spacing w:val="-2"/>
        </w:rPr>
      </w:pPr>
      <w:r w:rsidRPr="00C34256">
        <w:rPr>
          <w:rFonts w:ascii="Arial" w:eastAsia="Times New Roman" w:hAnsi="Arial" w:cs="Arial"/>
          <w:spacing w:val="-2"/>
        </w:rPr>
        <w:t>2.1</w:t>
      </w:r>
      <w:r w:rsidRPr="00C34256">
        <w:rPr>
          <w:rFonts w:ascii="Arial" w:eastAsia="Times New Roman" w:hAnsi="Arial" w:cs="Arial"/>
          <w:spacing w:val="-2"/>
        </w:rPr>
        <w:tab/>
        <w:t>The purpose of this Policy is for the school to create a supportive environment for maintaining employees' well-being and managing sickness absence in the fairest way;  to ensure consistency of treatment and compliance with relevant legislation such as the Equality Act, and to help minimise problems and concerns which may arise, both for the school and employees.</w:t>
      </w:r>
    </w:p>
    <w:p w14:paraId="2CFF70D7" w14:textId="77777777" w:rsidR="00A926A4" w:rsidRPr="00C34256" w:rsidRDefault="00A926A4" w:rsidP="00A926A4">
      <w:pPr>
        <w:tabs>
          <w:tab w:val="left" w:pos="720"/>
        </w:tabs>
        <w:spacing w:after="0" w:line="240" w:lineRule="auto"/>
        <w:ind w:left="720" w:hanging="720"/>
        <w:rPr>
          <w:rFonts w:ascii="Arial" w:eastAsia="Times New Roman" w:hAnsi="Arial" w:cs="Arial"/>
          <w:spacing w:val="-2"/>
        </w:rPr>
      </w:pPr>
    </w:p>
    <w:p w14:paraId="5E98BFB2" w14:textId="77777777" w:rsidR="00A926A4" w:rsidRPr="00C34256" w:rsidRDefault="00A926A4" w:rsidP="00A926A4">
      <w:pPr>
        <w:tabs>
          <w:tab w:val="left" w:pos="720"/>
        </w:tabs>
        <w:spacing w:after="0" w:line="240" w:lineRule="auto"/>
        <w:ind w:left="720" w:hanging="720"/>
        <w:rPr>
          <w:rFonts w:ascii="Arial" w:eastAsia="Times New Roman" w:hAnsi="Arial" w:cs="Arial"/>
          <w:spacing w:val="-2"/>
        </w:rPr>
      </w:pPr>
      <w:r w:rsidRPr="00C34256">
        <w:rPr>
          <w:rFonts w:ascii="Arial" w:eastAsia="Times New Roman" w:hAnsi="Arial" w:cs="Arial"/>
          <w:spacing w:val="-2"/>
        </w:rPr>
        <w:t>2.2</w:t>
      </w:r>
      <w:r w:rsidRPr="00C34256">
        <w:rPr>
          <w:rFonts w:ascii="Arial" w:eastAsia="Times New Roman" w:hAnsi="Arial" w:cs="Arial"/>
          <w:spacing w:val="-2"/>
        </w:rPr>
        <w:tab/>
        <w:t xml:space="preserve">It is important to ensure that </w:t>
      </w:r>
      <w:r w:rsidRPr="00C34256">
        <w:rPr>
          <w:rFonts w:ascii="Arial" w:eastAsia="Times New Roman" w:hAnsi="Arial" w:cs="Arial"/>
          <w:b/>
          <w:spacing w:val="-2"/>
        </w:rPr>
        <w:t>all staff</w:t>
      </w:r>
      <w:r w:rsidRPr="00C34256">
        <w:rPr>
          <w:rFonts w:ascii="Arial" w:eastAsia="Times New Roman" w:hAnsi="Arial" w:cs="Arial"/>
          <w:spacing w:val="-2"/>
        </w:rPr>
        <w:t xml:space="preserve"> (teaching and support) are aware of the policy and procedures and that they are covered in the induction of new employees.</w:t>
      </w:r>
    </w:p>
    <w:p w14:paraId="24FEF678" w14:textId="77777777" w:rsidR="00A926A4" w:rsidRPr="00C34256" w:rsidRDefault="00A926A4" w:rsidP="00A926A4">
      <w:pPr>
        <w:tabs>
          <w:tab w:val="left" w:pos="720"/>
        </w:tabs>
        <w:spacing w:after="0" w:line="240" w:lineRule="auto"/>
        <w:ind w:left="720" w:hanging="720"/>
        <w:rPr>
          <w:rFonts w:ascii="Arial" w:eastAsia="Times New Roman" w:hAnsi="Arial" w:cs="Arial"/>
          <w:spacing w:val="-2"/>
        </w:rPr>
      </w:pPr>
    </w:p>
    <w:p w14:paraId="64421529" w14:textId="77777777" w:rsidR="00A926A4" w:rsidRPr="00C34256" w:rsidRDefault="00A926A4" w:rsidP="00A926A4">
      <w:pPr>
        <w:tabs>
          <w:tab w:val="left" w:pos="720"/>
        </w:tabs>
        <w:spacing w:after="0" w:line="240" w:lineRule="auto"/>
        <w:ind w:left="720" w:hanging="720"/>
        <w:rPr>
          <w:rFonts w:ascii="Arial" w:eastAsia="Times New Roman" w:hAnsi="Arial" w:cs="Arial"/>
          <w:spacing w:val="-2"/>
        </w:rPr>
      </w:pPr>
    </w:p>
    <w:p w14:paraId="5632AF3E" w14:textId="77777777" w:rsidR="00A926A4" w:rsidRPr="00C34256" w:rsidRDefault="00A926A4" w:rsidP="00D02F36">
      <w:pPr>
        <w:keepNext/>
        <w:numPr>
          <w:ilvl w:val="0"/>
          <w:numId w:val="45"/>
        </w:numPr>
        <w:tabs>
          <w:tab w:val="left" w:pos="720"/>
        </w:tabs>
        <w:spacing w:after="0" w:line="240" w:lineRule="auto"/>
        <w:contextualSpacing/>
        <w:outlineLvl w:val="0"/>
        <w:rPr>
          <w:rFonts w:ascii="Arial" w:eastAsia="Times New Roman" w:hAnsi="Arial" w:cs="Arial"/>
          <w:b/>
        </w:rPr>
      </w:pPr>
      <w:r w:rsidRPr="00C34256">
        <w:rPr>
          <w:rFonts w:ascii="Arial" w:eastAsia="Times New Roman" w:hAnsi="Arial" w:cs="Arial"/>
          <w:b/>
        </w:rPr>
        <w:t>Scope</w:t>
      </w:r>
    </w:p>
    <w:p w14:paraId="7179C632" w14:textId="77777777" w:rsidR="00A926A4" w:rsidRPr="00C34256" w:rsidRDefault="00A926A4" w:rsidP="00A926A4">
      <w:pPr>
        <w:tabs>
          <w:tab w:val="left" w:pos="720"/>
        </w:tabs>
        <w:spacing w:after="0" w:line="240" w:lineRule="auto"/>
        <w:ind w:left="720" w:hanging="720"/>
        <w:contextualSpacing/>
        <w:rPr>
          <w:rFonts w:ascii="Arial" w:eastAsia="Times New Roman" w:hAnsi="Arial" w:cs="Arial"/>
          <w:b/>
          <w:bCs/>
          <w:spacing w:val="-2"/>
        </w:rPr>
      </w:pPr>
    </w:p>
    <w:p w14:paraId="67B562D9" w14:textId="77777777" w:rsidR="00A926A4" w:rsidRPr="00C34256" w:rsidRDefault="00A926A4" w:rsidP="00A926A4">
      <w:pPr>
        <w:tabs>
          <w:tab w:val="left" w:pos="720"/>
        </w:tabs>
        <w:spacing w:after="0" w:line="240" w:lineRule="auto"/>
        <w:ind w:left="720" w:hanging="720"/>
        <w:rPr>
          <w:rFonts w:ascii="Arial" w:eastAsia="Times New Roman" w:hAnsi="Arial" w:cs="Arial"/>
          <w:spacing w:val="-2"/>
        </w:rPr>
      </w:pPr>
      <w:r w:rsidRPr="00C34256">
        <w:rPr>
          <w:rFonts w:ascii="Arial" w:eastAsia="Times New Roman" w:hAnsi="Arial" w:cs="Arial"/>
          <w:spacing w:val="-2"/>
        </w:rPr>
        <w:t>3.1</w:t>
      </w:r>
      <w:r w:rsidRPr="00C34256">
        <w:rPr>
          <w:rFonts w:ascii="Arial" w:eastAsia="Times New Roman" w:hAnsi="Arial" w:cs="Arial"/>
          <w:spacing w:val="-2"/>
        </w:rPr>
        <w:tab/>
        <w:t>This Policy and corresponding Procedure will be applied taking account of all available information.</w:t>
      </w:r>
    </w:p>
    <w:p w14:paraId="349E143F" w14:textId="77777777" w:rsidR="00A926A4" w:rsidRPr="00C34256" w:rsidRDefault="00A926A4" w:rsidP="00A926A4">
      <w:pPr>
        <w:tabs>
          <w:tab w:val="left" w:pos="720"/>
        </w:tabs>
        <w:spacing w:after="0" w:line="240" w:lineRule="auto"/>
        <w:ind w:left="720" w:hanging="720"/>
        <w:contextualSpacing/>
        <w:rPr>
          <w:rFonts w:ascii="Arial" w:eastAsia="Times New Roman" w:hAnsi="Arial" w:cs="Arial"/>
          <w:spacing w:val="-2"/>
        </w:rPr>
      </w:pPr>
    </w:p>
    <w:p w14:paraId="2F7B8091" w14:textId="0EC838AA" w:rsidR="00A926A4" w:rsidRPr="00C34256" w:rsidRDefault="00A926A4" w:rsidP="00A926A4">
      <w:pPr>
        <w:tabs>
          <w:tab w:val="left" w:pos="720"/>
        </w:tabs>
        <w:spacing w:after="0" w:line="240" w:lineRule="auto"/>
        <w:ind w:left="720" w:hanging="720"/>
        <w:rPr>
          <w:rFonts w:ascii="Arial" w:eastAsia="Times New Roman" w:hAnsi="Arial" w:cs="Arial"/>
          <w:spacing w:val="-2"/>
        </w:rPr>
      </w:pPr>
      <w:r w:rsidRPr="00C34256">
        <w:rPr>
          <w:rFonts w:ascii="Arial" w:eastAsia="Times New Roman" w:hAnsi="Arial" w:cs="Arial"/>
          <w:spacing w:val="-2"/>
        </w:rPr>
        <w:t>3.2</w:t>
      </w:r>
      <w:r w:rsidRPr="00C34256">
        <w:rPr>
          <w:rFonts w:ascii="Arial" w:eastAsia="Times New Roman" w:hAnsi="Arial" w:cs="Arial"/>
          <w:spacing w:val="-2"/>
        </w:rPr>
        <w:tab/>
        <w:t>This Policy and Procedure applies to all Perryfields Primary PRU employees, except for non</w:t>
      </w:r>
      <w:r w:rsidRPr="00C34256">
        <w:rPr>
          <w:rFonts w:ascii="Arial" w:eastAsia="Times New Roman" w:hAnsi="Arial" w:cs="Arial"/>
          <w:spacing w:val="-2"/>
        </w:rPr>
        <w:noBreakHyphen/>
        <w:t>teaching staff in their probation period.</w:t>
      </w:r>
    </w:p>
    <w:p w14:paraId="2FFFFFB0" w14:textId="77777777" w:rsidR="00A926A4" w:rsidRPr="00C34256" w:rsidRDefault="00A926A4" w:rsidP="00A926A4">
      <w:pPr>
        <w:tabs>
          <w:tab w:val="left" w:pos="720"/>
        </w:tabs>
        <w:spacing w:after="0" w:line="240" w:lineRule="auto"/>
        <w:ind w:left="720" w:hanging="720"/>
        <w:contextualSpacing/>
        <w:rPr>
          <w:rFonts w:ascii="Arial" w:eastAsia="Times New Roman" w:hAnsi="Arial" w:cs="Arial"/>
          <w:spacing w:val="-2"/>
        </w:rPr>
      </w:pPr>
    </w:p>
    <w:p w14:paraId="0B00C195" w14:textId="77777777" w:rsidR="00A926A4" w:rsidRPr="00C34256" w:rsidRDefault="00A926A4" w:rsidP="00A926A4">
      <w:pPr>
        <w:tabs>
          <w:tab w:val="left" w:pos="720"/>
        </w:tabs>
        <w:spacing w:after="0" w:line="240" w:lineRule="auto"/>
        <w:ind w:left="720" w:hanging="720"/>
        <w:rPr>
          <w:rFonts w:ascii="Arial" w:eastAsia="Times New Roman" w:hAnsi="Arial" w:cs="Arial"/>
          <w:spacing w:val="-2"/>
        </w:rPr>
      </w:pPr>
      <w:r w:rsidRPr="00C34256">
        <w:rPr>
          <w:rFonts w:ascii="Arial" w:eastAsia="Times New Roman" w:hAnsi="Arial" w:cs="Arial"/>
          <w:spacing w:val="-2"/>
        </w:rPr>
        <w:t>3.3</w:t>
      </w:r>
      <w:r w:rsidRPr="00C34256">
        <w:rPr>
          <w:rFonts w:ascii="Arial" w:eastAsia="Times New Roman" w:hAnsi="Arial" w:cs="Arial"/>
          <w:spacing w:val="-2"/>
        </w:rPr>
        <w:tab/>
        <w:t>Please refer to the Probation Policy and Procedure and Sickness Absence Management Guidance for staff in their probation period.</w:t>
      </w:r>
    </w:p>
    <w:p w14:paraId="370F1EE9" w14:textId="77777777" w:rsidR="00A926A4" w:rsidRPr="00C34256" w:rsidRDefault="00A926A4" w:rsidP="00A926A4">
      <w:pPr>
        <w:tabs>
          <w:tab w:val="left" w:pos="720"/>
        </w:tabs>
        <w:spacing w:after="0" w:line="240" w:lineRule="auto"/>
        <w:ind w:left="720" w:hanging="720"/>
        <w:contextualSpacing/>
        <w:rPr>
          <w:rFonts w:ascii="Arial" w:eastAsia="Times New Roman" w:hAnsi="Arial" w:cs="Arial"/>
          <w:spacing w:val="-2"/>
        </w:rPr>
      </w:pPr>
    </w:p>
    <w:p w14:paraId="5A21A9CF" w14:textId="77777777" w:rsidR="00A926A4" w:rsidRPr="00C34256" w:rsidRDefault="00A926A4" w:rsidP="00A926A4">
      <w:pPr>
        <w:tabs>
          <w:tab w:val="left" w:pos="720"/>
        </w:tabs>
        <w:spacing w:after="0" w:line="240" w:lineRule="auto"/>
        <w:ind w:left="720" w:hanging="720"/>
        <w:contextualSpacing/>
        <w:rPr>
          <w:rFonts w:ascii="Arial" w:eastAsia="Times New Roman" w:hAnsi="Arial" w:cs="Arial"/>
          <w:spacing w:val="-2"/>
        </w:rPr>
      </w:pPr>
    </w:p>
    <w:p w14:paraId="587C49E2" w14:textId="77777777" w:rsidR="00A926A4" w:rsidRPr="00C34256" w:rsidRDefault="00A926A4" w:rsidP="00D02F36">
      <w:pPr>
        <w:keepNext/>
        <w:numPr>
          <w:ilvl w:val="0"/>
          <w:numId w:val="45"/>
        </w:numPr>
        <w:tabs>
          <w:tab w:val="left" w:pos="720"/>
        </w:tabs>
        <w:spacing w:after="0" w:line="240" w:lineRule="auto"/>
        <w:contextualSpacing/>
        <w:outlineLvl w:val="0"/>
        <w:rPr>
          <w:rFonts w:ascii="Arial" w:eastAsia="Times New Roman" w:hAnsi="Arial" w:cs="Arial"/>
          <w:b/>
        </w:rPr>
      </w:pPr>
      <w:r w:rsidRPr="00C34256">
        <w:rPr>
          <w:rFonts w:ascii="Arial" w:eastAsia="Times New Roman" w:hAnsi="Arial" w:cs="Arial"/>
          <w:b/>
        </w:rPr>
        <w:t>Equality and Diversity</w:t>
      </w:r>
    </w:p>
    <w:p w14:paraId="332B3B38" w14:textId="77777777" w:rsidR="00A926A4" w:rsidRPr="00C34256" w:rsidRDefault="00A926A4" w:rsidP="00A926A4">
      <w:pPr>
        <w:tabs>
          <w:tab w:val="left" w:pos="720"/>
        </w:tabs>
        <w:spacing w:after="0" w:line="240" w:lineRule="auto"/>
        <w:ind w:left="720" w:hanging="720"/>
        <w:contextualSpacing/>
        <w:rPr>
          <w:rFonts w:ascii="Arial" w:eastAsia="Times New Roman" w:hAnsi="Arial" w:cs="Arial"/>
          <w:spacing w:val="-2"/>
        </w:rPr>
      </w:pPr>
    </w:p>
    <w:p w14:paraId="1C8B9E33" w14:textId="77777777" w:rsidR="00A926A4" w:rsidRPr="00C34256" w:rsidRDefault="00A926A4" w:rsidP="00A926A4">
      <w:pPr>
        <w:tabs>
          <w:tab w:val="left" w:pos="720"/>
        </w:tabs>
        <w:spacing w:after="0" w:line="240" w:lineRule="auto"/>
        <w:ind w:left="720" w:hanging="720"/>
        <w:contextualSpacing/>
        <w:rPr>
          <w:rFonts w:ascii="Arial" w:eastAsia="Times New Roman" w:hAnsi="Arial" w:cs="Arial"/>
          <w:spacing w:val="-2"/>
        </w:rPr>
      </w:pPr>
      <w:r w:rsidRPr="00C34256">
        <w:rPr>
          <w:rFonts w:ascii="Arial" w:eastAsia="Times New Roman" w:hAnsi="Arial" w:cs="Arial"/>
          <w:spacing w:val="-2"/>
        </w:rPr>
        <w:t>4.1</w:t>
      </w:r>
      <w:r w:rsidRPr="00C34256">
        <w:rPr>
          <w:rFonts w:ascii="Arial" w:eastAsia="Times New Roman" w:hAnsi="Arial" w:cs="Arial"/>
          <w:spacing w:val="-2"/>
        </w:rPr>
        <w:tab/>
        <w:t>Equality and diversity underpin all of the school policies and practices and absence will be managed in accordance with the Equality Act 2010.  The school promotes equality of opportunity and values diversity among its employees.  The potential equality impact of this Policy has been assessed.</w:t>
      </w:r>
    </w:p>
    <w:p w14:paraId="3340CF9D" w14:textId="77777777" w:rsidR="00A926A4" w:rsidRPr="00C34256" w:rsidRDefault="00A926A4" w:rsidP="00A926A4">
      <w:pPr>
        <w:tabs>
          <w:tab w:val="left" w:pos="720"/>
        </w:tabs>
        <w:spacing w:after="0" w:line="240" w:lineRule="auto"/>
        <w:ind w:left="720" w:hanging="720"/>
        <w:rPr>
          <w:rFonts w:ascii="Arial" w:eastAsia="Times New Roman" w:hAnsi="Arial" w:cs="Arial"/>
          <w:spacing w:val="-2"/>
        </w:rPr>
      </w:pPr>
    </w:p>
    <w:p w14:paraId="58697FA4" w14:textId="32328E87" w:rsidR="00A926A4" w:rsidRPr="00C34256" w:rsidRDefault="00A926A4" w:rsidP="00A926A4">
      <w:pPr>
        <w:tabs>
          <w:tab w:val="left" w:pos="720"/>
        </w:tabs>
        <w:spacing w:after="0" w:line="240" w:lineRule="auto"/>
        <w:ind w:left="720" w:hanging="720"/>
        <w:rPr>
          <w:rFonts w:ascii="Arial" w:eastAsia="Times New Roman" w:hAnsi="Arial" w:cs="Arial"/>
          <w:spacing w:val="-2"/>
        </w:rPr>
      </w:pPr>
    </w:p>
    <w:p w14:paraId="5892906E" w14:textId="09BBBF6E" w:rsidR="00A926A4" w:rsidRPr="00C34256" w:rsidRDefault="00A926A4" w:rsidP="00A926A4">
      <w:pPr>
        <w:tabs>
          <w:tab w:val="left" w:pos="720"/>
        </w:tabs>
        <w:spacing w:after="0" w:line="240" w:lineRule="auto"/>
        <w:ind w:left="720" w:hanging="720"/>
        <w:rPr>
          <w:rFonts w:ascii="Arial" w:eastAsia="Times New Roman" w:hAnsi="Arial" w:cs="Arial"/>
          <w:spacing w:val="-2"/>
        </w:rPr>
      </w:pPr>
    </w:p>
    <w:p w14:paraId="02AB8EEB" w14:textId="0A968A71" w:rsidR="00A926A4" w:rsidRPr="00C34256" w:rsidRDefault="00A926A4" w:rsidP="00A926A4">
      <w:pPr>
        <w:tabs>
          <w:tab w:val="left" w:pos="720"/>
        </w:tabs>
        <w:spacing w:after="0" w:line="240" w:lineRule="auto"/>
        <w:ind w:left="720" w:hanging="720"/>
        <w:rPr>
          <w:rFonts w:ascii="Arial" w:eastAsia="Times New Roman" w:hAnsi="Arial" w:cs="Arial"/>
          <w:spacing w:val="-2"/>
        </w:rPr>
      </w:pPr>
    </w:p>
    <w:p w14:paraId="4C49C5F4" w14:textId="77777777" w:rsidR="00A926A4" w:rsidRPr="00C34256" w:rsidRDefault="00A926A4" w:rsidP="00A926A4">
      <w:pPr>
        <w:tabs>
          <w:tab w:val="left" w:pos="720"/>
        </w:tabs>
        <w:spacing w:after="0" w:line="240" w:lineRule="auto"/>
        <w:ind w:left="720" w:hanging="720"/>
        <w:rPr>
          <w:rFonts w:ascii="Arial" w:eastAsia="Times New Roman" w:hAnsi="Arial" w:cs="Arial"/>
          <w:spacing w:val="-2"/>
        </w:rPr>
      </w:pPr>
    </w:p>
    <w:p w14:paraId="6252ACF7" w14:textId="77777777" w:rsidR="00A926A4" w:rsidRPr="00C34256" w:rsidRDefault="00A926A4" w:rsidP="00D02F36">
      <w:pPr>
        <w:numPr>
          <w:ilvl w:val="0"/>
          <w:numId w:val="45"/>
        </w:numPr>
        <w:tabs>
          <w:tab w:val="left" w:pos="720"/>
        </w:tabs>
        <w:spacing w:after="0" w:line="240" w:lineRule="auto"/>
        <w:contextualSpacing/>
        <w:rPr>
          <w:rFonts w:ascii="Arial" w:eastAsia="Times New Roman" w:hAnsi="Arial" w:cs="Arial"/>
          <w:b/>
        </w:rPr>
      </w:pPr>
      <w:r w:rsidRPr="00C34256">
        <w:rPr>
          <w:rFonts w:ascii="Arial" w:eastAsia="Times New Roman" w:hAnsi="Arial" w:cs="Arial"/>
          <w:b/>
        </w:rPr>
        <w:t>Responsibilities</w:t>
      </w:r>
    </w:p>
    <w:p w14:paraId="18C25946" w14:textId="77777777" w:rsidR="00A926A4" w:rsidRPr="00C34256" w:rsidRDefault="00A926A4" w:rsidP="00A926A4">
      <w:pPr>
        <w:tabs>
          <w:tab w:val="left" w:pos="720"/>
        </w:tabs>
        <w:spacing w:after="0" w:line="240" w:lineRule="auto"/>
        <w:ind w:left="720" w:hanging="720"/>
        <w:contextualSpacing/>
        <w:rPr>
          <w:rFonts w:ascii="Arial" w:eastAsia="Times New Roman" w:hAnsi="Arial" w:cs="Arial"/>
          <w:spacing w:val="-2"/>
        </w:rPr>
      </w:pPr>
    </w:p>
    <w:p w14:paraId="72E7883A" w14:textId="77777777" w:rsidR="00A926A4" w:rsidRPr="00C34256" w:rsidRDefault="00A926A4" w:rsidP="00A926A4">
      <w:pPr>
        <w:tabs>
          <w:tab w:val="left" w:pos="720"/>
        </w:tabs>
        <w:spacing w:after="0" w:line="235" w:lineRule="auto"/>
        <w:ind w:left="720" w:hanging="720"/>
        <w:rPr>
          <w:rFonts w:ascii="Arial" w:eastAsia="Times New Roman" w:hAnsi="Arial" w:cs="Arial"/>
        </w:rPr>
      </w:pPr>
      <w:r w:rsidRPr="00C34256">
        <w:rPr>
          <w:rFonts w:ascii="Arial" w:eastAsia="Times New Roman" w:hAnsi="Arial" w:cs="Arial"/>
        </w:rPr>
        <w:t>5.1</w:t>
      </w:r>
      <w:r w:rsidRPr="00C34256">
        <w:rPr>
          <w:rFonts w:ascii="Arial" w:eastAsia="Times New Roman" w:hAnsi="Arial" w:cs="Arial"/>
        </w:rPr>
        <w:tab/>
        <w:t>In summary, school leaders will be responsible for promoting an attendance culture and healthy working environment within school and for managing absence fairly and consistently, establishing appropriate procedures and practices.</w:t>
      </w:r>
    </w:p>
    <w:p w14:paraId="376202F2" w14:textId="77777777" w:rsidR="00A926A4" w:rsidRPr="00C34256" w:rsidRDefault="00A926A4" w:rsidP="00A926A4">
      <w:pPr>
        <w:tabs>
          <w:tab w:val="left" w:pos="720"/>
        </w:tabs>
        <w:spacing w:after="0" w:line="235" w:lineRule="auto"/>
        <w:ind w:left="720" w:hanging="720"/>
        <w:rPr>
          <w:rFonts w:ascii="Arial" w:eastAsia="Times New Roman" w:hAnsi="Arial" w:cs="Arial"/>
        </w:rPr>
      </w:pPr>
    </w:p>
    <w:p w14:paraId="4617CAB7" w14:textId="77777777" w:rsidR="00A926A4" w:rsidRPr="00C34256" w:rsidRDefault="00A926A4" w:rsidP="00A926A4">
      <w:pPr>
        <w:tabs>
          <w:tab w:val="left" w:pos="720"/>
        </w:tabs>
        <w:spacing w:after="0" w:line="235" w:lineRule="auto"/>
        <w:ind w:left="720" w:hanging="720"/>
        <w:rPr>
          <w:rFonts w:ascii="Arial" w:eastAsia="Times New Roman" w:hAnsi="Arial" w:cs="Arial"/>
        </w:rPr>
      </w:pPr>
      <w:r w:rsidRPr="00C34256">
        <w:rPr>
          <w:rFonts w:ascii="Arial" w:eastAsia="Times New Roman" w:hAnsi="Arial" w:cs="Arial"/>
        </w:rPr>
        <w:t>5.2</w:t>
      </w:r>
      <w:r w:rsidRPr="00C34256">
        <w:rPr>
          <w:rFonts w:ascii="Arial" w:eastAsia="Times New Roman" w:hAnsi="Arial" w:cs="Arial"/>
        </w:rPr>
        <w:tab/>
        <w:t>Employees have responsibility to:</w:t>
      </w:r>
    </w:p>
    <w:p w14:paraId="19C8AF4A" w14:textId="77777777" w:rsidR="00A926A4" w:rsidRPr="00C34256" w:rsidRDefault="00A926A4" w:rsidP="00D02F36">
      <w:pPr>
        <w:numPr>
          <w:ilvl w:val="0"/>
          <w:numId w:val="51"/>
        </w:numPr>
        <w:tabs>
          <w:tab w:val="left" w:pos="720"/>
        </w:tabs>
        <w:spacing w:after="0" w:line="235" w:lineRule="auto"/>
        <w:contextualSpacing/>
        <w:rPr>
          <w:rFonts w:ascii="Arial" w:eastAsia="Times New Roman" w:hAnsi="Arial" w:cs="Arial"/>
        </w:rPr>
      </w:pPr>
      <w:r w:rsidRPr="00C34256">
        <w:rPr>
          <w:rFonts w:ascii="Arial" w:eastAsia="Times New Roman" w:hAnsi="Arial" w:cs="Arial"/>
        </w:rPr>
        <w:t>attend work if fit to do so;</w:t>
      </w:r>
    </w:p>
    <w:p w14:paraId="42F9776F" w14:textId="77777777" w:rsidR="00A926A4" w:rsidRPr="00C34256" w:rsidRDefault="00A926A4" w:rsidP="00D02F36">
      <w:pPr>
        <w:numPr>
          <w:ilvl w:val="0"/>
          <w:numId w:val="51"/>
        </w:numPr>
        <w:tabs>
          <w:tab w:val="left" w:pos="720"/>
        </w:tabs>
        <w:spacing w:after="0" w:line="235" w:lineRule="auto"/>
        <w:contextualSpacing/>
        <w:rPr>
          <w:rFonts w:ascii="Arial" w:eastAsia="Times New Roman" w:hAnsi="Arial" w:cs="Arial"/>
        </w:rPr>
      </w:pPr>
      <w:r w:rsidRPr="00C34256">
        <w:rPr>
          <w:rFonts w:ascii="Arial" w:eastAsia="Times New Roman" w:hAnsi="Arial" w:cs="Arial"/>
        </w:rPr>
        <w:t>raise any concerns in a timely manner;</w:t>
      </w:r>
    </w:p>
    <w:p w14:paraId="7767B716" w14:textId="77777777" w:rsidR="00A926A4" w:rsidRPr="00C34256" w:rsidRDefault="00A926A4" w:rsidP="00D02F36">
      <w:pPr>
        <w:numPr>
          <w:ilvl w:val="0"/>
          <w:numId w:val="51"/>
        </w:numPr>
        <w:tabs>
          <w:tab w:val="left" w:pos="720"/>
        </w:tabs>
        <w:spacing w:after="0" w:line="235" w:lineRule="auto"/>
        <w:contextualSpacing/>
        <w:rPr>
          <w:rFonts w:ascii="Arial" w:eastAsia="Times New Roman" w:hAnsi="Arial" w:cs="Arial"/>
        </w:rPr>
      </w:pPr>
      <w:r w:rsidRPr="00C34256">
        <w:rPr>
          <w:rFonts w:ascii="Arial" w:eastAsia="Times New Roman" w:hAnsi="Arial" w:cs="Arial"/>
        </w:rPr>
        <w:t>attend meetings and medical/OH appointments as required;</w:t>
      </w:r>
    </w:p>
    <w:p w14:paraId="60E7B80F" w14:textId="77777777" w:rsidR="00A926A4" w:rsidRPr="00C34256" w:rsidRDefault="00A926A4" w:rsidP="00D02F36">
      <w:pPr>
        <w:numPr>
          <w:ilvl w:val="0"/>
          <w:numId w:val="51"/>
        </w:numPr>
        <w:tabs>
          <w:tab w:val="left" w:pos="720"/>
        </w:tabs>
        <w:spacing w:after="0" w:line="235" w:lineRule="auto"/>
        <w:contextualSpacing/>
        <w:rPr>
          <w:rFonts w:ascii="Arial" w:eastAsia="Times New Roman" w:hAnsi="Arial" w:cs="Arial"/>
        </w:rPr>
      </w:pPr>
      <w:r w:rsidRPr="00C34256">
        <w:rPr>
          <w:rFonts w:ascii="Arial" w:eastAsia="Times New Roman" w:hAnsi="Arial" w:cs="Arial"/>
        </w:rPr>
        <w:t>comply with notification procedures and conditions of the sick-pay scheme;</w:t>
      </w:r>
    </w:p>
    <w:p w14:paraId="348CF509" w14:textId="77777777" w:rsidR="00A926A4" w:rsidRPr="00C34256" w:rsidRDefault="00A926A4" w:rsidP="00D02F36">
      <w:pPr>
        <w:numPr>
          <w:ilvl w:val="0"/>
          <w:numId w:val="51"/>
        </w:numPr>
        <w:tabs>
          <w:tab w:val="left" w:pos="720"/>
        </w:tabs>
        <w:spacing w:after="0" w:line="235" w:lineRule="auto"/>
        <w:contextualSpacing/>
        <w:rPr>
          <w:rFonts w:ascii="Arial" w:eastAsia="Times New Roman" w:hAnsi="Arial" w:cs="Arial"/>
        </w:rPr>
      </w:pPr>
      <w:r w:rsidRPr="00C34256">
        <w:rPr>
          <w:rFonts w:ascii="Arial" w:eastAsia="Times New Roman" w:hAnsi="Arial" w:cs="Arial"/>
        </w:rPr>
        <w:t>take appropriate steps to maintain their health and well-being;  and</w:t>
      </w:r>
    </w:p>
    <w:p w14:paraId="1EA12F17" w14:textId="77777777" w:rsidR="00A926A4" w:rsidRPr="00C34256" w:rsidRDefault="00A926A4" w:rsidP="00D02F36">
      <w:pPr>
        <w:numPr>
          <w:ilvl w:val="0"/>
          <w:numId w:val="51"/>
        </w:numPr>
        <w:tabs>
          <w:tab w:val="left" w:pos="720"/>
        </w:tabs>
        <w:spacing w:after="0" w:line="235" w:lineRule="auto"/>
        <w:contextualSpacing/>
        <w:rPr>
          <w:rFonts w:ascii="Arial" w:eastAsia="Times New Roman" w:hAnsi="Arial" w:cs="Arial"/>
        </w:rPr>
      </w:pPr>
      <w:r w:rsidRPr="00C34256">
        <w:rPr>
          <w:rFonts w:ascii="Arial" w:eastAsia="Times New Roman" w:hAnsi="Arial" w:cs="Arial"/>
        </w:rPr>
        <w:t>keep in touch with the school, providing timely updates.</w:t>
      </w:r>
    </w:p>
    <w:p w14:paraId="28985083" w14:textId="77777777" w:rsidR="00A926A4" w:rsidRPr="00C34256" w:rsidRDefault="00A926A4" w:rsidP="00A926A4">
      <w:pPr>
        <w:tabs>
          <w:tab w:val="left" w:pos="720"/>
        </w:tabs>
        <w:spacing w:after="0" w:line="235" w:lineRule="auto"/>
        <w:ind w:left="720" w:hanging="720"/>
        <w:contextualSpacing/>
        <w:rPr>
          <w:rFonts w:ascii="Arial" w:eastAsia="Times New Roman" w:hAnsi="Arial" w:cs="Arial"/>
        </w:rPr>
      </w:pPr>
    </w:p>
    <w:p w14:paraId="76556C2E" w14:textId="77777777" w:rsidR="00A926A4" w:rsidRPr="00C34256" w:rsidRDefault="00A926A4" w:rsidP="00A926A4">
      <w:pPr>
        <w:tabs>
          <w:tab w:val="left" w:pos="720"/>
        </w:tabs>
        <w:spacing w:after="0" w:line="240" w:lineRule="auto"/>
        <w:ind w:left="720" w:hanging="720"/>
        <w:rPr>
          <w:rFonts w:ascii="Arial" w:eastAsia="Times New Roman" w:hAnsi="Arial" w:cs="Arial"/>
          <w:spacing w:val="-2"/>
        </w:rPr>
      </w:pPr>
      <w:r w:rsidRPr="00C34256">
        <w:rPr>
          <w:rFonts w:ascii="Arial" w:eastAsia="Times New Roman" w:hAnsi="Arial" w:cs="Arial"/>
          <w:spacing w:val="-2"/>
        </w:rPr>
        <w:t>5.3</w:t>
      </w:r>
      <w:r w:rsidRPr="00C34256">
        <w:rPr>
          <w:rFonts w:ascii="Arial" w:eastAsia="Times New Roman" w:hAnsi="Arial" w:cs="Arial"/>
          <w:spacing w:val="-2"/>
        </w:rPr>
        <w:tab/>
        <w:t>HR advice can be sought when necessary at any stage, as early as possible.  Medical advice will be sought when appropriate to ensure decisions are based on informed decisions either from an Occupational Health provider and/or an employee's General Practitioner/specialist.</w:t>
      </w:r>
    </w:p>
    <w:p w14:paraId="46242290" w14:textId="77777777" w:rsidR="00A926A4" w:rsidRPr="00C34256" w:rsidRDefault="00A926A4" w:rsidP="00A926A4">
      <w:pPr>
        <w:tabs>
          <w:tab w:val="left" w:pos="720"/>
        </w:tabs>
        <w:spacing w:after="0" w:line="235" w:lineRule="auto"/>
        <w:ind w:left="1440" w:hanging="720"/>
        <w:rPr>
          <w:rFonts w:ascii="Arial" w:eastAsia="Times New Roman" w:hAnsi="Arial" w:cs="Arial"/>
        </w:rPr>
      </w:pPr>
    </w:p>
    <w:p w14:paraId="734EBFE8" w14:textId="77777777" w:rsidR="00A926A4" w:rsidRPr="00C34256" w:rsidRDefault="00A926A4" w:rsidP="00A926A4">
      <w:pPr>
        <w:tabs>
          <w:tab w:val="left" w:pos="720"/>
        </w:tabs>
        <w:spacing w:after="0" w:line="235" w:lineRule="auto"/>
        <w:ind w:left="1440" w:hanging="720"/>
        <w:rPr>
          <w:rFonts w:ascii="Arial" w:eastAsia="Times New Roman" w:hAnsi="Arial" w:cs="Arial"/>
        </w:rPr>
      </w:pPr>
      <w:r w:rsidRPr="00C34256">
        <w:rPr>
          <w:rFonts w:ascii="Arial" w:eastAsia="Times New Roman" w:hAnsi="Arial" w:cs="Arial"/>
        </w:rPr>
        <w:t>For detailed list of responsibilities for all parties please see Procedure.</w:t>
      </w:r>
    </w:p>
    <w:p w14:paraId="2F252011" w14:textId="77777777" w:rsidR="00A926A4" w:rsidRPr="00C34256" w:rsidRDefault="00A926A4" w:rsidP="00A926A4">
      <w:pPr>
        <w:tabs>
          <w:tab w:val="left" w:pos="720"/>
        </w:tabs>
        <w:spacing w:after="0" w:line="240" w:lineRule="auto"/>
        <w:ind w:left="720" w:hanging="720"/>
        <w:rPr>
          <w:rFonts w:ascii="Arial" w:eastAsia="Times New Roman" w:hAnsi="Arial" w:cs="Arial"/>
        </w:rPr>
      </w:pPr>
    </w:p>
    <w:p w14:paraId="3E4BFE86" w14:textId="77777777" w:rsidR="00A926A4" w:rsidRPr="00C34256" w:rsidRDefault="00A926A4" w:rsidP="00A926A4">
      <w:pPr>
        <w:tabs>
          <w:tab w:val="left" w:pos="720"/>
        </w:tabs>
        <w:spacing w:after="0" w:line="240" w:lineRule="auto"/>
        <w:ind w:left="720" w:hanging="720"/>
        <w:rPr>
          <w:rFonts w:ascii="Arial" w:eastAsia="Times New Roman" w:hAnsi="Arial" w:cs="Arial"/>
        </w:rPr>
      </w:pPr>
    </w:p>
    <w:p w14:paraId="04702610" w14:textId="77777777" w:rsidR="00A926A4" w:rsidRPr="00C34256" w:rsidRDefault="00A926A4" w:rsidP="00D02F36">
      <w:pPr>
        <w:numPr>
          <w:ilvl w:val="0"/>
          <w:numId w:val="46"/>
        </w:numPr>
        <w:tabs>
          <w:tab w:val="left" w:pos="720"/>
        </w:tabs>
        <w:spacing w:after="0" w:line="240" w:lineRule="auto"/>
        <w:ind w:left="720" w:hanging="720"/>
        <w:contextualSpacing/>
        <w:rPr>
          <w:rFonts w:ascii="Arial" w:eastAsia="Times New Roman" w:hAnsi="Arial" w:cs="Arial"/>
          <w:b/>
        </w:rPr>
      </w:pPr>
      <w:r w:rsidRPr="00C34256">
        <w:rPr>
          <w:rFonts w:ascii="Arial" w:eastAsia="Times New Roman" w:hAnsi="Arial" w:cs="Arial"/>
          <w:b/>
        </w:rPr>
        <w:t>Definitions</w:t>
      </w:r>
    </w:p>
    <w:p w14:paraId="5D70DCF2" w14:textId="77777777" w:rsidR="00A926A4" w:rsidRPr="00C34256" w:rsidRDefault="00A926A4" w:rsidP="00A926A4">
      <w:pPr>
        <w:tabs>
          <w:tab w:val="left" w:pos="720"/>
        </w:tabs>
        <w:spacing w:after="0" w:line="240" w:lineRule="auto"/>
        <w:ind w:left="720" w:hanging="720"/>
        <w:contextualSpacing/>
        <w:rPr>
          <w:rFonts w:ascii="Arial" w:eastAsia="Times New Roman" w:hAnsi="Arial" w:cs="Arial"/>
          <w:spacing w:val="-2"/>
        </w:rPr>
      </w:pPr>
    </w:p>
    <w:p w14:paraId="4DD92567" w14:textId="77777777" w:rsidR="00A926A4" w:rsidRPr="00C34256" w:rsidRDefault="00A926A4" w:rsidP="00A926A4">
      <w:pPr>
        <w:tabs>
          <w:tab w:val="left" w:pos="-1440"/>
          <w:tab w:val="left" w:pos="-720"/>
          <w:tab w:val="left" w:pos="720"/>
        </w:tabs>
        <w:suppressAutoHyphens/>
        <w:spacing w:after="0" w:line="240" w:lineRule="auto"/>
        <w:ind w:left="720" w:hanging="720"/>
        <w:rPr>
          <w:rFonts w:ascii="Arial" w:eastAsia="Times New Roman" w:hAnsi="Arial" w:cs="Arial"/>
          <w:spacing w:val="-2"/>
        </w:rPr>
      </w:pPr>
      <w:r w:rsidRPr="00C34256">
        <w:rPr>
          <w:rFonts w:ascii="Arial" w:eastAsia="Times New Roman" w:hAnsi="Arial" w:cs="Arial"/>
          <w:bCs/>
          <w:spacing w:val="-2"/>
        </w:rPr>
        <w:t>6.1</w:t>
      </w:r>
      <w:r w:rsidRPr="00C34256">
        <w:rPr>
          <w:rFonts w:ascii="Arial" w:eastAsia="Times New Roman" w:hAnsi="Arial" w:cs="Arial"/>
          <w:bCs/>
          <w:spacing w:val="-2"/>
        </w:rPr>
        <w:tab/>
      </w:r>
      <w:r w:rsidRPr="00C34256">
        <w:rPr>
          <w:rFonts w:ascii="Arial" w:eastAsia="Times New Roman" w:hAnsi="Arial" w:cs="Arial"/>
          <w:b/>
          <w:spacing w:val="-2"/>
        </w:rPr>
        <w:t>Long-term sickness absence:</w:t>
      </w:r>
      <w:r w:rsidRPr="00C34256">
        <w:rPr>
          <w:rFonts w:ascii="Arial" w:eastAsia="Times New Roman" w:hAnsi="Arial" w:cs="Arial"/>
          <w:spacing w:val="-2"/>
        </w:rPr>
        <w:t xml:space="preserve">  typically, of 4 weeks or more continuous absence related to an underlying cause or specific medical condition, which may fall under the Equality Act.</w:t>
      </w:r>
    </w:p>
    <w:p w14:paraId="1E7CB311" w14:textId="77777777" w:rsidR="00A926A4" w:rsidRPr="00C34256" w:rsidRDefault="00A926A4" w:rsidP="00A926A4">
      <w:pPr>
        <w:tabs>
          <w:tab w:val="left" w:pos="-1440"/>
          <w:tab w:val="left" w:pos="-720"/>
          <w:tab w:val="left" w:pos="720"/>
        </w:tabs>
        <w:suppressAutoHyphens/>
        <w:spacing w:after="0" w:line="240" w:lineRule="auto"/>
        <w:ind w:left="720"/>
        <w:contextualSpacing/>
        <w:rPr>
          <w:rFonts w:ascii="Arial" w:eastAsia="Times New Roman" w:hAnsi="Arial" w:cs="Arial"/>
          <w:spacing w:val="-2"/>
        </w:rPr>
      </w:pPr>
    </w:p>
    <w:p w14:paraId="30EE5411" w14:textId="77777777" w:rsidR="00A926A4" w:rsidRPr="00C34256" w:rsidRDefault="00A926A4" w:rsidP="00A926A4">
      <w:pPr>
        <w:tabs>
          <w:tab w:val="left" w:pos="-1440"/>
          <w:tab w:val="left" w:pos="-720"/>
          <w:tab w:val="left" w:pos="720"/>
        </w:tabs>
        <w:suppressAutoHyphens/>
        <w:spacing w:after="0" w:line="240" w:lineRule="auto"/>
        <w:ind w:left="720" w:hanging="720"/>
        <w:rPr>
          <w:rFonts w:ascii="Arial" w:eastAsia="Times New Roman" w:hAnsi="Arial" w:cs="Arial"/>
          <w:spacing w:val="-2"/>
        </w:rPr>
      </w:pPr>
      <w:r w:rsidRPr="00C34256">
        <w:rPr>
          <w:rFonts w:ascii="Arial" w:eastAsia="Times New Roman" w:hAnsi="Arial" w:cs="Arial"/>
          <w:bCs/>
          <w:spacing w:val="-2"/>
        </w:rPr>
        <w:t>6.2</w:t>
      </w:r>
      <w:r w:rsidRPr="00C34256">
        <w:rPr>
          <w:rFonts w:ascii="Arial" w:eastAsia="Times New Roman" w:hAnsi="Arial" w:cs="Arial"/>
          <w:bCs/>
          <w:spacing w:val="-2"/>
        </w:rPr>
        <w:tab/>
      </w:r>
      <w:r w:rsidRPr="00C34256">
        <w:rPr>
          <w:rFonts w:ascii="Arial" w:eastAsia="Times New Roman" w:hAnsi="Arial" w:cs="Arial"/>
          <w:b/>
          <w:spacing w:val="-2"/>
        </w:rPr>
        <w:t>Short-term sickness absence:</w:t>
      </w:r>
      <w:r w:rsidRPr="00C34256">
        <w:rPr>
          <w:rFonts w:ascii="Arial" w:eastAsia="Times New Roman" w:hAnsi="Arial" w:cs="Arial"/>
          <w:spacing w:val="-2"/>
        </w:rPr>
        <w:t xml:space="preserve">  repeated absences of short duration  (i.e. between 1 and 28 days), often self-limited illnesses and not necessarily related causes.  Please note there may be an underlying cause and the absences may be linked to disability.</w:t>
      </w:r>
    </w:p>
    <w:p w14:paraId="421BCF31" w14:textId="77777777" w:rsidR="00A926A4" w:rsidRPr="00C34256" w:rsidRDefault="00A926A4" w:rsidP="00A926A4">
      <w:pPr>
        <w:tabs>
          <w:tab w:val="left" w:pos="720"/>
        </w:tabs>
        <w:spacing w:after="0" w:line="240" w:lineRule="auto"/>
        <w:ind w:left="720" w:hanging="720"/>
        <w:contextualSpacing/>
        <w:rPr>
          <w:rFonts w:ascii="Arial" w:eastAsia="Times New Roman" w:hAnsi="Arial" w:cs="Arial"/>
        </w:rPr>
      </w:pPr>
    </w:p>
    <w:p w14:paraId="3FE85B6D" w14:textId="77777777" w:rsidR="00A926A4" w:rsidRPr="00C34256" w:rsidRDefault="00A926A4" w:rsidP="00A926A4">
      <w:pPr>
        <w:tabs>
          <w:tab w:val="left" w:pos="720"/>
        </w:tabs>
        <w:spacing w:after="0" w:line="240" w:lineRule="auto"/>
        <w:ind w:left="720" w:hanging="720"/>
        <w:rPr>
          <w:rFonts w:ascii="Arial" w:eastAsia="Times New Roman" w:hAnsi="Arial" w:cs="Arial"/>
        </w:rPr>
      </w:pPr>
      <w:r w:rsidRPr="00C34256">
        <w:rPr>
          <w:rFonts w:ascii="Arial" w:eastAsia="Times New Roman" w:hAnsi="Arial" w:cs="Arial"/>
          <w:bCs/>
          <w:iCs/>
        </w:rPr>
        <w:t>6.3</w:t>
      </w:r>
      <w:r w:rsidRPr="00C34256">
        <w:rPr>
          <w:rFonts w:ascii="Arial" w:eastAsia="Times New Roman" w:hAnsi="Arial" w:cs="Arial"/>
          <w:bCs/>
          <w:iCs/>
        </w:rPr>
        <w:tab/>
      </w:r>
      <w:r w:rsidRPr="00C34256">
        <w:rPr>
          <w:rFonts w:ascii="Arial" w:eastAsia="Times New Roman" w:hAnsi="Arial" w:cs="Arial"/>
          <w:b/>
          <w:iCs/>
        </w:rPr>
        <w:t>Reoccurring sickness absences:</w:t>
      </w:r>
      <w:r w:rsidRPr="00C34256">
        <w:rPr>
          <w:rFonts w:ascii="Arial" w:eastAsia="Times New Roman" w:hAnsi="Arial" w:cs="Arial"/>
          <w:bCs/>
          <w:iCs/>
        </w:rPr>
        <w:t xml:space="preserve"> </w:t>
      </w:r>
      <w:r w:rsidRPr="00C34256">
        <w:rPr>
          <w:rFonts w:ascii="Arial" w:eastAsia="Times New Roman" w:hAnsi="Arial" w:cs="Arial"/>
          <w:iCs/>
        </w:rPr>
        <w:t xml:space="preserve"> a repeated cycle of long-term sickness absence followed by either short-term sickness absences or by several weeks/months full attendance</w:t>
      </w:r>
      <w:r w:rsidRPr="00C34256">
        <w:rPr>
          <w:rFonts w:ascii="Arial" w:eastAsia="Times New Roman" w:hAnsi="Arial" w:cs="Arial"/>
        </w:rPr>
        <w:t>, this and the overall level of absence may be taken into consideration under either procedure.</w:t>
      </w:r>
    </w:p>
    <w:p w14:paraId="50082928" w14:textId="77777777" w:rsidR="00A926A4" w:rsidRPr="00C34256" w:rsidRDefault="00A926A4" w:rsidP="00A926A4">
      <w:pPr>
        <w:tabs>
          <w:tab w:val="left" w:pos="720"/>
        </w:tabs>
        <w:spacing w:after="0" w:line="240" w:lineRule="auto"/>
        <w:ind w:left="720" w:hanging="720"/>
        <w:contextualSpacing/>
        <w:rPr>
          <w:rFonts w:ascii="Arial" w:eastAsia="Times New Roman" w:hAnsi="Arial" w:cs="Arial"/>
        </w:rPr>
      </w:pPr>
    </w:p>
    <w:p w14:paraId="641FC516" w14:textId="77777777" w:rsidR="00A926A4" w:rsidRPr="00C34256" w:rsidRDefault="00A926A4" w:rsidP="00A926A4">
      <w:pPr>
        <w:tabs>
          <w:tab w:val="left" w:pos="720"/>
        </w:tabs>
        <w:spacing w:after="0" w:line="240" w:lineRule="auto"/>
        <w:ind w:left="720" w:hanging="720"/>
        <w:rPr>
          <w:rFonts w:ascii="Arial" w:eastAsia="Times New Roman" w:hAnsi="Arial" w:cs="Arial"/>
        </w:rPr>
      </w:pPr>
      <w:r w:rsidRPr="00C34256">
        <w:rPr>
          <w:rFonts w:ascii="Arial" w:eastAsia="Times New Roman" w:hAnsi="Arial" w:cs="Arial"/>
          <w:spacing w:val="-2"/>
        </w:rPr>
        <w:t>6.4</w:t>
      </w:r>
      <w:r w:rsidRPr="00C34256">
        <w:rPr>
          <w:rFonts w:ascii="Arial" w:eastAsia="Times New Roman" w:hAnsi="Arial" w:cs="Arial"/>
          <w:spacing w:val="-2"/>
        </w:rPr>
        <w:tab/>
      </w:r>
      <w:r w:rsidRPr="00C34256">
        <w:rPr>
          <w:rFonts w:ascii="Arial" w:eastAsia="Times New Roman" w:hAnsi="Arial" w:cs="Arial"/>
          <w:b/>
          <w:bCs/>
          <w:spacing w:val="-2"/>
        </w:rPr>
        <w:t>Pregnancy-related sickness absence:</w:t>
      </w:r>
      <w:r w:rsidRPr="00C34256">
        <w:rPr>
          <w:rFonts w:ascii="Arial" w:eastAsia="Times New Roman" w:hAnsi="Arial" w:cs="Arial"/>
          <w:spacing w:val="-2"/>
        </w:rPr>
        <w:t xml:space="preserve">  any illness that occurs as a result of a woman being pregnant, including post-natal depression.</w:t>
      </w:r>
    </w:p>
    <w:p w14:paraId="31D8C9DD" w14:textId="77777777" w:rsidR="00A926A4" w:rsidRPr="00C34256" w:rsidRDefault="00A926A4" w:rsidP="00A926A4">
      <w:pPr>
        <w:tabs>
          <w:tab w:val="left" w:pos="720"/>
        </w:tabs>
        <w:spacing w:after="0" w:line="240" w:lineRule="auto"/>
        <w:ind w:left="720" w:hanging="720"/>
        <w:contextualSpacing/>
        <w:rPr>
          <w:rFonts w:ascii="Arial" w:eastAsia="Times New Roman" w:hAnsi="Arial" w:cs="Arial"/>
        </w:rPr>
      </w:pPr>
    </w:p>
    <w:p w14:paraId="64C4FA33" w14:textId="77777777" w:rsidR="00A926A4" w:rsidRPr="00C34256" w:rsidRDefault="00A926A4" w:rsidP="00A926A4">
      <w:pPr>
        <w:tabs>
          <w:tab w:val="left" w:pos="720"/>
        </w:tabs>
        <w:spacing w:after="0" w:line="240" w:lineRule="auto"/>
        <w:ind w:left="720" w:hanging="720"/>
        <w:rPr>
          <w:rFonts w:ascii="Arial" w:eastAsia="Times New Roman" w:hAnsi="Arial" w:cs="Arial"/>
          <w:highlight w:val="yellow"/>
        </w:rPr>
      </w:pPr>
      <w:r w:rsidRPr="00C34256">
        <w:rPr>
          <w:rFonts w:ascii="Arial" w:eastAsia="Times New Roman" w:hAnsi="Arial" w:cs="Arial"/>
        </w:rPr>
        <w:t>6.5</w:t>
      </w:r>
      <w:r w:rsidRPr="00C34256">
        <w:rPr>
          <w:rFonts w:ascii="Arial" w:eastAsia="Times New Roman" w:hAnsi="Arial" w:cs="Arial"/>
        </w:rPr>
        <w:tab/>
      </w:r>
      <w:r w:rsidRPr="00C34256">
        <w:rPr>
          <w:rFonts w:ascii="Arial" w:eastAsia="Times New Roman" w:hAnsi="Arial" w:cs="Arial"/>
          <w:b/>
          <w:bCs/>
        </w:rPr>
        <w:t>Work-related stress:</w:t>
      </w:r>
      <w:r w:rsidRPr="00C34256">
        <w:rPr>
          <w:rFonts w:ascii="Arial" w:eastAsia="Times New Roman" w:hAnsi="Arial" w:cs="Arial"/>
        </w:rPr>
        <w:t xml:space="preserve"> </w:t>
      </w:r>
      <w:r w:rsidRPr="00C34256">
        <w:rPr>
          <w:rFonts w:ascii="Arial" w:eastAsia="Times New Roman" w:hAnsi="Arial" w:cs="Arial"/>
          <w:spacing w:val="-2"/>
        </w:rPr>
        <w:t xml:space="preserve"> prolonged and excessive pressures attributed to work.  Stress is not an illness in itself, although it can manifest itself in mental and/or physical illness.</w:t>
      </w:r>
    </w:p>
    <w:p w14:paraId="73BF6B56" w14:textId="77777777" w:rsidR="00A926A4" w:rsidRPr="00C34256" w:rsidRDefault="00A926A4" w:rsidP="00A926A4">
      <w:pPr>
        <w:tabs>
          <w:tab w:val="left" w:pos="720"/>
        </w:tabs>
        <w:spacing w:after="0" w:line="240" w:lineRule="auto"/>
        <w:ind w:left="720" w:hanging="720"/>
        <w:contextualSpacing/>
        <w:rPr>
          <w:rFonts w:ascii="Arial" w:eastAsia="Times New Roman" w:hAnsi="Arial" w:cs="Arial"/>
          <w:spacing w:val="-2"/>
        </w:rPr>
      </w:pPr>
    </w:p>
    <w:p w14:paraId="5486F577" w14:textId="77777777" w:rsidR="00A926A4" w:rsidRPr="00C34256" w:rsidRDefault="00A926A4" w:rsidP="00A926A4">
      <w:pPr>
        <w:tabs>
          <w:tab w:val="left" w:pos="720"/>
        </w:tabs>
        <w:spacing w:after="0" w:line="240" w:lineRule="auto"/>
        <w:contextualSpacing/>
        <w:rPr>
          <w:rFonts w:ascii="Arial" w:eastAsia="Times New Roman" w:hAnsi="Arial" w:cs="Arial"/>
          <w:spacing w:val="-2"/>
        </w:rPr>
      </w:pPr>
    </w:p>
    <w:p w14:paraId="5883C62C" w14:textId="77777777" w:rsidR="00A926A4" w:rsidRPr="00C34256" w:rsidRDefault="00A926A4" w:rsidP="00D02F36">
      <w:pPr>
        <w:keepNext/>
        <w:numPr>
          <w:ilvl w:val="0"/>
          <w:numId w:val="46"/>
        </w:numPr>
        <w:tabs>
          <w:tab w:val="left" w:pos="720"/>
        </w:tabs>
        <w:spacing w:after="0" w:line="240" w:lineRule="auto"/>
        <w:ind w:left="720" w:hanging="720"/>
        <w:contextualSpacing/>
        <w:outlineLvl w:val="0"/>
        <w:rPr>
          <w:rFonts w:ascii="Arial" w:eastAsia="Times New Roman" w:hAnsi="Arial" w:cs="Arial"/>
          <w:b/>
        </w:rPr>
      </w:pPr>
      <w:r w:rsidRPr="00C34256">
        <w:rPr>
          <w:rFonts w:ascii="Arial" w:eastAsia="Times New Roman" w:hAnsi="Arial" w:cs="Arial"/>
          <w:b/>
        </w:rPr>
        <w:t>Key Principles</w:t>
      </w:r>
    </w:p>
    <w:p w14:paraId="52566E0F" w14:textId="77777777" w:rsidR="00A926A4" w:rsidRPr="00C34256" w:rsidRDefault="00A926A4" w:rsidP="00A926A4">
      <w:pPr>
        <w:tabs>
          <w:tab w:val="left" w:pos="720"/>
        </w:tabs>
        <w:spacing w:after="0" w:line="235" w:lineRule="auto"/>
        <w:ind w:left="720" w:hanging="720"/>
        <w:rPr>
          <w:rFonts w:ascii="Arial" w:eastAsia="Times New Roman" w:hAnsi="Arial" w:cs="Arial"/>
        </w:rPr>
      </w:pPr>
    </w:p>
    <w:p w14:paraId="58C91AC0" w14:textId="77777777" w:rsidR="00A926A4" w:rsidRPr="00C34256" w:rsidRDefault="00A926A4" w:rsidP="00A926A4">
      <w:pPr>
        <w:tabs>
          <w:tab w:val="left" w:pos="720"/>
        </w:tabs>
        <w:spacing w:after="0" w:line="235" w:lineRule="auto"/>
        <w:ind w:left="720" w:hanging="720"/>
        <w:rPr>
          <w:rFonts w:ascii="Arial" w:eastAsia="Times New Roman" w:hAnsi="Arial" w:cs="Arial"/>
        </w:rPr>
      </w:pPr>
      <w:r w:rsidRPr="00C34256">
        <w:rPr>
          <w:rFonts w:ascii="Arial" w:eastAsia="Times New Roman" w:hAnsi="Arial" w:cs="Arial"/>
        </w:rPr>
        <w:t>7.1</w:t>
      </w:r>
      <w:r w:rsidRPr="00C34256">
        <w:rPr>
          <w:rFonts w:ascii="Arial" w:eastAsia="Times New Roman" w:hAnsi="Arial" w:cs="Arial"/>
        </w:rPr>
        <w:tab/>
        <w:t>Headteachers and Governing Bodies are entitled to expect a high level of attendance from all employees.</w:t>
      </w:r>
    </w:p>
    <w:p w14:paraId="361427C5" w14:textId="77777777" w:rsidR="00A926A4" w:rsidRPr="00C34256" w:rsidRDefault="00A926A4" w:rsidP="00A926A4">
      <w:pPr>
        <w:tabs>
          <w:tab w:val="left" w:pos="720"/>
        </w:tabs>
        <w:spacing w:after="0" w:line="235" w:lineRule="auto"/>
        <w:ind w:left="720" w:hanging="720"/>
        <w:contextualSpacing/>
        <w:rPr>
          <w:rFonts w:ascii="Arial" w:eastAsia="Times New Roman" w:hAnsi="Arial" w:cs="Arial"/>
        </w:rPr>
      </w:pPr>
    </w:p>
    <w:p w14:paraId="3E46793F" w14:textId="122F9499" w:rsidR="00A926A4" w:rsidRPr="00C34256" w:rsidRDefault="00A926A4" w:rsidP="00A926A4">
      <w:pPr>
        <w:tabs>
          <w:tab w:val="left" w:pos="720"/>
        </w:tabs>
        <w:spacing w:after="0" w:line="235" w:lineRule="auto"/>
        <w:ind w:left="720" w:hanging="720"/>
        <w:rPr>
          <w:rFonts w:ascii="Arial" w:eastAsia="Times New Roman" w:hAnsi="Arial" w:cs="Arial"/>
        </w:rPr>
      </w:pPr>
      <w:r w:rsidRPr="00C34256">
        <w:rPr>
          <w:rFonts w:ascii="Arial" w:eastAsia="Times New Roman" w:hAnsi="Arial" w:cs="Arial"/>
        </w:rPr>
        <w:t>7.2</w:t>
      </w:r>
      <w:r w:rsidRPr="00C34256">
        <w:rPr>
          <w:rFonts w:ascii="Arial" w:eastAsia="Times New Roman" w:hAnsi="Arial" w:cs="Arial"/>
        </w:rPr>
        <w:tab/>
        <w:t>Good attendance is valued and should be acknowledged</w:t>
      </w:r>
      <w:r w:rsidR="00C34256" w:rsidRPr="00C34256">
        <w:rPr>
          <w:rFonts w:ascii="Arial" w:eastAsia="Times New Roman" w:hAnsi="Arial" w:cs="Arial"/>
        </w:rPr>
        <w:t>; management</w:t>
      </w:r>
      <w:r w:rsidRPr="00C34256">
        <w:rPr>
          <w:rFonts w:ascii="Arial" w:eastAsia="Times New Roman" w:hAnsi="Arial" w:cs="Arial"/>
        </w:rPr>
        <w:t xml:space="preserve"> style/working environment should support this.</w:t>
      </w:r>
    </w:p>
    <w:p w14:paraId="30A64712" w14:textId="77777777" w:rsidR="00A926A4" w:rsidRPr="00C34256" w:rsidRDefault="00A926A4" w:rsidP="00A926A4">
      <w:pPr>
        <w:tabs>
          <w:tab w:val="left" w:pos="720"/>
        </w:tabs>
        <w:spacing w:after="0" w:line="240" w:lineRule="auto"/>
        <w:ind w:left="720" w:hanging="720"/>
        <w:contextualSpacing/>
        <w:rPr>
          <w:rFonts w:ascii="Arial" w:eastAsia="Times New Roman" w:hAnsi="Arial" w:cs="Arial"/>
        </w:rPr>
      </w:pPr>
    </w:p>
    <w:p w14:paraId="76014791" w14:textId="77777777" w:rsidR="00A926A4" w:rsidRPr="00C34256" w:rsidRDefault="00A926A4" w:rsidP="00A926A4">
      <w:pPr>
        <w:tabs>
          <w:tab w:val="left" w:pos="720"/>
        </w:tabs>
        <w:spacing w:after="0" w:line="235" w:lineRule="auto"/>
        <w:ind w:left="720" w:hanging="720"/>
        <w:rPr>
          <w:rFonts w:ascii="Arial" w:eastAsia="Times New Roman" w:hAnsi="Arial" w:cs="Arial"/>
        </w:rPr>
      </w:pPr>
      <w:r w:rsidRPr="00C34256">
        <w:rPr>
          <w:rFonts w:ascii="Arial" w:eastAsia="Times New Roman" w:hAnsi="Arial" w:cs="Arial"/>
        </w:rPr>
        <w:t>7.3</w:t>
      </w:r>
      <w:r w:rsidRPr="00C34256">
        <w:rPr>
          <w:rFonts w:ascii="Arial" w:eastAsia="Times New Roman" w:hAnsi="Arial" w:cs="Arial"/>
        </w:rPr>
        <w:tab/>
        <w:t>Raising attendance issues with a member of staff does not imply mistrust.</w:t>
      </w:r>
    </w:p>
    <w:p w14:paraId="2A237133" w14:textId="77777777" w:rsidR="00A926A4" w:rsidRPr="00C34256" w:rsidRDefault="00A926A4" w:rsidP="00A926A4">
      <w:pPr>
        <w:tabs>
          <w:tab w:val="left" w:pos="720"/>
        </w:tabs>
        <w:spacing w:after="0" w:line="240" w:lineRule="auto"/>
        <w:ind w:left="720" w:hanging="720"/>
        <w:contextualSpacing/>
        <w:rPr>
          <w:rFonts w:ascii="Arial" w:eastAsia="Times New Roman" w:hAnsi="Arial" w:cs="Arial"/>
        </w:rPr>
      </w:pPr>
    </w:p>
    <w:p w14:paraId="2CBA7E2E" w14:textId="77777777" w:rsidR="00A926A4" w:rsidRPr="00C34256" w:rsidRDefault="00A926A4" w:rsidP="00A926A4">
      <w:pPr>
        <w:tabs>
          <w:tab w:val="left" w:pos="720"/>
        </w:tabs>
        <w:spacing w:after="0" w:line="235" w:lineRule="auto"/>
        <w:ind w:left="720" w:hanging="720"/>
        <w:rPr>
          <w:rFonts w:ascii="Arial" w:eastAsia="Times New Roman" w:hAnsi="Arial" w:cs="Arial"/>
          <w:spacing w:val="-2"/>
        </w:rPr>
      </w:pPr>
      <w:r w:rsidRPr="00C34256">
        <w:rPr>
          <w:rFonts w:ascii="Arial" w:eastAsia="Times New Roman" w:hAnsi="Arial" w:cs="Arial"/>
        </w:rPr>
        <w:lastRenderedPageBreak/>
        <w:t>7.4</w:t>
      </w:r>
      <w:r w:rsidRPr="00C34256">
        <w:rPr>
          <w:rFonts w:ascii="Arial" w:eastAsia="Times New Roman" w:hAnsi="Arial" w:cs="Arial"/>
        </w:rPr>
        <w:tab/>
        <w:t>Fairness is ensured to</w:t>
      </w:r>
      <w:r w:rsidRPr="00C34256">
        <w:rPr>
          <w:rFonts w:ascii="Arial" w:eastAsia="Times New Roman" w:hAnsi="Arial" w:cs="Arial"/>
          <w:spacing w:val="-2"/>
        </w:rPr>
        <w:t xml:space="preserve"> each employee absent for authorised or unavoidable reasons, to the interests of the school in terms of its overall effective performance and to all other staff within the school.</w:t>
      </w:r>
    </w:p>
    <w:p w14:paraId="09877D96" w14:textId="77777777" w:rsidR="00A926A4" w:rsidRPr="00C34256" w:rsidRDefault="00A926A4" w:rsidP="00A926A4">
      <w:pPr>
        <w:tabs>
          <w:tab w:val="left" w:pos="720"/>
        </w:tabs>
        <w:spacing w:after="0" w:line="240" w:lineRule="auto"/>
        <w:ind w:left="720" w:hanging="720"/>
        <w:contextualSpacing/>
        <w:rPr>
          <w:rFonts w:ascii="Arial" w:eastAsia="Times New Roman" w:hAnsi="Arial" w:cs="Arial"/>
          <w:spacing w:val="-2"/>
        </w:rPr>
      </w:pPr>
    </w:p>
    <w:p w14:paraId="2DE992EC" w14:textId="77777777" w:rsidR="00A926A4" w:rsidRPr="00C34256" w:rsidRDefault="00A926A4" w:rsidP="00A926A4">
      <w:pPr>
        <w:tabs>
          <w:tab w:val="left" w:pos="720"/>
        </w:tabs>
        <w:spacing w:after="0" w:line="235" w:lineRule="auto"/>
        <w:ind w:left="720" w:hanging="720"/>
        <w:rPr>
          <w:rFonts w:ascii="Arial" w:eastAsia="Times New Roman" w:hAnsi="Arial" w:cs="Arial"/>
        </w:rPr>
      </w:pPr>
      <w:r w:rsidRPr="00C34256">
        <w:rPr>
          <w:rFonts w:ascii="Arial" w:eastAsia="Times New Roman" w:hAnsi="Arial" w:cs="Arial"/>
        </w:rPr>
        <w:t>7.5</w:t>
      </w:r>
      <w:r w:rsidRPr="00C34256">
        <w:rPr>
          <w:rFonts w:ascii="Arial" w:eastAsia="Times New Roman" w:hAnsi="Arial" w:cs="Arial"/>
        </w:rPr>
        <w:tab/>
        <w:t>Absence issues should be handled promptly, sensitively and confidentially.  It is recognised that information relating to an employee’s health is personal and must be treated as confidential.  Discussing an employee’s attendance with HR or OH does not constitute a breach of this confidentiality.</w:t>
      </w:r>
    </w:p>
    <w:p w14:paraId="74B640BF" w14:textId="77777777" w:rsidR="00A926A4" w:rsidRPr="00C34256" w:rsidRDefault="00A926A4" w:rsidP="00A926A4">
      <w:pPr>
        <w:tabs>
          <w:tab w:val="left" w:pos="720"/>
        </w:tabs>
        <w:spacing w:after="0" w:line="240" w:lineRule="auto"/>
        <w:ind w:left="720" w:hanging="720"/>
        <w:contextualSpacing/>
        <w:rPr>
          <w:rFonts w:ascii="Arial" w:eastAsia="Times New Roman" w:hAnsi="Arial" w:cs="Arial"/>
        </w:rPr>
      </w:pPr>
    </w:p>
    <w:p w14:paraId="0EDED780" w14:textId="77777777" w:rsidR="00A926A4" w:rsidRPr="00C34256" w:rsidRDefault="00A926A4" w:rsidP="00A926A4">
      <w:pPr>
        <w:tabs>
          <w:tab w:val="left" w:pos="720"/>
        </w:tabs>
        <w:spacing w:after="0" w:line="235" w:lineRule="auto"/>
        <w:ind w:left="720" w:hanging="720"/>
        <w:rPr>
          <w:rFonts w:ascii="Arial" w:eastAsia="Times New Roman" w:hAnsi="Arial" w:cs="Arial"/>
        </w:rPr>
      </w:pPr>
      <w:r w:rsidRPr="00C34256">
        <w:rPr>
          <w:rFonts w:ascii="Arial" w:eastAsia="Times New Roman" w:hAnsi="Arial" w:cs="Arial"/>
        </w:rPr>
        <w:t>7.6</w:t>
      </w:r>
      <w:r w:rsidRPr="00C34256">
        <w:rPr>
          <w:rFonts w:ascii="Arial" w:eastAsia="Times New Roman" w:hAnsi="Arial" w:cs="Arial"/>
        </w:rPr>
        <w:tab/>
        <w:t>All staff should be treated fairly, consistently and in a non-discriminatory manner.</w:t>
      </w:r>
    </w:p>
    <w:p w14:paraId="15FE0393" w14:textId="77777777" w:rsidR="00A926A4" w:rsidRPr="00C34256" w:rsidRDefault="00A926A4" w:rsidP="00A926A4">
      <w:pPr>
        <w:tabs>
          <w:tab w:val="left" w:pos="720"/>
        </w:tabs>
        <w:spacing w:after="0" w:line="240" w:lineRule="auto"/>
        <w:ind w:left="720" w:hanging="720"/>
        <w:contextualSpacing/>
        <w:rPr>
          <w:rFonts w:ascii="Arial" w:eastAsia="Times New Roman" w:hAnsi="Arial" w:cs="Arial"/>
        </w:rPr>
      </w:pPr>
    </w:p>
    <w:p w14:paraId="4CDBC91C" w14:textId="77777777" w:rsidR="00A926A4" w:rsidRPr="00C34256" w:rsidRDefault="00A926A4" w:rsidP="00A926A4">
      <w:pPr>
        <w:tabs>
          <w:tab w:val="left" w:pos="720"/>
        </w:tabs>
        <w:spacing w:after="0" w:line="235" w:lineRule="auto"/>
        <w:ind w:left="720" w:hanging="720"/>
        <w:rPr>
          <w:rFonts w:ascii="Arial" w:eastAsia="Times New Roman" w:hAnsi="Arial" w:cs="Arial"/>
        </w:rPr>
      </w:pPr>
      <w:r w:rsidRPr="00C34256">
        <w:rPr>
          <w:rFonts w:ascii="Arial" w:eastAsia="Times New Roman" w:hAnsi="Arial" w:cs="Arial"/>
        </w:rPr>
        <w:t>7.7</w:t>
      </w:r>
      <w:r w:rsidRPr="00C34256">
        <w:rPr>
          <w:rFonts w:ascii="Arial" w:eastAsia="Times New Roman" w:hAnsi="Arial" w:cs="Arial"/>
        </w:rPr>
        <w:tab/>
        <w:t>Preventative measures should be adopted where possible to promote health and minimise absence – see section 8.</w:t>
      </w:r>
    </w:p>
    <w:p w14:paraId="26BF258B" w14:textId="77777777" w:rsidR="00A926A4" w:rsidRPr="00C34256" w:rsidRDefault="00A926A4" w:rsidP="00A926A4">
      <w:pPr>
        <w:tabs>
          <w:tab w:val="left" w:pos="720"/>
        </w:tabs>
        <w:spacing w:after="0" w:line="240" w:lineRule="auto"/>
        <w:ind w:left="720" w:hanging="720"/>
        <w:contextualSpacing/>
        <w:rPr>
          <w:rFonts w:ascii="Arial" w:eastAsia="Times New Roman" w:hAnsi="Arial" w:cs="Arial"/>
        </w:rPr>
      </w:pPr>
    </w:p>
    <w:p w14:paraId="0E100E54" w14:textId="77777777" w:rsidR="00A926A4" w:rsidRPr="00C34256" w:rsidRDefault="00A926A4" w:rsidP="00A926A4">
      <w:pPr>
        <w:tabs>
          <w:tab w:val="left" w:pos="720"/>
        </w:tabs>
        <w:spacing w:after="0" w:line="235" w:lineRule="auto"/>
        <w:ind w:left="720" w:hanging="720"/>
        <w:rPr>
          <w:rFonts w:ascii="Arial" w:eastAsia="Times New Roman" w:hAnsi="Arial" w:cs="Arial"/>
        </w:rPr>
      </w:pPr>
      <w:bookmarkStart w:id="2" w:name="_Hlk54686941"/>
      <w:r w:rsidRPr="00C34256">
        <w:rPr>
          <w:rFonts w:ascii="Arial" w:eastAsia="Times New Roman" w:hAnsi="Arial" w:cs="Arial"/>
        </w:rPr>
        <w:t>7.8</w:t>
      </w:r>
      <w:r w:rsidRPr="00C34256">
        <w:rPr>
          <w:rFonts w:ascii="Arial" w:eastAsia="Times New Roman" w:hAnsi="Arial" w:cs="Arial"/>
        </w:rPr>
        <w:tab/>
        <w:t>In cases of recurrent absence, either short or long-term, the overall level of absence will be taken into account and prompt action is likely to be taken under the relevant procedure.  Employees will be reminded of this.</w:t>
      </w:r>
    </w:p>
    <w:p w14:paraId="19027546" w14:textId="77777777" w:rsidR="00A926A4" w:rsidRPr="00C34256" w:rsidRDefault="00A926A4" w:rsidP="00A926A4">
      <w:pPr>
        <w:tabs>
          <w:tab w:val="left" w:pos="720"/>
        </w:tabs>
        <w:spacing w:after="0" w:line="240" w:lineRule="auto"/>
        <w:ind w:left="720" w:hanging="720"/>
        <w:contextualSpacing/>
        <w:rPr>
          <w:rFonts w:ascii="Arial" w:eastAsia="Times New Roman" w:hAnsi="Arial" w:cs="Arial"/>
        </w:rPr>
      </w:pPr>
    </w:p>
    <w:bookmarkEnd w:id="2"/>
    <w:p w14:paraId="0E59C038" w14:textId="77777777" w:rsidR="00A926A4" w:rsidRPr="00C34256" w:rsidRDefault="00A926A4" w:rsidP="00A926A4">
      <w:pPr>
        <w:tabs>
          <w:tab w:val="left" w:pos="720"/>
        </w:tabs>
        <w:spacing w:after="0" w:line="235" w:lineRule="auto"/>
        <w:ind w:left="720" w:hanging="720"/>
        <w:rPr>
          <w:rFonts w:ascii="Arial" w:eastAsia="Times New Roman" w:hAnsi="Arial" w:cs="Arial"/>
        </w:rPr>
      </w:pPr>
      <w:r w:rsidRPr="00C34256">
        <w:rPr>
          <w:rFonts w:ascii="Arial" w:eastAsia="Times New Roman" w:hAnsi="Arial" w:cs="Arial"/>
        </w:rPr>
        <w:t>7.9</w:t>
      </w:r>
      <w:r w:rsidRPr="00C34256">
        <w:rPr>
          <w:rFonts w:ascii="Arial" w:eastAsia="Times New Roman" w:hAnsi="Arial" w:cs="Arial"/>
        </w:rPr>
        <w:tab/>
        <w:t>Employees who become disabled during their employment should be given assistance to continue in their employment, in accordance with the Equality Act.</w:t>
      </w:r>
    </w:p>
    <w:p w14:paraId="242FEA41" w14:textId="77777777" w:rsidR="00A926A4" w:rsidRPr="00C34256" w:rsidRDefault="00A926A4" w:rsidP="00A926A4">
      <w:pPr>
        <w:tabs>
          <w:tab w:val="left" w:pos="720"/>
        </w:tabs>
        <w:spacing w:after="0" w:line="240" w:lineRule="auto"/>
        <w:ind w:left="720" w:hanging="720"/>
        <w:contextualSpacing/>
        <w:rPr>
          <w:rFonts w:ascii="Arial" w:eastAsia="Times New Roman" w:hAnsi="Arial" w:cs="Arial"/>
        </w:rPr>
      </w:pPr>
    </w:p>
    <w:p w14:paraId="5D3A8525" w14:textId="77777777" w:rsidR="00A926A4" w:rsidRPr="00C34256" w:rsidRDefault="00A926A4" w:rsidP="00A926A4">
      <w:pPr>
        <w:tabs>
          <w:tab w:val="left" w:pos="720"/>
        </w:tabs>
        <w:spacing w:after="0" w:line="235" w:lineRule="auto"/>
        <w:ind w:left="720" w:hanging="720"/>
        <w:rPr>
          <w:rFonts w:ascii="Arial" w:eastAsia="Times New Roman" w:hAnsi="Arial" w:cs="Arial"/>
        </w:rPr>
      </w:pPr>
      <w:r w:rsidRPr="00C34256">
        <w:rPr>
          <w:rFonts w:ascii="Arial" w:eastAsia="Times New Roman" w:hAnsi="Arial" w:cs="Arial"/>
        </w:rPr>
        <w:t>7.10</w:t>
      </w:r>
      <w:r w:rsidRPr="00C34256">
        <w:rPr>
          <w:rFonts w:ascii="Arial" w:eastAsia="Times New Roman" w:hAnsi="Arial" w:cs="Arial"/>
        </w:rPr>
        <w:tab/>
        <w:t>Headteachers and Line Managers should be trained and updated regularly to manage health issues effectively and ensure compliance with policy and legislation.</w:t>
      </w:r>
    </w:p>
    <w:p w14:paraId="2912CBDD" w14:textId="77777777" w:rsidR="00A926A4" w:rsidRPr="00C34256" w:rsidRDefault="00A926A4" w:rsidP="00A926A4">
      <w:pPr>
        <w:tabs>
          <w:tab w:val="left" w:pos="720"/>
        </w:tabs>
        <w:spacing w:after="0" w:line="240" w:lineRule="auto"/>
        <w:ind w:left="720" w:hanging="720"/>
        <w:contextualSpacing/>
        <w:rPr>
          <w:rFonts w:ascii="Arial" w:eastAsia="Times New Roman" w:hAnsi="Arial" w:cs="Arial"/>
          <w:spacing w:val="-2"/>
        </w:rPr>
      </w:pPr>
    </w:p>
    <w:p w14:paraId="51239495" w14:textId="77777777" w:rsidR="00A926A4" w:rsidRPr="00C34256" w:rsidRDefault="00A926A4" w:rsidP="00A926A4">
      <w:pPr>
        <w:tabs>
          <w:tab w:val="left" w:pos="720"/>
        </w:tabs>
        <w:spacing w:after="0" w:line="240" w:lineRule="auto"/>
        <w:ind w:left="720" w:hanging="720"/>
        <w:contextualSpacing/>
        <w:rPr>
          <w:rFonts w:ascii="Arial" w:eastAsia="Times New Roman" w:hAnsi="Arial" w:cs="Arial"/>
          <w:spacing w:val="-2"/>
        </w:rPr>
      </w:pPr>
    </w:p>
    <w:p w14:paraId="5D07F3EA" w14:textId="77777777" w:rsidR="00A926A4" w:rsidRPr="00C34256" w:rsidRDefault="00A926A4" w:rsidP="00D02F36">
      <w:pPr>
        <w:keepNext/>
        <w:numPr>
          <w:ilvl w:val="0"/>
          <w:numId w:val="49"/>
        </w:numPr>
        <w:tabs>
          <w:tab w:val="left" w:pos="720"/>
        </w:tabs>
        <w:spacing w:after="0" w:line="240" w:lineRule="auto"/>
        <w:ind w:left="720" w:hanging="720"/>
        <w:contextualSpacing/>
        <w:outlineLvl w:val="0"/>
        <w:rPr>
          <w:rFonts w:ascii="Arial" w:eastAsia="Times New Roman" w:hAnsi="Arial" w:cs="Arial"/>
          <w:b/>
        </w:rPr>
      </w:pPr>
      <w:r w:rsidRPr="00C34256">
        <w:rPr>
          <w:rFonts w:ascii="Arial" w:eastAsia="Times New Roman" w:hAnsi="Arial" w:cs="Arial"/>
          <w:b/>
        </w:rPr>
        <w:t>Prevention</w:t>
      </w:r>
    </w:p>
    <w:p w14:paraId="15254568" w14:textId="77777777" w:rsidR="00A926A4" w:rsidRPr="00C34256" w:rsidRDefault="00A926A4" w:rsidP="00A926A4">
      <w:pPr>
        <w:tabs>
          <w:tab w:val="left" w:pos="720"/>
        </w:tabs>
        <w:spacing w:after="0" w:line="235" w:lineRule="auto"/>
        <w:ind w:left="720" w:hanging="720"/>
        <w:contextualSpacing/>
        <w:rPr>
          <w:rFonts w:ascii="Arial" w:eastAsia="Times New Roman" w:hAnsi="Arial" w:cs="Arial"/>
        </w:rPr>
      </w:pPr>
    </w:p>
    <w:p w14:paraId="51E461C0" w14:textId="77777777" w:rsidR="00A926A4" w:rsidRPr="00C34256" w:rsidRDefault="00A926A4" w:rsidP="00A926A4">
      <w:pPr>
        <w:tabs>
          <w:tab w:val="left" w:pos="720"/>
        </w:tabs>
        <w:spacing w:after="0" w:line="235" w:lineRule="auto"/>
        <w:ind w:left="720" w:hanging="720"/>
        <w:rPr>
          <w:rFonts w:ascii="Arial" w:eastAsia="Times New Roman" w:hAnsi="Arial" w:cs="Arial"/>
        </w:rPr>
      </w:pPr>
      <w:r w:rsidRPr="00C34256">
        <w:rPr>
          <w:rFonts w:ascii="Arial" w:eastAsia="Times New Roman" w:hAnsi="Arial" w:cs="Arial"/>
        </w:rPr>
        <w:t>8.1</w:t>
      </w:r>
      <w:r w:rsidRPr="00C34256">
        <w:rPr>
          <w:rFonts w:ascii="Arial" w:eastAsia="Times New Roman" w:hAnsi="Arial" w:cs="Arial"/>
        </w:rPr>
        <w:tab/>
        <w:t>The school will aim to reduce the level of sickness absence through a combination of preventative measures, early intervention and proactive management and support, for example:</w:t>
      </w:r>
    </w:p>
    <w:p w14:paraId="4186DAB7" w14:textId="77777777" w:rsidR="00A926A4" w:rsidRPr="00C34256" w:rsidRDefault="00A926A4" w:rsidP="00D02F36">
      <w:pPr>
        <w:numPr>
          <w:ilvl w:val="0"/>
          <w:numId w:val="52"/>
        </w:numPr>
        <w:tabs>
          <w:tab w:val="left" w:pos="720"/>
        </w:tabs>
        <w:spacing w:after="0" w:line="235" w:lineRule="auto"/>
        <w:contextualSpacing/>
        <w:rPr>
          <w:rFonts w:ascii="Arial" w:eastAsia="Times New Roman" w:hAnsi="Arial" w:cs="Arial"/>
        </w:rPr>
      </w:pPr>
      <w:r w:rsidRPr="00C34256">
        <w:rPr>
          <w:rFonts w:ascii="Arial" w:eastAsia="Times New Roman" w:hAnsi="Arial" w:cs="Arial"/>
        </w:rPr>
        <w:t>effective recruitment and monitoring during induction periods;</w:t>
      </w:r>
    </w:p>
    <w:p w14:paraId="6D8181C2" w14:textId="77777777" w:rsidR="00A926A4" w:rsidRPr="00C34256" w:rsidRDefault="00A926A4" w:rsidP="00D02F36">
      <w:pPr>
        <w:numPr>
          <w:ilvl w:val="0"/>
          <w:numId w:val="52"/>
        </w:numPr>
        <w:tabs>
          <w:tab w:val="left" w:pos="720"/>
        </w:tabs>
        <w:spacing w:after="0" w:line="235" w:lineRule="auto"/>
        <w:contextualSpacing/>
        <w:rPr>
          <w:rFonts w:ascii="Arial" w:eastAsia="Times New Roman" w:hAnsi="Arial" w:cs="Arial"/>
        </w:rPr>
      </w:pPr>
      <w:r w:rsidRPr="00C34256">
        <w:rPr>
          <w:rFonts w:ascii="Arial" w:eastAsia="Times New Roman" w:hAnsi="Arial" w:cs="Arial"/>
        </w:rPr>
        <w:t>access to counselling services if appropriate;</w:t>
      </w:r>
    </w:p>
    <w:p w14:paraId="1C5BE32B" w14:textId="77777777" w:rsidR="00A926A4" w:rsidRPr="00C34256" w:rsidRDefault="00A926A4" w:rsidP="00D02F36">
      <w:pPr>
        <w:numPr>
          <w:ilvl w:val="0"/>
          <w:numId w:val="52"/>
        </w:numPr>
        <w:tabs>
          <w:tab w:val="left" w:pos="720"/>
        </w:tabs>
        <w:spacing w:after="0" w:line="235" w:lineRule="auto"/>
        <w:contextualSpacing/>
        <w:rPr>
          <w:rFonts w:ascii="Arial" w:eastAsia="Times New Roman" w:hAnsi="Arial" w:cs="Arial"/>
        </w:rPr>
      </w:pPr>
      <w:r w:rsidRPr="00C34256">
        <w:rPr>
          <w:rFonts w:ascii="Arial" w:eastAsia="Times New Roman" w:hAnsi="Arial" w:cs="Arial"/>
        </w:rPr>
        <w:t>family friendly policies and flexible work patterns;</w:t>
      </w:r>
    </w:p>
    <w:p w14:paraId="0C26AD7C" w14:textId="77777777" w:rsidR="00A926A4" w:rsidRPr="00C34256" w:rsidRDefault="00A926A4" w:rsidP="00D02F36">
      <w:pPr>
        <w:numPr>
          <w:ilvl w:val="0"/>
          <w:numId w:val="52"/>
        </w:numPr>
        <w:tabs>
          <w:tab w:val="left" w:pos="720"/>
        </w:tabs>
        <w:spacing w:after="0" w:line="235" w:lineRule="auto"/>
        <w:contextualSpacing/>
        <w:rPr>
          <w:rFonts w:ascii="Arial" w:eastAsia="Times New Roman" w:hAnsi="Arial" w:cs="Arial"/>
        </w:rPr>
      </w:pPr>
      <w:r w:rsidRPr="00C34256">
        <w:rPr>
          <w:rFonts w:ascii="Arial" w:eastAsia="Times New Roman" w:hAnsi="Arial" w:cs="Arial"/>
        </w:rPr>
        <w:t>risk assessments to identify workplace health hazards;</w:t>
      </w:r>
    </w:p>
    <w:p w14:paraId="42DA1EC0" w14:textId="77777777" w:rsidR="00A926A4" w:rsidRPr="00C34256" w:rsidRDefault="00A926A4" w:rsidP="00D02F36">
      <w:pPr>
        <w:numPr>
          <w:ilvl w:val="0"/>
          <w:numId w:val="52"/>
        </w:numPr>
        <w:tabs>
          <w:tab w:val="left" w:pos="720"/>
        </w:tabs>
        <w:spacing w:after="0" w:line="235" w:lineRule="auto"/>
        <w:contextualSpacing/>
        <w:rPr>
          <w:rFonts w:ascii="Arial" w:eastAsia="Times New Roman" w:hAnsi="Arial" w:cs="Arial"/>
        </w:rPr>
      </w:pPr>
      <w:r w:rsidRPr="00C34256">
        <w:rPr>
          <w:rFonts w:ascii="Arial" w:eastAsia="Times New Roman" w:hAnsi="Arial" w:cs="Arial"/>
        </w:rPr>
        <w:t>monitoring absence;</w:t>
      </w:r>
    </w:p>
    <w:p w14:paraId="44DA8823" w14:textId="77777777" w:rsidR="00A926A4" w:rsidRPr="00C34256" w:rsidRDefault="00A926A4" w:rsidP="00D02F36">
      <w:pPr>
        <w:numPr>
          <w:ilvl w:val="0"/>
          <w:numId w:val="52"/>
        </w:numPr>
        <w:tabs>
          <w:tab w:val="left" w:pos="720"/>
        </w:tabs>
        <w:spacing w:after="0" w:line="235" w:lineRule="auto"/>
        <w:contextualSpacing/>
        <w:rPr>
          <w:rFonts w:ascii="Arial" w:eastAsia="Times New Roman" w:hAnsi="Arial" w:cs="Arial"/>
        </w:rPr>
      </w:pPr>
      <w:r w:rsidRPr="00C34256">
        <w:rPr>
          <w:rFonts w:ascii="Arial" w:eastAsia="Times New Roman" w:hAnsi="Arial" w:cs="Arial"/>
        </w:rPr>
        <w:t>health promotion/work-life balance initiatives;</w:t>
      </w:r>
    </w:p>
    <w:p w14:paraId="0EA57F22" w14:textId="77777777" w:rsidR="00A926A4" w:rsidRPr="00C34256" w:rsidRDefault="00A926A4" w:rsidP="00D02F36">
      <w:pPr>
        <w:numPr>
          <w:ilvl w:val="0"/>
          <w:numId w:val="52"/>
        </w:numPr>
        <w:tabs>
          <w:tab w:val="left" w:pos="720"/>
        </w:tabs>
        <w:spacing w:after="0" w:line="235" w:lineRule="auto"/>
        <w:contextualSpacing/>
        <w:rPr>
          <w:rFonts w:ascii="Arial" w:eastAsia="Times New Roman" w:hAnsi="Arial" w:cs="Arial"/>
        </w:rPr>
      </w:pPr>
      <w:r w:rsidRPr="00C34256">
        <w:rPr>
          <w:rFonts w:ascii="Arial" w:eastAsia="Times New Roman" w:hAnsi="Arial" w:cs="Arial"/>
        </w:rPr>
        <w:t>seeking timely medical advice.</w:t>
      </w:r>
    </w:p>
    <w:p w14:paraId="7E0AFBB6" w14:textId="77777777" w:rsidR="00A926A4" w:rsidRPr="00C34256" w:rsidRDefault="00A926A4" w:rsidP="00A926A4">
      <w:pPr>
        <w:tabs>
          <w:tab w:val="left" w:pos="720"/>
        </w:tabs>
        <w:spacing w:after="0" w:line="235" w:lineRule="auto"/>
        <w:ind w:left="720"/>
        <w:rPr>
          <w:rFonts w:ascii="Arial" w:eastAsia="Times New Roman" w:hAnsi="Arial" w:cs="Arial"/>
        </w:rPr>
      </w:pPr>
    </w:p>
    <w:p w14:paraId="06677673" w14:textId="77777777" w:rsidR="00A926A4" w:rsidRPr="00C34256" w:rsidRDefault="00A926A4" w:rsidP="00A926A4">
      <w:pPr>
        <w:tabs>
          <w:tab w:val="left" w:pos="720"/>
        </w:tabs>
        <w:spacing w:after="0" w:line="235" w:lineRule="auto"/>
        <w:ind w:left="720"/>
        <w:rPr>
          <w:rFonts w:ascii="Arial" w:eastAsia="Times New Roman" w:hAnsi="Arial" w:cs="Arial"/>
        </w:rPr>
      </w:pPr>
      <w:r w:rsidRPr="00C34256">
        <w:rPr>
          <w:rFonts w:ascii="Arial" w:eastAsia="Times New Roman" w:hAnsi="Arial" w:cs="Arial"/>
        </w:rPr>
        <w:t>For further reference, see the Guidance and School’s Well-being Policy and guidance.</w:t>
      </w:r>
    </w:p>
    <w:p w14:paraId="4A37BAAC" w14:textId="77777777" w:rsidR="00A926A4" w:rsidRPr="00C34256" w:rsidRDefault="00A926A4" w:rsidP="00A926A4">
      <w:pPr>
        <w:tabs>
          <w:tab w:val="left" w:pos="720"/>
        </w:tabs>
        <w:spacing w:after="0" w:line="235" w:lineRule="auto"/>
        <w:ind w:left="1440" w:hanging="720"/>
        <w:contextualSpacing/>
        <w:rPr>
          <w:rFonts w:ascii="Arial" w:eastAsia="Times New Roman" w:hAnsi="Arial" w:cs="Arial"/>
        </w:rPr>
      </w:pPr>
    </w:p>
    <w:p w14:paraId="5701285B" w14:textId="77777777" w:rsidR="00A926A4" w:rsidRPr="00C34256" w:rsidRDefault="00A926A4" w:rsidP="00A926A4">
      <w:pPr>
        <w:tabs>
          <w:tab w:val="left" w:pos="720"/>
        </w:tabs>
        <w:spacing w:after="0" w:line="235" w:lineRule="auto"/>
        <w:ind w:left="720" w:hanging="720"/>
        <w:rPr>
          <w:rFonts w:ascii="Arial" w:eastAsia="Times New Roman" w:hAnsi="Arial" w:cs="Arial"/>
        </w:rPr>
      </w:pPr>
      <w:r w:rsidRPr="00C34256">
        <w:rPr>
          <w:rFonts w:ascii="Arial" w:eastAsia="Times New Roman" w:hAnsi="Arial" w:cs="Arial"/>
        </w:rPr>
        <w:t>8.2</w:t>
      </w:r>
      <w:r w:rsidRPr="00C34256">
        <w:rPr>
          <w:rFonts w:ascii="Arial" w:eastAsia="Times New Roman" w:hAnsi="Arial" w:cs="Arial"/>
        </w:rPr>
        <w:tab/>
        <w:t>When there are genuine concerns about an individual's health (mental or physical) but they are still attending work, medical advice can be sought, although this should be discussed with the employee.</w:t>
      </w:r>
    </w:p>
    <w:p w14:paraId="62761D06" w14:textId="77777777" w:rsidR="00A926A4" w:rsidRPr="00C34256" w:rsidRDefault="00A926A4" w:rsidP="00A926A4">
      <w:pPr>
        <w:tabs>
          <w:tab w:val="left" w:pos="720"/>
        </w:tabs>
        <w:spacing w:after="0" w:line="235" w:lineRule="auto"/>
        <w:ind w:left="720" w:hanging="720"/>
        <w:contextualSpacing/>
        <w:rPr>
          <w:rFonts w:ascii="Arial" w:eastAsia="Times New Roman" w:hAnsi="Arial" w:cs="Arial"/>
        </w:rPr>
      </w:pPr>
    </w:p>
    <w:p w14:paraId="68445395" w14:textId="77777777" w:rsidR="00A926A4" w:rsidRPr="00C34256" w:rsidRDefault="00A926A4" w:rsidP="00A926A4">
      <w:pPr>
        <w:tabs>
          <w:tab w:val="left" w:pos="720"/>
        </w:tabs>
        <w:spacing w:after="0" w:line="235" w:lineRule="auto"/>
        <w:ind w:left="720" w:hanging="720"/>
        <w:rPr>
          <w:rFonts w:ascii="Arial" w:eastAsia="Times New Roman" w:hAnsi="Arial" w:cs="Arial"/>
        </w:rPr>
      </w:pPr>
      <w:r w:rsidRPr="00C34256">
        <w:rPr>
          <w:rFonts w:ascii="Arial" w:eastAsia="Times New Roman" w:hAnsi="Arial" w:cs="Arial"/>
        </w:rPr>
        <w:t>8.3</w:t>
      </w:r>
      <w:r w:rsidRPr="00C34256">
        <w:rPr>
          <w:rFonts w:ascii="Arial" w:eastAsia="Times New Roman" w:hAnsi="Arial" w:cs="Arial"/>
        </w:rPr>
        <w:tab/>
        <w:t>Employees should be encouraged to promote their own health/prevent illness.  Employees can approach their Headteacher/line manager in confidence, who may consider an OH referral.</w:t>
      </w:r>
    </w:p>
    <w:p w14:paraId="20476441" w14:textId="77777777" w:rsidR="00A926A4" w:rsidRPr="00C34256" w:rsidRDefault="00A926A4" w:rsidP="00A926A4">
      <w:pPr>
        <w:tabs>
          <w:tab w:val="left" w:pos="720"/>
        </w:tabs>
        <w:spacing w:after="0" w:line="240" w:lineRule="auto"/>
        <w:ind w:left="720" w:hanging="720"/>
        <w:contextualSpacing/>
        <w:rPr>
          <w:rFonts w:ascii="Arial" w:eastAsia="Times New Roman" w:hAnsi="Arial" w:cs="Arial"/>
          <w:spacing w:val="-2"/>
        </w:rPr>
      </w:pPr>
    </w:p>
    <w:p w14:paraId="6DDDE561" w14:textId="77777777" w:rsidR="00A926A4" w:rsidRPr="00C34256" w:rsidRDefault="00A926A4" w:rsidP="00A926A4">
      <w:pPr>
        <w:tabs>
          <w:tab w:val="left" w:pos="720"/>
        </w:tabs>
        <w:spacing w:after="0" w:line="240" w:lineRule="auto"/>
        <w:ind w:left="720" w:hanging="720"/>
        <w:contextualSpacing/>
        <w:rPr>
          <w:rFonts w:ascii="Arial" w:eastAsia="Times New Roman" w:hAnsi="Arial" w:cs="Arial"/>
          <w:spacing w:val="-2"/>
        </w:rPr>
      </w:pPr>
    </w:p>
    <w:p w14:paraId="74B5BD49" w14:textId="77777777" w:rsidR="00A926A4" w:rsidRPr="00C34256" w:rsidRDefault="00A926A4" w:rsidP="00D02F36">
      <w:pPr>
        <w:keepNext/>
        <w:numPr>
          <w:ilvl w:val="0"/>
          <w:numId w:val="49"/>
        </w:numPr>
        <w:tabs>
          <w:tab w:val="left" w:pos="720"/>
        </w:tabs>
        <w:spacing w:after="0" w:line="240" w:lineRule="auto"/>
        <w:ind w:left="720" w:hanging="720"/>
        <w:contextualSpacing/>
        <w:outlineLvl w:val="0"/>
        <w:rPr>
          <w:rFonts w:ascii="Arial" w:eastAsia="Times New Roman" w:hAnsi="Arial" w:cs="Arial"/>
          <w:b/>
        </w:rPr>
      </w:pPr>
      <w:r w:rsidRPr="00C34256">
        <w:rPr>
          <w:rFonts w:ascii="Arial" w:eastAsia="Times New Roman" w:hAnsi="Arial" w:cs="Arial"/>
          <w:b/>
        </w:rPr>
        <w:t>Situations to Note</w:t>
      </w:r>
    </w:p>
    <w:p w14:paraId="7B2B8DE1" w14:textId="77777777" w:rsidR="00A926A4" w:rsidRPr="00C34256" w:rsidRDefault="00A926A4" w:rsidP="00A926A4">
      <w:pPr>
        <w:tabs>
          <w:tab w:val="left" w:pos="720"/>
        </w:tabs>
        <w:spacing w:after="0" w:line="240" w:lineRule="auto"/>
        <w:ind w:left="720" w:hanging="720"/>
        <w:contextualSpacing/>
        <w:rPr>
          <w:rFonts w:ascii="Arial" w:eastAsia="Times New Roman" w:hAnsi="Arial" w:cs="Arial"/>
          <w:spacing w:val="-2"/>
        </w:rPr>
      </w:pPr>
    </w:p>
    <w:p w14:paraId="50EEF463" w14:textId="6694662B" w:rsidR="00A926A4" w:rsidRPr="00C34256" w:rsidRDefault="00A926A4" w:rsidP="00A926A4">
      <w:pPr>
        <w:tabs>
          <w:tab w:val="left" w:pos="-1440"/>
          <w:tab w:val="left" w:pos="-720"/>
          <w:tab w:val="left" w:pos="720"/>
        </w:tabs>
        <w:suppressAutoHyphens/>
        <w:spacing w:after="0" w:line="240" w:lineRule="auto"/>
        <w:ind w:left="720" w:hanging="720"/>
        <w:rPr>
          <w:rFonts w:ascii="Arial" w:eastAsia="Times New Roman" w:hAnsi="Arial" w:cs="Arial"/>
          <w:b/>
          <w:bCs/>
          <w:spacing w:val="-2"/>
        </w:rPr>
      </w:pPr>
      <w:bookmarkStart w:id="3" w:name="_Toc204746354"/>
      <w:bookmarkStart w:id="4" w:name="_Toc204746897"/>
      <w:bookmarkStart w:id="5" w:name="_Toc204746963"/>
      <w:bookmarkStart w:id="6" w:name="_Toc204747066"/>
      <w:bookmarkStart w:id="7" w:name="_Toc204747171"/>
      <w:bookmarkStart w:id="8" w:name="_Toc204747476"/>
      <w:bookmarkStart w:id="9" w:name="_Toc204747575"/>
      <w:bookmarkStart w:id="10" w:name="_Toc204747679"/>
      <w:bookmarkStart w:id="11" w:name="_Toc204747830"/>
      <w:bookmarkStart w:id="12" w:name="_Toc204747908"/>
      <w:bookmarkStart w:id="13" w:name="_Toc204747953"/>
      <w:bookmarkStart w:id="14" w:name="_Toc204748024"/>
      <w:bookmarkStart w:id="15" w:name="_Toc204748107"/>
      <w:bookmarkStart w:id="16" w:name="_Toc204748148"/>
      <w:bookmarkStart w:id="17" w:name="_Toc204748226"/>
      <w:bookmarkStart w:id="18" w:name="_Toc204748357"/>
      <w:bookmarkStart w:id="19" w:name="_Toc204748428"/>
      <w:bookmarkStart w:id="20" w:name="_Toc204748559"/>
      <w:bookmarkStart w:id="21" w:name="_Toc204748647"/>
      <w:bookmarkStart w:id="22" w:name="_Toc204748838"/>
      <w:bookmarkStart w:id="23" w:name="_Toc204754477"/>
      <w:bookmarkStart w:id="24" w:name="_Toc367971414"/>
      <w:bookmarkStart w:id="25" w:name="_Toc370294048"/>
      <w:r w:rsidRPr="00C34256">
        <w:rPr>
          <w:rFonts w:ascii="Arial" w:eastAsia="Times New Roman" w:hAnsi="Arial" w:cs="Arial"/>
          <w:spacing w:val="-2"/>
        </w:rPr>
        <w:t>9.1</w:t>
      </w:r>
      <w:r w:rsidRPr="00C34256">
        <w:rPr>
          <w:rFonts w:ascii="Arial" w:eastAsia="Times New Roman" w:hAnsi="Arial" w:cs="Arial"/>
          <w:spacing w:val="-2"/>
        </w:rPr>
        <w:tab/>
      </w:r>
      <w:r w:rsidRPr="00C34256">
        <w:rPr>
          <w:rFonts w:ascii="Arial" w:eastAsia="Times New Roman" w:hAnsi="Arial" w:cs="Arial"/>
          <w:b/>
          <w:bCs/>
          <w:spacing w:val="-2"/>
        </w:rPr>
        <w:t>Stress</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14:paraId="7A225958" w14:textId="77777777" w:rsidR="00A926A4" w:rsidRPr="00C34256" w:rsidRDefault="00A926A4" w:rsidP="00A926A4">
      <w:pPr>
        <w:tabs>
          <w:tab w:val="left" w:pos="-1440"/>
          <w:tab w:val="left" w:pos="-720"/>
          <w:tab w:val="left" w:pos="720"/>
        </w:tabs>
        <w:suppressAutoHyphens/>
        <w:spacing w:after="0" w:line="240" w:lineRule="auto"/>
        <w:ind w:left="720" w:hanging="720"/>
        <w:rPr>
          <w:rFonts w:ascii="Arial" w:eastAsia="Times New Roman" w:hAnsi="Arial" w:cs="Arial"/>
        </w:rPr>
      </w:pPr>
      <w:r w:rsidRPr="00C34256">
        <w:rPr>
          <w:rFonts w:ascii="Arial" w:eastAsia="Times New Roman" w:hAnsi="Arial" w:cs="Arial"/>
          <w:spacing w:val="-2"/>
        </w:rPr>
        <w:tab/>
        <w:t>The school recognises its duty to assess the risk of stress-related ill</w:t>
      </w:r>
      <w:r w:rsidRPr="00C34256">
        <w:rPr>
          <w:rFonts w:ascii="Arial" w:eastAsia="Times New Roman" w:hAnsi="Arial" w:cs="Arial"/>
          <w:spacing w:val="-2"/>
        </w:rPr>
        <w:noBreakHyphen/>
        <w:t xml:space="preserve">health arising from work activities and take measures to control that risk.  For further details please refer to </w:t>
      </w:r>
      <w:r w:rsidRPr="00C34256">
        <w:rPr>
          <w:rFonts w:ascii="Arial" w:eastAsia="Times New Roman" w:hAnsi="Arial" w:cs="Arial"/>
          <w:spacing w:val="-2"/>
        </w:rPr>
        <w:lastRenderedPageBreak/>
        <w:t xml:space="preserve">the Stress Management Policy and guidance for schools on </w:t>
      </w:r>
      <w:hyperlink r:id="rId14" w:history="1">
        <w:r w:rsidRPr="00C34256">
          <w:rPr>
            <w:rFonts w:ascii="Arial" w:eastAsia="Times New Roman" w:hAnsi="Arial" w:cs="Arial"/>
            <w:spacing w:val="-2"/>
            <w:u w:val="single"/>
          </w:rPr>
          <w:t>Managing Work Related Stress</w:t>
        </w:r>
      </w:hyperlink>
      <w:r w:rsidRPr="00C34256">
        <w:rPr>
          <w:rFonts w:ascii="Arial" w:eastAsia="Times New Roman" w:hAnsi="Arial" w:cs="Arial"/>
          <w:spacing w:val="-2"/>
        </w:rPr>
        <w:t>.</w:t>
      </w:r>
    </w:p>
    <w:p w14:paraId="12CA8DF1" w14:textId="77777777" w:rsidR="00A926A4" w:rsidRPr="00C34256" w:rsidRDefault="00A926A4" w:rsidP="00A926A4">
      <w:pPr>
        <w:tabs>
          <w:tab w:val="left" w:pos="720"/>
        </w:tabs>
        <w:spacing w:after="0" w:line="240" w:lineRule="auto"/>
        <w:ind w:left="720" w:hanging="720"/>
        <w:rPr>
          <w:rFonts w:ascii="Arial" w:eastAsia="Times New Roman" w:hAnsi="Arial" w:cs="Arial"/>
        </w:rPr>
      </w:pPr>
    </w:p>
    <w:p w14:paraId="7FB40B86" w14:textId="509ABBA8" w:rsidR="00A926A4" w:rsidRPr="00C34256" w:rsidRDefault="00A926A4" w:rsidP="00A926A4">
      <w:pPr>
        <w:tabs>
          <w:tab w:val="left" w:pos="-1440"/>
          <w:tab w:val="left" w:pos="-720"/>
          <w:tab w:val="left" w:pos="720"/>
        </w:tabs>
        <w:suppressAutoHyphens/>
        <w:spacing w:after="0" w:line="240" w:lineRule="auto"/>
        <w:ind w:left="720" w:hanging="720"/>
        <w:rPr>
          <w:rFonts w:ascii="Arial" w:eastAsia="Times New Roman" w:hAnsi="Arial" w:cs="Arial"/>
          <w:b/>
          <w:bCs/>
          <w:spacing w:val="-2"/>
        </w:rPr>
      </w:pPr>
      <w:bookmarkStart w:id="26" w:name="_Toc204746355"/>
      <w:bookmarkStart w:id="27" w:name="_Toc204746898"/>
      <w:bookmarkStart w:id="28" w:name="_Toc204746964"/>
      <w:bookmarkStart w:id="29" w:name="_Toc204747067"/>
      <w:bookmarkStart w:id="30" w:name="_Toc204747172"/>
      <w:bookmarkStart w:id="31" w:name="_Toc204747477"/>
      <w:bookmarkStart w:id="32" w:name="_Toc204747576"/>
      <w:bookmarkStart w:id="33" w:name="_Toc204747680"/>
      <w:bookmarkStart w:id="34" w:name="_Toc204747831"/>
      <w:bookmarkStart w:id="35" w:name="_Toc204747909"/>
      <w:bookmarkStart w:id="36" w:name="_Toc204747954"/>
      <w:bookmarkStart w:id="37" w:name="_Toc204748025"/>
      <w:bookmarkStart w:id="38" w:name="_Toc204748108"/>
      <w:bookmarkStart w:id="39" w:name="_Toc204748149"/>
      <w:bookmarkStart w:id="40" w:name="_Toc204748227"/>
      <w:bookmarkStart w:id="41" w:name="_Toc204748358"/>
      <w:bookmarkStart w:id="42" w:name="_Toc204748429"/>
      <w:bookmarkStart w:id="43" w:name="_Toc204748560"/>
      <w:bookmarkStart w:id="44" w:name="_Toc204748648"/>
      <w:bookmarkStart w:id="45" w:name="_Toc204748839"/>
      <w:bookmarkStart w:id="46" w:name="_Toc204754478"/>
      <w:bookmarkStart w:id="47" w:name="_Toc367971415"/>
      <w:bookmarkStart w:id="48" w:name="_Toc370294049"/>
      <w:r w:rsidRPr="00C34256">
        <w:rPr>
          <w:rFonts w:ascii="Arial" w:eastAsia="Times New Roman" w:hAnsi="Arial" w:cs="Arial"/>
          <w:spacing w:val="-2"/>
        </w:rPr>
        <w:t>9.2</w:t>
      </w:r>
      <w:r w:rsidRPr="00C34256">
        <w:rPr>
          <w:rFonts w:ascii="Arial" w:eastAsia="Times New Roman" w:hAnsi="Arial" w:cs="Arial"/>
          <w:spacing w:val="-2"/>
        </w:rPr>
        <w:tab/>
      </w:r>
      <w:r w:rsidRPr="00C34256">
        <w:rPr>
          <w:rFonts w:ascii="Arial" w:eastAsia="Times New Roman" w:hAnsi="Arial" w:cs="Arial"/>
          <w:b/>
          <w:bCs/>
          <w:spacing w:val="-2"/>
        </w:rPr>
        <w:t>Pregnancy</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14:paraId="392AFDA1" w14:textId="77777777" w:rsidR="00A926A4" w:rsidRPr="00C34256" w:rsidRDefault="00A926A4" w:rsidP="00A926A4">
      <w:pPr>
        <w:tabs>
          <w:tab w:val="left" w:pos="-1440"/>
          <w:tab w:val="left" w:pos="-720"/>
          <w:tab w:val="left" w:pos="720"/>
        </w:tabs>
        <w:suppressAutoHyphens/>
        <w:spacing w:after="0" w:line="240" w:lineRule="auto"/>
        <w:ind w:left="720" w:hanging="720"/>
        <w:rPr>
          <w:rFonts w:ascii="Arial" w:eastAsia="Times New Roman" w:hAnsi="Arial" w:cs="Arial"/>
          <w:spacing w:val="-2"/>
        </w:rPr>
      </w:pPr>
      <w:r w:rsidRPr="00C34256">
        <w:rPr>
          <w:rFonts w:ascii="Arial" w:eastAsia="Times New Roman" w:hAnsi="Arial" w:cs="Arial"/>
          <w:spacing w:val="-2"/>
        </w:rPr>
        <w:t>9.2.1</w:t>
      </w:r>
      <w:r w:rsidRPr="00C34256">
        <w:rPr>
          <w:rFonts w:ascii="Arial" w:eastAsia="Times New Roman" w:hAnsi="Arial" w:cs="Arial"/>
          <w:spacing w:val="-2"/>
        </w:rPr>
        <w:tab/>
        <w:t>The school recognises that staff must not be subjected to unfair treatment at work because of pregnancy, including management of any pregnancy-related sickness absence and should obtain advice from HR Consultancy for Schools if necessary.</w:t>
      </w:r>
    </w:p>
    <w:p w14:paraId="4150DD55" w14:textId="77777777" w:rsidR="00A926A4" w:rsidRPr="00C34256" w:rsidRDefault="00A926A4" w:rsidP="00A926A4">
      <w:pPr>
        <w:tabs>
          <w:tab w:val="left" w:pos="-1440"/>
          <w:tab w:val="left" w:pos="-720"/>
          <w:tab w:val="left" w:pos="720"/>
        </w:tabs>
        <w:suppressAutoHyphens/>
        <w:spacing w:after="0" w:line="240" w:lineRule="auto"/>
        <w:ind w:left="720" w:hanging="720"/>
        <w:rPr>
          <w:rFonts w:ascii="Arial" w:eastAsia="Times New Roman" w:hAnsi="Arial" w:cs="Arial"/>
          <w:spacing w:val="-2"/>
        </w:rPr>
      </w:pPr>
    </w:p>
    <w:p w14:paraId="204695EE" w14:textId="4EF29291" w:rsidR="005319C1" w:rsidRPr="00C34256" w:rsidRDefault="00A926A4" w:rsidP="005319C1">
      <w:pPr>
        <w:tabs>
          <w:tab w:val="left" w:pos="-1440"/>
          <w:tab w:val="left" w:pos="-720"/>
          <w:tab w:val="left" w:pos="720"/>
        </w:tabs>
        <w:suppressAutoHyphens/>
        <w:spacing w:after="0" w:line="240" w:lineRule="auto"/>
        <w:ind w:left="720" w:hanging="720"/>
        <w:rPr>
          <w:rFonts w:ascii="Arial" w:eastAsia="Times New Roman" w:hAnsi="Arial" w:cs="Arial"/>
          <w:spacing w:val="-2"/>
        </w:rPr>
      </w:pPr>
      <w:r w:rsidRPr="00C34256">
        <w:rPr>
          <w:rFonts w:ascii="Arial" w:eastAsia="Times New Roman" w:hAnsi="Arial" w:cs="Arial"/>
          <w:spacing w:val="-2"/>
        </w:rPr>
        <w:t>9.2.2</w:t>
      </w:r>
      <w:r w:rsidRPr="00C34256">
        <w:rPr>
          <w:rFonts w:ascii="Arial" w:eastAsia="Times New Roman" w:hAnsi="Arial" w:cs="Arial"/>
          <w:spacing w:val="-2"/>
        </w:rPr>
        <w:tab/>
        <w:t>Once notified that an employee is pregnant, the school will undertake a risk assessment and consider any adjustments/alternative duties.  Return to work discussions will be carried out, as with all staff, following any periods of pregnancy related sickness absence.</w:t>
      </w:r>
    </w:p>
    <w:p w14:paraId="1FD6F694" w14:textId="77777777" w:rsidR="00A926A4" w:rsidRPr="00C34256" w:rsidRDefault="00A926A4" w:rsidP="00A926A4">
      <w:pPr>
        <w:tabs>
          <w:tab w:val="left" w:pos="-1440"/>
          <w:tab w:val="left" w:pos="-720"/>
          <w:tab w:val="left" w:pos="720"/>
        </w:tabs>
        <w:suppressAutoHyphens/>
        <w:spacing w:after="0" w:line="240" w:lineRule="auto"/>
        <w:ind w:left="720" w:hanging="720"/>
        <w:rPr>
          <w:rFonts w:ascii="Arial" w:eastAsia="Times New Roman" w:hAnsi="Arial" w:cs="Arial"/>
          <w:spacing w:val="-2"/>
        </w:rPr>
      </w:pPr>
    </w:p>
    <w:p w14:paraId="14BE3C06" w14:textId="55456FF0" w:rsidR="00A926A4" w:rsidRPr="00C34256" w:rsidRDefault="00A926A4" w:rsidP="00A926A4">
      <w:pPr>
        <w:tabs>
          <w:tab w:val="left" w:pos="-1440"/>
          <w:tab w:val="left" w:pos="-720"/>
          <w:tab w:val="left" w:pos="720"/>
        </w:tabs>
        <w:suppressAutoHyphens/>
        <w:spacing w:after="0" w:line="240" w:lineRule="auto"/>
        <w:ind w:left="720" w:hanging="720"/>
        <w:rPr>
          <w:rFonts w:ascii="Arial" w:eastAsia="Times New Roman" w:hAnsi="Arial" w:cs="Arial"/>
          <w:b/>
          <w:bCs/>
          <w:spacing w:val="-2"/>
        </w:rPr>
      </w:pPr>
      <w:bookmarkStart w:id="49" w:name="_Toc204746356"/>
      <w:bookmarkStart w:id="50" w:name="_Toc204746899"/>
      <w:bookmarkStart w:id="51" w:name="_Toc204746965"/>
      <w:bookmarkStart w:id="52" w:name="_Toc204747068"/>
      <w:bookmarkStart w:id="53" w:name="_Toc204747173"/>
      <w:bookmarkStart w:id="54" w:name="_Toc204747478"/>
      <w:bookmarkStart w:id="55" w:name="_Toc204747577"/>
      <w:bookmarkStart w:id="56" w:name="_Toc204747681"/>
      <w:bookmarkStart w:id="57" w:name="_Toc204747832"/>
      <w:bookmarkStart w:id="58" w:name="_Toc204747910"/>
      <w:bookmarkStart w:id="59" w:name="_Toc204747955"/>
      <w:bookmarkStart w:id="60" w:name="_Toc204748026"/>
      <w:bookmarkStart w:id="61" w:name="_Toc204748109"/>
      <w:bookmarkStart w:id="62" w:name="_Toc204748150"/>
      <w:bookmarkStart w:id="63" w:name="_Toc204748228"/>
      <w:bookmarkStart w:id="64" w:name="_Toc204748359"/>
      <w:bookmarkStart w:id="65" w:name="_Toc204748430"/>
      <w:bookmarkStart w:id="66" w:name="_Toc204748561"/>
      <w:bookmarkStart w:id="67" w:name="_Toc204748649"/>
      <w:bookmarkStart w:id="68" w:name="_Toc204748840"/>
      <w:bookmarkStart w:id="69" w:name="_Toc204754479"/>
      <w:bookmarkStart w:id="70" w:name="_Toc367971416"/>
      <w:bookmarkStart w:id="71" w:name="_Toc370294050"/>
      <w:r w:rsidRPr="00C34256">
        <w:rPr>
          <w:rFonts w:ascii="Arial" w:eastAsia="Times New Roman" w:hAnsi="Arial" w:cs="Arial"/>
          <w:spacing w:val="-2"/>
        </w:rPr>
        <w:t>9.3</w:t>
      </w:r>
      <w:r w:rsidRPr="00C34256">
        <w:rPr>
          <w:rFonts w:ascii="Arial" w:eastAsia="Times New Roman" w:hAnsi="Arial" w:cs="Arial"/>
          <w:spacing w:val="-2"/>
        </w:rPr>
        <w:tab/>
      </w:r>
      <w:r w:rsidRPr="00C34256">
        <w:rPr>
          <w:rFonts w:ascii="Arial" w:eastAsia="Times New Roman" w:hAnsi="Arial" w:cs="Arial"/>
          <w:b/>
          <w:bCs/>
          <w:spacing w:val="-2"/>
        </w:rPr>
        <w:t>Injury/Industrial Injury</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14:paraId="611164C1" w14:textId="77777777" w:rsidR="00A926A4" w:rsidRPr="00C34256" w:rsidRDefault="00A926A4" w:rsidP="00A926A4">
      <w:pPr>
        <w:tabs>
          <w:tab w:val="left" w:pos="-1440"/>
          <w:tab w:val="left" w:pos="-720"/>
          <w:tab w:val="left" w:pos="720"/>
        </w:tabs>
        <w:suppressAutoHyphens/>
        <w:spacing w:after="0" w:line="240" w:lineRule="auto"/>
        <w:ind w:left="720" w:hanging="720"/>
        <w:rPr>
          <w:rFonts w:ascii="Arial" w:eastAsia="Times New Roman" w:hAnsi="Arial" w:cs="Arial"/>
          <w:spacing w:val="-2"/>
        </w:rPr>
      </w:pPr>
      <w:r w:rsidRPr="00C34256">
        <w:rPr>
          <w:rFonts w:ascii="Arial" w:eastAsia="Times New Roman" w:hAnsi="Arial" w:cs="Arial"/>
          <w:spacing w:val="-2"/>
        </w:rPr>
        <w:t>9.3.1</w:t>
      </w:r>
      <w:r w:rsidRPr="00C34256">
        <w:rPr>
          <w:rFonts w:ascii="Arial" w:eastAsia="Times New Roman" w:hAnsi="Arial" w:cs="Arial"/>
          <w:spacing w:val="-2"/>
        </w:rPr>
        <w:tab/>
        <w:t>Where sickness absence is as a result of an industrial injury, it should be recorded as such.</w:t>
      </w:r>
    </w:p>
    <w:p w14:paraId="73533141" w14:textId="77777777" w:rsidR="00A926A4" w:rsidRPr="00C34256" w:rsidRDefault="00A926A4" w:rsidP="00A926A4">
      <w:pPr>
        <w:tabs>
          <w:tab w:val="left" w:pos="-1440"/>
          <w:tab w:val="left" w:pos="-720"/>
          <w:tab w:val="left" w:pos="720"/>
        </w:tabs>
        <w:suppressAutoHyphens/>
        <w:spacing w:after="0" w:line="240" w:lineRule="auto"/>
        <w:ind w:left="720" w:hanging="720"/>
        <w:rPr>
          <w:rFonts w:ascii="Arial" w:eastAsia="Times New Roman" w:hAnsi="Arial" w:cs="Arial"/>
          <w:spacing w:val="-2"/>
        </w:rPr>
      </w:pPr>
    </w:p>
    <w:p w14:paraId="59956F17" w14:textId="77777777" w:rsidR="00A926A4" w:rsidRPr="00C34256" w:rsidRDefault="00A926A4" w:rsidP="00A926A4">
      <w:pPr>
        <w:tabs>
          <w:tab w:val="left" w:pos="-1440"/>
          <w:tab w:val="left" w:pos="-720"/>
          <w:tab w:val="left" w:pos="720"/>
        </w:tabs>
        <w:suppressAutoHyphens/>
        <w:spacing w:after="0" w:line="240" w:lineRule="auto"/>
        <w:ind w:left="720" w:hanging="720"/>
        <w:rPr>
          <w:rFonts w:ascii="Arial" w:eastAsia="Times New Roman" w:hAnsi="Arial" w:cs="Arial"/>
          <w:spacing w:val="-2"/>
        </w:rPr>
      </w:pPr>
      <w:r w:rsidRPr="00C34256">
        <w:rPr>
          <w:rFonts w:ascii="Arial" w:eastAsia="Times New Roman" w:hAnsi="Arial" w:cs="Arial"/>
          <w:spacing w:val="-2"/>
        </w:rPr>
        <w:t>9.3.2</w:t>
      </w:r>
      <w:r w:rsidRPr="00C34256">
        <w:rPr>
          <w:rFonts w:ascii="Arial" w:eastAsia="Times New Roman" w:hAnsi="Arial" w:cs="Arial"/>
          <w:spacing w:val="-2"/>
        </w:rPr>
        <w:tab/>
        <w:t>Sick pay entitlement where absence is due to industrial injury is subject to the provisions of the relevant Conditions of Service (Burgundy and Green Books).</w:t>
      </w:r>
    </w:p>
    <w:p w14:paraId="54D3B586" w14:textId="77777777" w:rsidR="00A926A4" w:rsidRPr="00C34256" w:rsidRDefault="00A926A4" w:rsidP="00A926A4">
      <w:pPr>
        <w:tabs>
          <w:tab w:val="left" w:pos="-1440"/>
          <w:tab w:val="left" w:pos="-720"/>
          <w:tab w:val="left" w:pos="720"/>
        </w:tabs>
        <w:suppressAutoHyphens/>
        <w:spacing w:after="0" w:line="240" w:lineRule="auto"/>
        <w:ind w:left="720" w:hanging="720"/>
        <w:rPr>
          <w:rFonts w:ascii="Arial" w:eastAsia="Times New Roman" w:hAnsi="Arial" w:cs="Arial"/>
          <w:spacing w:val="-2"/>
        </w:rPr>
      </w:pPr>
    </w:p>
    <w:p w14:paraId="58E7AC4C" w14:textId="77777777" w:rsidR="00A926A4" w:rsidRPr="00C34256" w:rsidRDefault="00A926A4" w:rsidP="00A926A4">
      <w:pPr>
        <w:tabs>
          <w:tab w:val="left" w:pos="-1440"/>
          <w:tab w:val="left" w:pos="-720"/>
          <w:tab w:val="left" w:pos="720"/>
        </w:tabs>
        <w:suppressAutoHyphens/>
        <w:spacing w:after="0" w:line="240" w:lineRule="auto"/>
        <w:ind w:left="720" w:hanging="720"/>
        <w:rPr>
          <w:rFonts w:ascii="Arial" w:eastAsia="Times New Roman" w:hAnsi="Arial" w:cs="Arial"/>
          <w:spacing w:val="-2"/>
        </w:rPr>
      </w:pPr>
      <w:r w:rsidRPr="00C34256">
        <w:rPr>
          <w:rFonts w:ascii="Arial" w:eastAsia="Times New Roman" w:hAnsi="Arial" w:cs="Arial"/>
          <w:spacing w:val="-2"/>
        </w:rPr>
        <w:t>9.3.3</w:t>
      </w:r>
      <w:r w:rsidRPr="00C34256">
        <w:rPr>
          <w:rFonts w:ascii="Arial" w:eastAsia="Times New Roman" w:hAnsi="Arial" w:cs="Arial"/>
          <w:spacing w:val="-2"/>
        </w:rPr>
        <w:tab/>
        <w:t>Where the absence is linked to an injury sustained outside work in circumstances where the employee may have a claim for damages against a third party, the school will seek to reclaim any sick pay monies from successful claims.  Employees will be advised to ensure that an element for loss of earnings is included in any claim.</w:t>
      </w:r>
      <w:bookmarkStart w:id="72" w:name="_Toc204746357"/>
      <w:bookmarkStart w:id="73" w:name="_Toc204746900"/>
      <w:bookmarkStart w:id="74" w:name="_Toc204746966"/>
      <w:bookmarkStart w:id="75" w:name="_Toc204747069"/>
      <w:bookmarkStart w:id="76" w:name="_Toc204747174"/>
      <w:bookmarkStart w:id="77" w:name="_Toc204747479"/>
      <w:bookmarkStart w:id="78" w:name="_Toc204747578"/>
      <w:bookmarkStart w:id="79" w:name="_Toc204747682"/>
      <w:bookmarkStart w:id="80" w:name="_Toc204747833"/>
      <w:bookmarkStart w:id="81" w:name="_Toc204747911"/>
      <w:bookmarkStart w:id="82" w:name="_Toc204747956"/>
      <w:bookmarkStart w:id="83" w:name="_Toc204748027"/>
      <w:bookmarkStart w:id="84" w:name="_Toc204748110"/>
      <w:bookmarkStart w:id="85" w:name="_Toc204748151"/>
      <w:bookmarkStart w:id="86" w:name="_Toc204748229"/>
      <w:bookmarkStart w:id="87" w:name="_Toc204748360"/>
      <w:bookmarkStart w:id="88" w:name="_Toc204748431"/>
      <w:bookmarkStart w:id="89" w:name="_Toc204748562"/>
      <w:bookmarkStart w:id="90" w:name="_Toc204748650"/>
      <w:bookmarkStart w:id="91" w:name="_Toc204748841"/>
      <w:bookmarkStart w:id="92" w:name="_Toc204754480"/>
      <w:bookmarkStart w:id="93" w:name="_Toc367971417"/>
      <w:bookmarkStart w:id="94" w:name="_Toc370294051"/>
    </w:p>
    <w:p w14:paraId="4AC9B88D" w14:textId="77777777" w:rsidR="00A926A4" w:rsidRPr="00C34256" w:rsidRDefault="00A926A4" w:rsidP="00A926A4">
      <w:pPr>
        <w:tabs>
          <w:tab w:val="left" w:pos="-1440"/>
          <w:tab w:val="left" w:pos="-720"/>
          <w:tab w:val="left" w:pos="720"/>
        </w:tabs>
        <w:suppressAutoHyphens/>
        <w:spacing w:after="0" w:line="240" w:lineRule="auto"/>
        <w:ind w:left="720" w:hanging="720"/>
        <w:rPr>
          <w:rFonts w:ascii="Arial" w:eastAsia="Times New Roman" w:hAnsi="Arial" w:cs="Arial"/>
          <w:spacing w:val="-2"/>
        </w:rPr>
      </w:pPr>
    </w:p>
    <w:p w14:paraId="37B9C400" w14:textId="4E819033" w:rsidR="00A926A4" w:rsidRPr="00C34256" w:rsidRDefault="00A926A4" w:rsidP="00A926A4">
      <w:pPr>
        <w:tabs>
          <w:tab w:val="left" w:pos="-1440"/>
          <w:tab w:val="left" w:pos="-720"/>
          <w:tab w:val="left" w:pos="720"/>
        </w:tabs>
        <w:suppressAutoHyphens/>
        <w:spacing w:after="0" w:line="240" w:lineRule="auto"/>
        <w:ind w:left="720" w:hanging="720"/>
        <w:rPr>
          <w:rFonts w:ascii="Arial" w:eastAsia="Times New Roman" w:hAnsi="Arial" w:cs="Arial"/>
          <w:b/>
          <w:bCs/>
          <w:spacing w:val="-2"/>
        </w:rPr>
      </w:pPr>
      <w:r w:rsidRPr="00C34256">
        <w:rPr>
          <w:rFonts w:ascii="Arial" w:eastAsia="Times New Roman" w:hAnsi="Arial" w:cs="Arial"/>
          <w:spacing w:val="-2"/>
        </w:rPr>
        <w:t>9.4</w:t>
      </w:r>
      <w:r w:rsidRPr="00C34256">
        <w:rPr>
          <w:rFonts w:ascii="Arial" w:eastAsia="Times New Roman" w:hAnsi="Arial" w:cs="Arial"/>
          <w:spacing w:val="-2"/>
        </w:rPr>
        <w:tab/>
      </w:r>
      <w:r w:rsidRPr="00C34256">
        <w:rPr>
          <w:rFonts w:ascii="Arial" w:eastAsia="Times New Roman" w:hAnsi="Arial" w:cs="Arial"/>
          <w:b/>
          <w:bCs/>
          <w:spacing w:val="-2"/>
        </w:rPr>
        <w:t>Disability</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p>
    <w:p w14:paraId="6CA1187A" w14:textId="77777777" w:rsidR="00A926A4" w:rsidRPr="00C34256" w:rsidRDefault="00A926A4" w:rsidP="00A926A4">
      <w:pPr>
        <w:tabs>
          <w:tab w:val="left" w:pos="720"/>
        </w:tabs>
        <w:spacing w:after="0" w:line="240" w:lineRule="auto"/>
        <w:ind w:left="720" w:hanging="720"/>
        <w:rPr>
          <w:rFonts w:ascii="Arial" w:eastAsia="Times New Roman" w:hAnsi="Arial" w:cs="Arial"/>
          <w:spacing w:val="-2"/>
        </w:rPr>
      </w:pPr>
      <w:r w:rsidRPr="00C34256">
        <w:rPr>
          <w:rFonts w:ascii="Arial" w:eastAsia="Times New Roman" w:hAnsi="Arial" w:cs="Arial"/>
          <w:spacing w:val="-2"/>
        </w:rPr>
        <w:tab/>
        <w:t xml:space="preserve">In accordance with the Equality Act 2010, the school will make </w:t>
      </w:r>
      <w:r w:rsidRPr="00C34256">
        <w:rPr>
          <w:rFonts w:ascii="Arial" w:eastAsia="Times New Roman" w:hAnsi="Arial" w:cs="Arial"/>
          <w:b/>
          <w:bCs/>
          <w:spacing w:val="-2"/>
        </w:rPr>
        <w:t>reasonable</w:t>
      </w:r>
      <w:r w:rsidRPr="00C34256">
        <w:rPr>
          <w:rFonts w:ascii="Arial" w:eastAsia="Times New Roman" w:hAnsi="Arial" w:cs="Arial"/>
          <w:spacing w:val="-2"/>
        </w:rPr>
        <w:t xml:space="preserve"> adjustments wherever possible of the working arrangements and environment to accommodate an employee who is/or becomes disabled.  For example, considerations of reduced hours, flexible working, phased returns and raising trigger points/discounting some disability related absence.  See Guidance.</w:t>
      </w:r>
    </w:p>
    <w:p w14:paraId="7B34F069" w14:textId="77777777" w:rsidR="00A926A4" w:rsidRPr="00C34256" w:rsidRDefault="00A926A4" w:rsidP="00A926A4">
      <w:pPr>
        <w:tabs>
          <w:tab w:val="left" w:pos="720"/>
        </w:tabs>
        <w:spacing w:after="0" w:line="240" w:lineRule="auto"/>
        <w:ind w:left="720" w:hanging="720"/>
        <w:rPr>
          <w:rFonts w:ascii="Arial" w:eastAsia="Times New Roman" w:hAnsi="Arial" w:cs="Arial"/>
          <w:spacing w:val="-2"/>
        </w:rPr>
      </w:pPr>
    </w:p>
    <w:p w14:paraId="38F7E228" w14:textId="75A4B87D" w:rsidR="00A926A4" w:rsidRPr="00C34256" w:rsidRDefault="00A926A4" w:rsidP="00A926A4">
      <w:pPr>
        <w:tabs>
          <w:tab w:val="left" w:pos="-1440"/>
          <w:tab w:val="left" w:pos="-720"/>
          <w:tab w:val="left" w:pos="720"/>
        </w:tabs>
        <w:suppressAutoHyphens/>
        <w:spacing w:after="0" w:line="240" w:lineRule="auto"/>
        <w:ind w:left="720" w:hanging="720"/>
        <w:rPr>
          <w:rFonts w:ascii="Arial" w:eastAsia="Times New Roman" w:hAnsi="Arial" w:cs="Arial"/>
          <w:b/>
          <w:bCs/>
          <w:spacing w:val="-2"/>
        </w:rPr>
      </w:pPr>
      <w:bookmarkStart w:id="95" w:name="_Toc204746358"/>
      <w:bookmarkStart w:id="96" w:name="_Toc204746901"/>
      <w:bookmarkStart w:id="97" w:name="_Toc204746967"/>
      <w:bookmarkStart w:id="98" w:name="_Toc204747070"/>
      <w:bookmarkStart w:id="99" w:name="_Toc204747175"/>
      <w:bookmarkStart w:id="100" w:name="_Toc204747480"/>
      <w:bookmarkStart w:id="101" w:name="_Toc204747579"/>
      <w:bookmarkStart w:id="102" w:name="_Toc204747683"/>
      <w:bookmarkStart w:id="103" w:name="_Toc204747834"/>
      <w:bookmarkStart w:id="104" w:name="_Toc204747912"/>
      <w:bookmarkStart w:id="105" w:name="_Toc204747957"/>
      <w:bookmarkStart w:id="106" w:name="_Toc204748028"/>
      <w:bookmarkStart w:id="107" w:name="_Toc204748111"/>
      <w:bookmarkStart w:id="108" w:name="_Toc204748152"/>
      <w:bookmarkStart w:id="109" w:name="_Toc204748230"/>
      <w:bookmarkStart w:id="110" w:name="_Toc204748361"/>
      <w:bookmarkStart w:id="111" w:name="_Toc204748432"/>
      <w:bookmarkStart w:id="112" w:name="_Toc204748563"/>
      <w:bookmarkStart w:id="113" w:name="_Toc204748651"/>
      <w:bookmarkStart w:id="114" w:name="_Toc204748842"/>
      <w:bookmarkStart w:id="115" w:name="_Toc204754481"/>
      <w:bookmarkStart w:id="116" w:name="_Toc367971418"/>
      <w:bookmarkStart w:id="117" w:name="_Toc370294052"/>
      <w:r w:rsidRPr="00C34256">
        <w:rPr>
          <w:rFonts w:ascii="Arial" w:eastAsia="Times New Roman" w:hAnsi="Arial" w:cs="Arial"/>
          <w:spacing w:val="-2"/>
        </w:rPr>
        <w:t>9.5</w:t>
      </w:r>
      <w:r w:rsidRPr="00C34256">
        <w:rPr>
          <w:rFonts w:ascii="Arial" w:eastAsia="Times New Roman" w:hAnsi="Arial" w:cs="Arial"/>
          <w:spacing w:val="-2"/>
        </w:rPr>
        <w:tab/>
      </w:r>
      <w:r w:rsidRPr="00C34256">
        <w:rPr>
          <w:rFonts w:ascii="Arial" w:eastAsia="Times New Roman" w:hAnsi="Arial" w:cs="Arial"/>
          <w:b/>
          <w:bCs/>
          <w:spacing w:val="-2"/>
        </w:rPr>
        <w:t>Terminal Illness</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14:paraId="18ABF5AB" w14:textId="77777777" w:rsidR="00A926A4" w:rsidRPr="00C34256" w:rsidRDefault="00A926A4" w:rsidP="00A926A4">
      <w:pPr>
        <w:tabs>
          <w:tab w:val="left" w:pos="720"/>
        </w:tabs>
        <w:spacing w:after="0" w:line="240" w:lineRule="auto"/>
        <w:ind w:left="720" w:hanging="720"/>
        <w:rPr>
          <w:rFonts w:ascii="Arial" w:eastAsia="Times New Roman" w:hAnsi="Arial" w:cs="Arial"/>
        </w:rPr>
      </w:pPr>
      <w:r w:rsidRPr="00C34256">
        <w:rPr>
          <w:rFonts w:ascii="Arial" w:eastAsia="Times New Roman" w:hAnsi="Arial" w:cs="Arial"/>
        </w:rPr>
        <w:t>9.5.1</w:t>
      </w:r>
      <w:r w:rsidRPr="00C34256">
        <w:rPr>
          <w:rFonts w:ascii="Arial" w:eastAsia="Times New Roman" w:hAnsi="Arial" w:cs="Arial"/>
        </w:rPr>
        <w:tab/>
        <w:t>The school will deal with terminal illness sensitively.  Early consideration will be given to undertaking a workplace risk assessment to ensure all reasonable adjustments, including alternative duties, are explored to allow the employee to continue at work if appropriate.</w:t>
      </w:r>
    </w:p>
    <w:p w14:paraId="17FC727F" w14:textId="77777777" w:rsidR="00A926A4" w:rsidRPr="00C34256" w:rsidRDefault="00A926A4" w:rsidP="00A926A4">
      <w:pPr>
        <w:tabs>
          <w:tab w:val="left" w:pos="720"/>
        </w:tabs>
        <w:spacing w:after="0" w:line="240" w:lineRule="auto"/>
        <w:ind w:left="720" w:hanging="720"/>
        <w:rPr>
          <w:rFonts w:ascii="Arial" w:eastAsia="Times New Roman" w:hAnsi="Arial" w:cs="Arial"/>
        </w:rPr>
      </w:pPr>
    </w:p>
    <w:p w14:paraId="4AC12FA7" w14:textId="77777777" w:rsidR="00A926A4" w:rsidRPr="00C34256" w:rsidRDefault="00A926A4" w:rsidP="00A926A4">
      <w:pPr>
        <w:tabs>
          <w:tab w:val="left" w:pos="720"/>
        </w:tabs>
        <w:spacing w:after="0" w:line="240" w:lineRule="auto"/>
        <w:ind w:left="720" w:hanging="720"/>
        <w:rPr>
          <w:rFonts w:ascii="Arial" w:eastAsia="Times New Roman" w:hAnsi="Arial" w:cs="Arial"/>
        </w:rPr>
      </w:pPr>
      <w:r w:rsidRPr="00C34256">
        <w:rPr>
          <w:rFonts w:ascii="Arial" w:eastAsia="Times New Roman" w:hAnsi="Arial" w:cs="Arial"/>
        </w:rPr>
        <w:t>9.5.2</w:t>
      </w:r>
      <w:r w:rsidRPr="00C34256">
        <w:rPr>
          <w:rFonts w:ascii="Arial" w:eastAsia="Times New Roman" w:hAnsi="Arial" w:cs="Arial"/>
        </w:rPr>
        <w:tab/>
        <w:t>Where the employee is a member of the Local Government/Teachers' Pension Scheme they should be advised to contact Pensions to ensure they are fully aware of options available.</w:t>
      </w:r>
    </w:p>
    <w:p w14:paraId="704DF860" w14:textId="77777777" w:rsidR="00A926A4" w:rsidRPr="00C34256" w:rsidRDefault="00A926A4" w:rsidP="00A926A4">
      <w:pPr>
        <w:tabs>
          <w:tab w:val="left" w:pos="720"/>
        </w:tabs>
        <w:spacing w:after="0" w:line="240" w:lineRule="auto"/>
        <w:ind w:left="720" w:hanging="720"/>
        <w:rPr>
          <w:rFonts w:ascii="Arial" w:eastAsia="Times New Roman" w:hAnsi="Arial" w:cs="Arial"/>
        </w:rPr>
      </w:pPr>
    </w:p>
    <w:p w14:paraId="7A3E6B7D" w14:textId="77777777" w:rsidR="00A926A4" w:rsidRPr="00C34256" w:rsidRDefault="00A926A4" w:rsidP="00A926A4">
      <w:pPr>
        <w:tabs>
          <w:tab w:val="left" w:pos="-1440"/>
          <w:tab w:val="left" w:pos="-720"/>
          <w:tab w:val="left" w:pos="720"/>
        </w:tabs>
        <w:suppressAutoHyphens/>
        <w:spacing w:after="0" w:line="240" w:lineRule="auto"/>
        <w:ind w:left="720" w:hanging="720"/>
        <w:rPr>
          <w:rFonts w:ascii="Arial" w:eastAsia="Times New Roman" w:hAnsi="Arial" w:cs="Arial"/>
          <w:b/>
          <w:bCs/>
          <w:spacing w:val="-2"/>
        </w:rPr>
      </w:pPr>
      <w:r w:rsidRPr="00C34256">
        <w:rPr>
          <w:rFonts w:ascii="Arial" w:eastAsia="Times New Roman" w:hAnsi="Arial" w:cs="Arial"/>
          <w:spacing w:val="-2"/>
        </w:rPr>
        <w:t>9.6</w:t>
      </w:r>
      <w:r w:rsidRPr="00C34256">
        <w:rPr>
          <w:rFonts w:ascii="Arial" w:eastAsia="Times New Roman" w:hAnsi="Arial" w:cs="Arial"/>
          <w:spacing w:val="-2"/>
        </w:rPr>
        <w:tab/>
      </w:r>
      <w:r w:rsidRPr="00C34256">
        <w:rPr>
          <w:rFonts w:ascii="Arial" w:eastAsia="Times New Roman" w:hAnsi="Arial" w:cs="Arial"/>
          <w:b/>
          <w:bCs/>
          <w:spacing w:val="-2"/>
        </w:rPr>
        <w:t>Medical Appointments</w:t>
      </w:r>
    </w:p>
    <w:p w14:paraId="47AE9AE9" w14:textId="08DD3EDE" w:rsidR="00A926A4" w:rsidRPr="00C34256" w:rsidRDefault="00A926A4" w:rsidP="00A926A4">
      <w:pPr>
        <w:tabs>
          <w:tab w:val="left" w:pos="720"/>
        </w:tabs>
        <w:spacing w:after="0" w:line="240" w:lineRule="auto"/>
        <w:ind w:left="720" w:hanging="720"/>
        <w:rPr>
          <w:rFonts w:ascii="Arial" w:eastAsia="Times New Roman" w:hAnsi="Arial" w:cs="Arial"/>
        </w:rPr>
      </w:pPr>
      <w:bookmarkStart w:id="118" w:name="_Toc367971443"/>
      <w:r w:rsidRPr="00C34256">
        <w:rPr>
          <w:rFonts w:ascii="Arial" w:eastAsia="Times New Roman" w:hAnsi="Arial" w:cs="Arial"/>
        </w:rPr>
        <w:t>9.6.1</w:t>
      </w:r>
      <w:r w:rsidRPr="00C34256">
        <w:rPr>
          <w:rFonts w:ascii="Arial" w:eastAsia="Times New Roman" w:hAnsi="Arial" w:cs="Arial"/>
        </w:rPr>
        <w:tab/>
        <w:t>As far as possible, it is expected that routine appointments should be made outside normal working time, or outside core working time where covered by flexible working arrangements.  Specialist, particularly hospital appointments may need to be an exception to this.</w:t>
      </w:r>
      <w:bookmarkEnd w:id="118"/>
    </w:p>
    <w:p w14:paraId="1079CA45" w14:textId="77777777" w:rsidR="00A926A4" w:rsidRPr="00C34256" w:rsidRDefault="00A926A4" w:rsidP="00A926A4">
      <w:pPr>
        <w:tabs>
          <w:tab w:val="left" w:pos="720"/>
        </w:tabs>
        <w:spacing w:after="0" w:line="240" w:lineRule="auto"/>
        <w:ind w:left="720" w:hanging="720"/>
        <w:contextualSpacing/>
        <w:rPr>
          <w:rFonts w:ascii="Arial" w:eastAsia="Times New Roman" w:hAnsi="Arial" w:cs="Arial"/>
        </w:rPr>
      </w:pPr>
    </w:p>
    <w:p w14:paraId="2B516294" w14:textId="3F87C6AC" w:rsidR="00A926A4" w:rsidRPr="00C34256" w:rsidRDefault="00A926A4" w:rsidP="00A926A4">
      <w:pPr>
        <w:tabs>
          <w:tab w:val="left" w:pos="720"/>
        </w:tabs>
        <w:spacing w:after="0" w:line="240" w:lineRule="auto"/>
        <w:ind w:left="720" w:hanging="720"/>
        <w:rPr>
          <w:rFonts w:ascii="Arial" w:eastAsia="Times New Roman" w:hAnsi="Arial" w:cs="Arial"/>
        </w:rPr>
      </w:pPr>
      <w:bookmarkStart w:id="119" w:name="_Toc367971444"/>
      <w:r w:rsidRPr="00C34256">
        <w:rPr>
          <w:rFonts w:ascii="Arial" w:eastAsia="Times New Roman" w:hAnsi="Arial" w:cs="Arial"/>
        </w:rPr>
        <w:t>9.6.2</w:t>
      </w:r>
      <w:r w:rsidRPr="00C34256">
        <w:rPr>
          <w:rFonts w:ascii="Arial" w:eastAsia="Times New Roman" w:hAnsi="Arial" w:cs="Arial"/>
        </w:rPr>
        <w:tab/>
        <w:t xml:space="preserve">If absence is necessary during normal working hours, it should be authorised by their Headteacher/line manager ahead of the appointment time, with sufficient notice to arrange cover.  There should be agreement to make up the lost time where possible and where not, leave should be paid (normally </w:t>
      </w:r>
      <w:r w:rsidRPr="00C34256">
        <w:rPr>
          <w:rFonts w:ascii="Arial" w:eastAsia="Times New Roman" w:hAnsi="Arial" w:cs="Arial"/>
          <w:b/>
          <w:bCs/>
        </w:rPr>
        <w:t>up to</w:t>
      </w:r>
      <w:r w:rsidRPr="00C34256">
        <w:rPr>
          <w:rFonts w:ascii="Arial" w:eastAsia="Times New Roman" w:hAnsi="Arial" w:cs="Arial"/>
        </w:rPr>
        <w:t xml:space="preserve"> 3 days per school year).  Otherwise, time out will be unpaid.  Absence for attending medical appointments will be recorded as such and not as sick leave.</w:t>
      </w:r>
      <w:bookmarkEnd w:id="119"/>
    </w:p>
    <w:p w14:paraId="6C3F935E" w14:textId="77777777" w:rsidR="00A926A4" w:rsidRPr="00C34256" w:rsidRDefault="00A926A4" w:rsidP="00A926A4">
      <w:pPr>
        <w:tabs>
          <w:tab w:val="left" w:pos="720"/>
        </w:tabs>
        <w:spacing w:after="0" w:line="240" w:lineRule="auto"/>
        <w:ind w:left="720" w:hanging="720"/>
        <w:contextualSpacing/>
        <w:rPr>
          <w:rFonts w:ascii="Arial" w:eastAsia="Times New Roman" w:hAnsi="Arial" w:cs="Arial"/>
        </w:rPr>
      </w:pPr>
    </w:p>
    <w:p w14:paraId="5E05618D" w14:textId="77777777" w:rsidR="00A926A4" w:rsidRPr="00C34256" w:rsidRDefault="00A926A4" w:rsidP="00A926A4">
      <w:pPr>
        <w:tabs>
          <w:tab w:val="left" w:pos="720"/>
        </w:tabs>
        <w:spacing w:after="0" w:line="240" w:lineRule="auto"/>
        <w:ind w:left="720" w:hanging="720"/>
        <w:rPr>
          <w:rFonts w:ascii="Arial" w:eastAsia="Times New Roman" w:hAnsi="Arial" w:cs="Arial"/>
        </w:rPr>
      </w:pPr>
      <w:r w:rsidRPr="00C34256">
        <w:rPr>
          <w:rFonts w:ascii="Arial" w:eastAsia="Times New Roman" w:hAnsi="Arial" w:cs="Arial"/>
        </w:rPr>
        <w:lastRenderedPageBreak/>
        <w:t>9.6.3</w:t>
      </w:r>
      <w:r w:rsidRPr="00C34256">
        <w:rPr>
          <w:rFonts w:ascii="Arial" w:eastAsia="Times New Roman" w:hAnsi="Arial" w:cs="Arial"/>
        </w:rPr>
        <w:tab/>
        <w:t>In cases of medical/dental emergency, the employee should contact their Headteacher/line manager as soon as possible and will be allowed sufficient paid leave to receive appropriate treatment.</w:t>
      </w:r>
    </w:p>
    <w:p w14:paraId="0F7C475A" w14:textId="77777777" w:rsidR="00A926A4" w:rsidRPr="00C34256" w:rsidRDefault="00A926A4" w:rsidP="00A926A4">
      <w:pPr>
        <w:tabs>
          <w:tab w:val="left" w:pos="720"/>
        </w:tabs>
        <w:spacing w:after="0" w:line="240" w:lineRule="auto"/>
        <w:ind w:left="720" w:hanging="720"/>
        <w:contextualSpacing/>
        <w:rPr>
          <w:rFonts w:ascii="Arial" w:eastAsia="Times New Roman" w:hAnsi="Arial" w:cs="Arial"/>
        </w:rPr>
      </w:pPr>
    </w:p>
    <w:p w14:paraId="2DC9F51A" w14:textId="77777777" w:rsidR="00A926A4" w:rsidRPr="00C34256" w:rsidRDefault="00A926A4" w:rsidP="00A926A4">
      <w:pPr>
        <w:tabs>
          <w:tab w:val="left" w:pos="720"/>
        </w:tabs>
        <w:spacing w:after="0" w:line="240" w:lineRule="auto"/>
        <w:ind w:left="720" w:hanging="720"/>
        <w:rPr>
          <w:rFonts w:ascii="Arial" w:eastAsia="Times New Roman" w:hAnsi="Arial" w:cs="Arial"/>
        </w:rPr>
      </w:pPr>
      <w:r w:rsidRPr="00C34256">
        <w:rPr>
          <w:rFonts w:ascii="Arial" w:eastAsia="Times New Roman" w:hAnsi="Arial" w:cs="Arial"/>
        </w:rPr>
        <w:t>9.6.4</w:t>
      </w:r>
      <w:r w:rsidRPr="00C34256">
        <w:rPr>
          <w:rFonts w:ascii="Arial" w:eastAsia="Times New Roman" w:hAnsi="Arial" w:cs="Arial"/>
        </w:rPr>
        <w:tab/>
        <w:t>If a member of staff has a disability, the frequency of necessary medical appointments may exceed the suggested maximum number of days.  The school recognises its responsibilities under the Equality Act and the need to consider paid leave where appropriate.</w:t>
      </w:r>
    </w:p>
    <w:p w14:paraId="37CCC322" w14:textId="77777777" w:rsidR="00A926A4" w:rsidRPr="00C34256" w:rsidRDefault="00A926A4" w:rsidP="00A926A4">
      <w:pPr>
        <w:tabs>
          <w:tab w:val="left" w:pos="720"/>
        </w:tabs>
        <w:spacing w:after="0" w:line="240" w:lineRule="auto"/>
        <w:ind w:left="720" w:hanging="720"/>
        <w:contextualSpacing/>
        <w:rPr>
          <w:rFonts w:ascii="Arial" w:eastAsia="Times New Roman" w:hAnsi="Arial" w:cs="Arial"/>
        </w:rPr>
      </w:pPr>
    </w:p>
    <w:p w14:paraId="4566BD47" w14:textId="741D23A6" w:rsidR="00A926A4" w:rsidRPr="00C34256" w:rsidRDefault="00A926A4" w:rsidP="00A926A4">
      <w:pPr>
        <w:tabs>
          <w:tab w:val="left" w:pos="720"/>
        </w:tabs>
        <w:spacing w:after="0" w:line="240" w:lineRule="auto"/>
        <w:ind w:left="720" w:hanging="720"/>
        <w:rPr>
          <w:rFonts w:ascii="Arial" w:eastAsia="Times New Roman" w:hAnsi="Arial" w:cs="Arial"/>
        </w:rPr>
      </w:pPr>
      <w:bookmarkStart w:id="120" w:name="_Toc367971447"/>
      <w:r w:rsidRPr="00C34256">
        <w:rPr>
          <w:rFonts w:ascii="Arial" w:eastAsia="Times New Roman" w:hAnsi="Arial" w:cs="Arial"/>
        </w:rPr>
        <w:t>9.6.5</w:t>
      </w:r>
      <w:r w:rsidRPr="00C34256">
        <w:rPr>
          <w:rFonts w:ascii="Arial" w:eastAsia="Times New Roman" w:hAnsi="Arial" w:cs="Arial"/>
        </w:rPr>
        <w:tab/>
        <w:t>If it becomes necessary to attend regular routine appointments not linked to disability, alternative working arrangements, either temporary or permanent, must be considered which enable such attendance outside normal working hours.</w:t>
      </w:r>
      <w:bookmarkEnd w:id="120"/>
    </w:p>
    <w:p w14:paraId="1178230A" w14:textId="77777777" w:rsidR="00A926A4" w:rsidRPr="00C34256" w:rsidRDefault="00A926A4" w:rsidP="00A926A4">
      <w:pPr>
        <w:tabs>
          <w:tab w:val="left" w:pos="720"/>
        </w:tabs>
        <w:spacing w:after="0" w:line="240" w:lineRule="auto"/>
        <w:ind w:left="720" w:hanging="720"/>
        <w:contextualSpacing/>
        <w:rPr>
          <w:rFonts w:ascii="Arial" w:eastAsia="Times New Roman" w:hAnsi="Arial" w:cs="Arial"/>
        </w:rPr>
      </w:pPr>
    </w:p>
    <w:p w14:paraId="48E4ECBB" w14:textId="77777777" w:rsidR="00A926A4" w:rsidRPr="00C34256" w:rsidRDefault="00A926A4" w:rsidP="00A926A4">
      <w:pPr>
        <w:tabs>
          <w:tab w:val="left" w:pos="720"/>
        </w:tabs>
        <w:spacing w:after="0" w:line="240" w:lineRule="auto"/>
        <w:ind w:left="720" w:hanging="720"/>
        <w:rPr>
          <w:rFonts w:ascii="Arial" w:eastAsia="Times New Roman" w:hAnsi="Arial" w:cs="Arial"/>
        </w:rPr>
      </w:pPr>
      <w:r w:rsidRPr="00C34256">
        <w:rPr>
          <w:rFonts w:ascii="Arial" w:eastAsia="Times New Roman" w:hAnsi="Arial" w:cs="Arial"/>
        </w:rPr>
        <w:t>9.6.6</w:t>
      </w:r>
      <w:r w:rsidRPr="00C34256">
        <w:rPr>
          <w:rFonts w:ascii="Arial" w:eastAsia="Times New Roman" w:hAnsi="Arial" w:cs="Arial"/>
        </w:rPr>
        <w:tab/>
        <w:t>Pregnant employees have the right to take time off for appointments made on the advice of GP/midwife for the purpose of ante-natal care.  See also ‘Leave of Absence and Special Leave Guidance’ regarding rights for time-off for partners attending ante-natal appointments.</w:t>
      </w:r>
    </w:p>
    <w:p w14:paraId="115AA152" w14:textId="77777777" w:rsidR="00A926A4" w:rsidRPr="00C34256" w:rsidRDefault="00A926A4" w:rsidP="00A926A4">
      <w:pPr>
        <w:tabs>
          <w:tab w:val="left" w:pos="720"/>
        </w:tabs>
        <w:spacing w:after="0" w:line="240" w:lineRule="auto"/>
        <w:ind w:left="720" w:hanging="720"/>
        <w:rPr>
          <w:rFonts w:ascii="Arial" w:eastAsia="Times New Roman" w:hAnsi="Arial" w:cs="Arial"/>
        </w:rPr>
      </w:pPr>
    </w:p>
    <w:p w14:paraId="5CEB8308" w14:textId="43EA4593" w:rsidR="00A926A4" w:rsidRPr="00C34256" w:rsidRDefault="00A926A4" w:rsidP="00A926A4">
      <w:pPr>
        <w:tabs>
          <w:tab w:val="left" w:pos="720"/>
        </w:tabs>
        <w:spacing w:after="0" w:line="240" w:lineRule="auto"/>
        <w:ind w:left="720" w:hanging="720"/>
        <w:rPr>
          <w:rFonts w:ascii="Arial" w:eastAsia="Times New Roman" w:hAnsi="Arial" w:cs="Arial"/>
        </w:rPr>
      </w:pPr>
      <w:bookmarkStart w:id="121" w:name="_Toc367971448"/>
      <w:r w:rsidRPr="00C34256">
        <w:rPr>
          <w:rFonts w:ascii="Arial" w:eastAsia="Times New Roman" w:hAnsi="Arial" w:cs="Arial"/>
        </w:rPr>
        <w:t>9.6.7</w:t>
      </w:r>
      <w:r w:rsidRPr="00C34256">
        <w:rPr>
          <w:rFonts w:ascii="Arial" w:eastAsia="Times New Roman" w:hAnsi="Arial" w:cs="Arial"/>
        </w:rPr>
        <w:tab/>
        <w:t>If a medical appointment is linked to a national screening programme or Occupational Health referral or required because of service needs (for example Hepatitis B vaccination in high risk jobs) paid leave may be granted for an appointment during working hours.</w:t>
      </w:r>
      <w:bookmarkEnd w:id="121"/>
    </w:p>
    <w:p w14:paraId="520EA53E" w14:textId="77777777" w:rsidR="00A926A4" w:rsidRPr="00C34256" w:rsidRDefault="00A926A4" w:rsidP="00A926A4">
      <w:pPr>
        <w:tabs>
          <w:tab w:val="left" w:pos="720"/>
        </w:tabs>
        <w:spacing w:after="0" w:line="240" w:lineRule="auto"/>
        <w:ind w:left="720" w:hanging="720"/>
        <w:contextualSpacing/>
        <w:rPr>
          <w:rFonts w:ascii="Arial" w:eastAsia="Times New Roman" w:hAnsi="Arial" w:cs="Arial"/>
        </w:rPr>
      </w:pPr>
    </w:p>
    <w:p w14:paraId="16E6257A" w14:textId="77777777" w:rsidR="00A926A4" w:rsidRPr="00C34256" w:rsidRDefault="00A926A4" w:rsidP="00A926A4">
      <w:pPr>
        <w:tabs>
          <w:tab w:val="left" w:pos="720"/>
        </w:tabs>
        <w:spacing w:after="0" w:line="240" w:lineRule="auto"/>
        <w:ind w:left="720" w:hanging="720"/>
        <w:rPr>
          <w:rFonts w:ascii="Arial" w:eastAsia="Times New Roman" w:hAnsi="Arial" w:cs="Arial"/>
        </w:rPr>
      </w:pPr>
      <w:bookmarkStart w:id="122" w:name="_Toc367971449"/>
      <w:r w:rsidRPr="00C34256">
        <w:rPr>
          <w:rFonts w:ascii="Arial" w:eastAsia="Times New Roman" w:hAnsi="Arial" w:cs="Arial"/>
        </w:rPr>
        <w:t>9.6.8</w:t>
      </w:r>
      <w:r w:rsidRPr="00C34256">
        <w:rPr>
          <w:rFonts w:ascii="Arial" w:eastAsia="Times New Roman" w:hAnsi="Arial" w:cs="Arial"/>
        </w:rPr>
        <w:tab/>
        <w:t>Where an appointment is necessary for minor surgery or invasive investigations (non-elective) paid leave should be granted.</w:t>
      </w:r>
    </w:p>
    <w:p w14:paraId="163866A8" w14:textId="77777777" w:rsidR="00A926A4" w:rsidRPr="00C34256" w:rsidRDefault="00A926A4" w:rsidP="00A926A4">
      <w:pPr>
        <w:tabs>
          <w:tab w:val="left" w:pos="720"/>
        </w:tabs>
        <w:spacing w:after="0" w:line="240" w:lineRule="auto"/>
        <w:ind w:left="720" w:hanging="720"/>
        <w:rPr>
          <w:rFonts w:ascii="Arial" w:eastAsia="Times New Roman" w:hAnsi="Arial" w:cs="Arial"/>
        </w:rPr>
      </w:pPr>
    </w:p>
    <w:p w14:paraId="0CC6EA64" w14:textId="6F6DE5A9" w:rsidR="00A926A4" w:rsidRPr="00C34256" w:rsidRDefault="00A926A4" w:rsidP="00A926A4">
      <w:pPr>
        <w:tabs>
          <w:tab w:val="left" w:pos="720"/>
        </w:tabs>
        <w:spacing w:after="0" w:line="240" w:lineRule="auto"/>
        <w:ind w:left="720" w:hanging="720"/>
        <w:rPr>
          <w:rFonts w:ascii="Arial" w:eastAsia="Times New Roman" w:hAnsi="Arial" w:cs="Arial"/>
        </w:rPr>
      </w:pPr>
      <w:r w:rsidRPr="00C34256">
        <w:rPr>
          <w:rFonts w:ascii="Arial" w:eastAsia="Times New Roman" w:hAnsi="Arial" w:cs="Arial"/>
        </w:rPr>
        <w:t>9.6.9</w:t>
      </w:r>
      <w:r w:rsidRPr="00C34256">
        <w:rPr>
          <w:rFonts w:ascii="Arial" w:eastAsia="Times New Roman" w:hAnsi="Arial" w:cs="Arial"/>
        </w:rPr>
        <w:tab/>
        <w:t>If following medical appointments an employee is unable to attend work due to sickness, the whole period will be recorded as sickness absence and normal procedures apply.</w:t>
      </w:r>
      <w:bookmarkEnd w:id="122"/>
    </w:p>
    <w:p w14:paraId="461AAA03" w14:textId="77777777" w:rsidR="00A926A4" w:rsidRPr="00C34256" w:rsidRDefault="00A926A4" w:rsidP="00A926A4">
      <w:pPr>
        <w:tabs>
          <w:tab w:val="left" w:pos="720"/>
        </w:tabs>
        <w:spacing w:after="0" w:line="240" w:lineRule="auto"/>
        <w:ind w:left="720" w:hanging="720"/>
        <w:rPr>
          <w:rFonts w:ascii="Arial" w:eastAsia="Times New Roman" w:hAnsi="Arial" w:cs="Arial"/>
        </w:rPr>
      </w:pPr>
    </w:p>
    <w:p w14:paraId="07F90AF6" w14:textId="13F65642" w:rsidR="00A926A4" w:rsidRPr="00C34256" w:rsidRDefault="00A926A4" w:rsidP="00A926A4">
      <w:pPr>
        <w:keepNext/>
        <w:tabs>
          <w:tab w:val="left" w:pos="720"/>
        </w:tabs>
        <w:spacing w:after="0" w:line="240" w:lineRule="auto"/>
        <w:ind w:left="720" w:hanging="720"/>
        <w:outlineLvl w:val="1"/>
        <w:rPr>
          <w:rFonts w:ascii="Arial" w:eastAsia="Times New Roman" w:hAnsi="Arial" w:cs="Arial"/>
          <w:b/>
          <w:bCs/>
          <w:spacing w:val="-2"/>
        </w:rPr>
      </w:pPr>
      <w:bookmarkStart w:id="123" w:name="_Toc370294053"/>
      <w:r w:rsidRPr="00C34256">
        <w:rPr>
          <w:rFonts w:ascii="Arial" w:eastAsia="Times New Roman" w:hAnsi="Arial" w:cs="Arial"/>
          <w:bCs/>
          <w:iCs/>
        </w:rPr>
        <w:t>9</w:t>
      </w:r>
      <w:r w:rsidRPr="00C34256">
        <w:rPr>
          <w:rFonts w:ascii="Arial" w:eastAsia="Times New Roman" w:hAnsi="Arial" w:cs="Arial"/>
          <w:bCs/>
          <w:spacing w:val="-2"/>
        </w:rPr>
        <w:t>.7</w:t>
      </w:r>
      <w:r w:rsidRPr="00C34256">
        <w:rPr>
          <w:rFonts w:ascii="Arial" w:eastAsia="Times New Roman" w:hAnsi="Arial" w:cs="Arial"/>
          <w:bCs/>
          <w:spacing w:val="-2"/>
        </w:rPr>
        <w:tab/>
      </w:r>
      <w:r w:rsidRPr="00C34256">
        <w:rPr>
          <w:rFonts w:ascii="Arial" w:eastAsia="Times New Roman" w:hAnsi="Arial" w:cs="Arial"/>
          <w:b/>
          <w:bCs/>
          <w:spacing w:val="-2"/>
        </w:rPr>
        <w:t>Cosmetic Surgery</w:t>
      </w:r>
      <w:bookmarkEnd w:id="123"/>
    </w:p>
    <w:p w14:paraId="782638FC" w14:textId="77777777" w:rsidR="00A926A4" w:rsidRPr="00C34256" w:rsidRDefault="00A926A4" w:rsidP="00A926A4">
      <w:pPr>
        <w:tabs>
          <w:tab w:val="left" w:pos="720"/>
        </w:tabs>
        <w:spacing w:after="0" w:line="240" w:lineRule="auto"/>
        <w:ind w:left="720" w:hanging="720"/>
        <w:rPr>
          <w:rFonts w:ascii="Arial" w:eastAsia="Times New Roman" w:hAnsi="Arial" w:cs="Arial"/>
        </w:rPr>
      </w:pPr>
      <w:r w:rsidRPr="00C34256">
        <w:rPr>
          <w:rFonts w:ascii="Arial" w:eastAsia="Times New Roman" w:hAnsi="Arial" w:cs="Arial"/>
        </w:rPr>
        <w:t>9.7.1</w:t>
      </w:r>
      <w:r w:rsidRPr="00C34256">
        <w:rPr>
          <w:rFonts w:ascii="Arial" w:eastAsia="Times New Roman" w:hAnsi="Arial" w:cs="Arial"/>
        </w:rPr>
        <w:tab/>
        <w:t>Time off to receive cosmetic surgery that relates to a medical condition and is supported by a medical certificate will be treated as sick leave.  Any pre</w:t>
      </w:r>
      <w:r w:rsidRPr="00C34256">
        <w:rPr>
          <w:rFonts w:ascii="Arial" w:eastAsia="Times New Roman" w:hAnsi="Arial" w:cs="Arial"/>
        </w:rPr>
        <w:noBreakHyphen/>
        <w:t>appointments should be dealt with as other medical/dental appointments – see 11.</w:t>
      </w:r>
    </w:p>
    <w:p w14:paraId="6D650F89" w14:textId="77777777" w:rsidR="00A926A4" w:rsidRPr="00C34256" w:rsidRDefault="00A926A4" w:rsidP="00A926A4">
      <w:pPr>
        <w:tabs>
          <w:tab w:val="left" w:pos="720"/>
        </w:tabs>
        <w:spacing w:after="0" w:line="240" w:lineRule="auto"/>
        <w:ind w:left="720" w:hanging="720"/>
        <w:rPr>
          <w:rFonts w:ascii="Arial" w:eastAsia="Times New Roman" w:hAnsi="Arial" w:cs="Arial"/>
        </w:rPr>
      </w:pPr>
    </w:p>
    <w:p w14:paraId="5911DB80" w14:textId="77777777" w:rsidR="00A926A4" w:rsidRPr="00C34256" w:rsidRDefault="00A926A4" w:rsidP="00A926A4">
      <w:pPr>
        <w:tabs>
          <w:tab w:val="left" w:pos="720"/>
        </w:tabs>
        <w:spacing w:after="0" w:line="240" w:lineRule="auto"/>
        <w:ind w:left="720" w:hanging="720"/>
        <w:rPr>
          <w:rFonts w:ascii="Arial" w:eastAsia="Times New Roman" w:hAnsi="Arial" w:cs="Arial"/>
        </w:rPr>
      </w:pPr>
      <w:r w:rsidRPr="00C34256">
        <w:rPr>
          <w:rFonts w:ascii="Arial" w:eastAsia="Times New Roman" w:hAnsi="Arial" w:cs="Arial"/>
        </w:rPr>
        <w:t>9.7.2</w:t>
      </w:r>
      <w:r w:rsidRPr="00C34256">
        <w:rPr>
          <w:rFonts w:ascii="Arial" w:eastAsia="Times New Roman" w:hAnsi="Arial" w:cs="Arial"/>
        </w:rPr>
        <w:tab/>
        <w:t>However, if the employee elects to have cosmetic surgery for other reasons, for example, a face-lift, this should take place during school holidays (term-time only staff) or as unpaid or annual leave (non-term-time only staff).</w:t>
      </w:r>
    </w:p>
    <w:p w14:paraId="1D1EAA86" w14:textId="77777777" w:rsidR="00A926A4" w:rsidRPr="00C34256" w:rsidRDefault="00A926A4" w:rsidP="00A926A4">
      <w:pPr>
        <w:tabs>
          <w:tab w:val="left" w:pos="720"/>
        </w:tabs>
        <w:spacing w:after="0" w:line="240" w:lineRule="auto"/>
        <w:ind w:left="720" w:hanging="720"/>
        <w:rPr>
          <w:rFonts w:ascii="Arial" w:eastAsia="Times New Roman" w:hAnsi="Arial" w:cs="Arial"/>
        </w:rPr>
      </w:pPr>
    </w:p>
    <w:p w14:paraId="3C80952C" w14:textId="77777777" w:rsidR="00A926A4" w:rsidRPr="00C34256" w:rsidRDefault="00A926A4" w:rsidP="00A926A4">
      <w:pPr>
        <w:tabs>
          <w:tab w:val="left" w:pos="720"/>
        </w:tabs>
        <w:spacing w:after="0" w:line="240" w:lineRule="auto"/>
        <w:ind w:left="720" w:hanging="720"/>
        <w:rPr>
          <w:rFonts w:ascii="Arial" w:eastAsia="Times New Roman" w:hAnsi="Arial" w:cs="Arial"/>
        </w:rPr>
      </w:pPr>
      <w:r w:rsidRPr="00C34256">
        <w:rPr>
          <w:rFonts w:ascii="Arial" w:eastAsia="Times New Roman" w:hAnsi="Arial" w:cs="Arial"/>
        </w:rPr>
        <w:t>9.7.3</w:t>
      </w:r>
      <w:r w:rsidRPr="00C34256">
        <w:rPr>
          <w:rFonts w:ascii="Arial" w:eastAsia="Times New Roman" w:hAnsi="Arial" w:cs="Arial"/>
        </w:rPr>
        <w:tab/>
        <w:t>In the event that such treatment results in the employee becoming unfit for work, the usual sickness absence provisions apply, including the procedure for certification.</w:t>
      </w:r>
    </w:p>
    <w:p w14:paraId="2BE77F32" w14:textId="77777777" w:rsidR="00A926A4" w:rsidRPr="00C34256" w:rsidRDefault="00A926A4" w:rsidP="00A926A4">
      <w:pPr>
        <w:tabs>
          <w:tab w:val="left" w:pos="720"/>
        </w:tabs>
        <w:spacing w:after="0" w:line="240" w:lineRule="auto"/>
        <w:ind w:left="720" w:hanging="720"/>
        <w:rPr>
          <w:rFonts w:ascii="Arial" w:eastAsia="Times New Roman" w:hAnsi="Arial" w:cs="Arial"/>
        </w:rPr>
      </w:pPr>
    </w:p>
    <w:p w14:paraId="6B075C35" w14:textId="77777777" w:rsidR="00A926A4" w:rsidRPr="00C34256" w:rsidRDefault="00A926A4" w:rsidP="00A926A4">
      <w:pPr>
        <w:tabs>
          <w:tab w:val="left" w:pos="-1440"/>
          <w:tab w:val="left" w:pos="-720"/>
          <w:tab w:val="left" w:pos="720"/>
        </w:tabs>
        <w:suppressAutoHyphens/>
        <w:spacing w:after="0" w:line="240" w:lineRule="auto"/>
        <w:ind w:left="720" w:hanging="720"/>
        <w:rPr>
          <w:rFonts w:ascii="Arial" w:eastAsia="Times New Roman" w:hAnsi="Arial" w:cs="Arial"/>
          <w:b/>
          <w:bCs/>
          <w:spacing w:val="-2"/>
        </w:rPr>
      </w:pPr>
      <w:r w:rsidRPr="00C34256">
        <w:rPr>
          <w:rFonts w:ascii="Arial" w:eastAsia="Times New Roman" w:hAnsi="Arial" w:cs="Arial"/>
          <w:spacing w:val="-2"/>
        </w:rPr>
        <w:t>9.8</w:t>
      </w:r>
      <w:r w:rsidRPr="00C34256">
        <w:rPr>
          <w:rFonts w:ascii="Arial" w:eastAsia="Times New Roman" w:hAnsi="Arial" w:cs="Arial"/>
          <w:spacing w:val="-2"/>
        </w:rPr>
        <w:tab/>
      </w:r>
      <w:r w:rsidRPr="00C34256">
        <w:rPr>
          <w:rFonts w:ascii="Arial" w:eastAsia="Times New Roman" w:hAnsi="Arial" w:cs="Arial"/>
          <w:b/>
          <w:bCs/>
          <w:spacing w:val="-2"/>
        </w:rPr>
        <w:t>IVF treatment</w:t>
      </w:r>
    </w:p>
    <w:p w14:paraId="14693C31" w14:textId="77777777" w:rsidR="00A926A4" w:rsidRPr="00C34256" w:rsidRDefault="00A926A4" w:rsidP="00A926A4">
      <w:pPr>
        <w:tabs>
          <w:tab w:val="left" w:pos="720"/>
        </w:tabs>
        <w:spacing w:after="0" w:line="240" w:lineRule="auto"/>
        <w:ind w:left="720" w:hanging="720"/>
        <w:rPr>
          <w:rFonts w:ascii="Arial" w:eastAsia="Times New Roman" w:hAnsi="Arial" w:cs="Arial"/>
        </w:rPr>
      </w:pPr>
      <w:r w:rsidRPr="00C34256">
        <w:rPr>
          <w:rFonts w:ascii="Arial" w:eastAsia="Times New Roman" w:hAnsi="Arial" w:cs="Arial"/>
        </w:rPr>
        <w:tab/>
        <w:t>Reasonable time off will be considered for employees undertaking fertility treatment.  This may include time off for tests, appointments and operations.  There is no requirement for such time off to be paid; agreement should be reached between the school and employee on how absence will be managed.  If an employee becomes ill following IVF treatment, normal sickness absence rules will apply.  For any subsequent pregnancy-related absence see 9.2.</w:t>
      </w:r>
    </w:p>
    <w:p w14:paraId="2436DCAC" w14:textId="77777777" w:rsidR="00A926A4" w:rsidRPr="00C34256" w:rsidRDefault="00A926A4" w:rsidP="00A926A4">
      <w:pPr>
        <w:tabs>
          <w:tab w:val="left" w:pos="720"/>
        </w:tabs>
        <w:spacing w:after="0" w:line="240" w:lineRule="auto"/>
        <w:ind w:left="720" w:hanging="720"/>
        <w:rPr>
          <w:rFonts w:ascii="Arial" w:eastAsia="Times New Roman" w:hAnsi="Arial" w:cs="Arial"/>
        </w:rPr>
      </w:pPr>
    </w:p>
    <w:p w14:paraId="67BC8727" w14:textId="740391C3" w:rsidR="00A926A4" w:rsidRPr="00C34256" w:rsidRDefault="00A926A4" w:rsidP="00A926A4">
      <w:pPr>
        <w:tabs>
          <w:tab w:val="left" w:pos="-1440"/>
          <w:tab w:val="left" w:pos="-720"/>
          <w:tab w:val="left" w:pos="720"/>
        </w:tabs>
        <w:suppressAutoHyphens/>
        <w:spacing w:after="0" w:line="240" w:lineRule="auto"/>
        <w:ind w:left="720" w:hanging="720"/>
        <w:rPr>
          <w:rFonts w:ascii="Arial" w:eastAsia="Times New Roman" w:hAnsi="Arial" w:cs="Arial"/>
          <w:b/>
          <w:bCs/>
          <w:spacing w:val="-2"/>
        </w:rPr>
      </w:pPr>
      <w:bookmarkStart w:id="124" w:name="_Toc204746360"/>
      <w:bookmarkStart w:id="125" w:name="_Toc204746903"/>
      <w:bookmarkStart w:id="126" w:name="_Toc204746969"/>
      <w:bookmarkStart w:id="127" w:name="_Toc204747072"/>
      <w:bookmarkStart w:id="128" w:name="_Toc204747177"/>
      <w:bookmarkStart w:id="129" w:name="_Toc204747482"/>
      <w:bookmarkStart w:id="130" w:name="_Toc204747581"/>
      <w:bookmarkStart w:id="131" w:name="_Toc204747685"/>
      <w:bookmarkStart w:id="132" w:name="_Toc204747836"/>
      <w:bookmarkStart w:id="133" w:name="_Toc204747914"/>
      <w:bookmarkStart w:id="134" w:name="_Toc204747959"/>
      <w:bookmarkStart w:id="135" w:name="_Toc204748030"/>
      <w:bookmarkStart w:id="136" w:name="_Toc204748113"/>
      <w:bookmarkStart w:id="137" w:name="_Toc204748154"/>
      <w:bookmarkStart w:id="138" w:name="_Toc204748232"/>
      <w:bookmarkStart w:id="139" w:name="_Toc204748363"/>
      <w:bookmarkStart w:id="140" w:name="_Toc204748434"/>
      <w:bookmarkStart w:id="141" w:name="_Toc204748565"/>
      <w:bookmarkStart w:id="142" w:name="_Toc204748653"/>
      <w:bookmarkStart w:id="143" w:name="_Toc204748844"/>
      <w:bookmarkStart w:id="144" w:name="_Toc204754483"/>
      <w:bookmarkStart w:id="145" w:name="_Toc367971419"/>
      <w:bookmarkStart w:id="146" w:name="_Toc370294054"/>
      <w:r w:rsidRPr="00C34256">
        <w:rPr>
          <w:rFonts w:ascii="Arial" w:eastAsia="Times New Roman" w:hAnsi="Arial" w:cs="Arial"/>
          <w:spacing w:val="-2"/>
        </w:rPr>
        <w:t>9.9</w:t>
      </w:r>
      <w:r w:rsidRPr="00C34256">
        <w:rPr>
          <w:rFonts w:ascii="Arial" w:eastAsia="Times New Roman" w:hAnsi="Arial" w:cs="Arial"/>
          <w:spacing w:val="-2"/>
        </w:rPr>
        <w:tab/>
      </w:r>
      <w:r w:rsidRPr="00C34256">
        <w:rPr>
          <w:rFonts w:ascii="Arial" w:eastAsia="Times New Roman" w:hAnsi="Arial" w:cs="Arial"/>
          <w:b/>
          <w:bCs/>
          <w:spacing w:val="-2"/>
        </w:rPr>
        <w:t>Headteacher Absences</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 w14:paraId="4699C6BF" w14:textId="4AEDACFA" w:rsidR="00A926A4" w:rsidRPr="00C34256" w:rsidRDefault="00A926A4" w:rsidP="00A926A4">
      <w:pPr>
        <w:tabs>
          <w:tab w:val="left" w:pos="720"/>
        </w:tabs>
        <w:spacing w:after="0" w:line="240" w:lineRule="auto"/>
        <w:ind w:left="720" w:hanging="720"/>
        <w:rPr>
          <w:rFonts w:ascii="Arial" w:eastAsia="Times New Roman" w:hAnsi="Arial" w:cs="Arial"/>
          <w:spacing w:val="-2"/>
        </w:rPr>
      </w:pPr>
      <w:r w:rsidRPr="00C34256">
        <w:rPr>
          <w:rFonts w:ascii="Arial" w:eastAsia="Times New Roman" w:hAnsi="Arial" w:cs="Arial"/>
          <w:spacing w:val="-2"/>
        </w:rPr>
        <w:tab/>
        <w:t xml:space="preserve">When a Headteacher is absent from work for medical reasons he/she should notify their workplace and Chair of Governors that they are unable to attend for duty due to </w:t>
      </w:r>
      <w:r w:rsidRPr="00C34256">
        <w:rPr>
          <w:rFonts w:ascii="Arial" w:eastAsia="Times New Roman" w:hAnsi="Arial" w:cs="Arial"/>
          <w:spacing w:val="-2"/>
        </w:rPr>
        <w:lastRenderedPageBreak/>
        <w:t>illness.  The Chair of the Management Committee should manage the absence and agree contact/return to work arrangements.</w:t>
      </w:r>
    </w:p>
    <w:p w14:paraId="1B11C6AB" w14:textId="13FF4B6A" w:rsidR="005319C1" w:rsidRPr="00C34256" w:rsidRDefault="005319C1" w:rsidP="00A926A4">
      <w:pPr>
        <w:tabs>
          <w:tab w:val="left" w:pos="720"/>
        </w:tabs>
        <w:spacing w:after="0" w:line="240" w:lineRule="auto"/>
        <w:ind w:left="720" w:hanging="720"/>
        <w:rPr>
          <w:rFonts w:ascii="Arial" w:eastAsia="Times New Roman" w:hAnsi="Arial" w:cs="Arial"/>
          <w:spacing w:val="-2"/>
        </w:rPr>
      </w:pPr>
    </w:p>
    <w:p w14:paraId="43FCEB50" w14:textId="342AB53F" w:rsidR="005319C1" w:rsidRPr="00C34256" w:rsidRDefault="005319C1" w:rsidP="00A926A4">
      <w:pPr>
        <w:tabs>
          <w:tab w:val="left" w:pos="720"/>
        </w:tabs>
        <w:spacing w:after="0" w:line="240" w:lineRule="auto"/>
        <w:ind w:left="720" w:hanging="720"/>
        <w:rPr>
          <w:rFonts w:ascii="Arial" w:eastAsia="Times New Roman" w:hAnsi="Arial" w:cs="Arial"/>
          <w:spacing w:val="-2"/>
        </w:rPr>
      </w:pPr>
      <w:r w:rsidRPr="00C34256">
        <w:rPr>
          <w:rFonts w:ascii="Arial" w:eastAsia="Times New Roman" w:hAnsi="Arial" w:cs="Arial"/>
          <w:spacing w:val="-2"/>
        </w:rPr>
        <w:t xml:space="preserve">9.10     </w:t>
      </w:r>
      <w:r w:rsidRPr="00C34256">
        <w:rPr>
          <w:rFonts w:ascii="Arial" w:eastAsia="Times New Roman" w:hAnsi="Arial" w:cs="Arial"/>
          <w:b/>
          <w:bCs/>
          <w:spacing w:val="-2"/>
        </w:rPr>
        <w:t>Covid Pandemic</w:t>
      </w:r>
    </w:p>
    <w:p w14:paraId="65780E6C" w14:textId="7BAD7D38" w:rsidR="005319C1" w:rsidRPr="00C34256" w:rsidRDefault="005319C1" w:rsidP="00A926A4">
      <w:pPr>
        <w:tabs>
          <w:tab w:val="left" w:pos="720"/>
        </w:tabs>
        <w:spacing w:after="0" w:line="240" w:lineRule="auto"/>
        <w:ind w:left="720" w:hanging="720"/>
        <w:rPr>
          <w:rFonts w:ascii="Arial" w:eastAsia="Times New Roman" w:hAnsi="Arial" w:cs="Arial"/>
          <w:spacing w:val="-2"/>
        </w:rPr>
      </w:pPr>
      <w:r w:rsidRPr="00C34256">
        <w:rPr>
          <w:rFonts w:ascii="Arial" w:eastAsia="Times New Roman" w:hAnsi="Arial" w:cs="Arial"/>
          <w:spacing w:val="-2"/>
        </w:rPr>
        <w:t>9.10.1  There are some circumstances where staff cannot attend school due to coronavirus (COVID-19). We follow guidance and protocols relating to the incidence or transmission of coronavirus from Public Health England (PHE) and the Department of Health and Social Care (DHSC)</w:t>
      </w:r>
      <w:r w:rsidR="00F53FC1" w:rsidRPr="00C34256">
        <w:rPr>
          <w:rFonts w:ascii="Arial" w:eastAsia="Times New Roman" w:hAnsi="Arial" w:cs="Arial"/>
          <w:spacing w:val="-2"/>
        </w:rPr>
        <w:t>. In all cases of self-isolation, schools should ask members of staff to inform them immediately about the outcome of a test.</w:t>
      </w:r>
    </w:p>
    <w:p w14:paraId="637E3EF1" w14:textId="5E4D9004" w:rsidR="005319C1" w:rsidRPr="00C34256" w:rsidRDefault="005319C1" w:rsidP="00A926A4">
      <w:pPr>
        <w:tabs>
          <w:tab w:val="left" w:pos="720"/>
        </w:tabs>
        <w:spacing w:after="0" w:line="240" w:lineRule="auto"/>
        <w:ind w:left="720" w:hanging="720"/>
        <w:rPr>
          <w:rFonts w:ascii="Arial" w:eastAsia="Times New Roman" w:hAnsi="Arial" w:cs="Arial"/>
          <w:spacing w:val="-2"/>
        </w:rPr>
      </w:pPr>
      <w:r w:rsidRPr="00C34256">
        <w:rPr>
          <w:rFonts w:ascii="Arial" w:eastAsia="Times New Roman" w:hAnsi="Arial" w:cs="Arial"/>
          <w:spacing w:val="-2"/>
        </w:rPr>
        <w:t xml:space="preserve">9.10.2  </w:t>
      </w:r>
      <w:r w:rsidR="00F53FC1" w:rsidRPr="00C34256">
        <w:rPr>
          <w:rFonts w:ascii="Arial" w:eastAsia="Times New Roman" w:hAnsi="Arial" w:cs="Arial"/>
          <w:spacing w:val="-2"/>
        </w:rPr>
        <w:t>Key examples of this are:</w:t>
      </w:r>
    </w:p>
    <w:p w14:paraId="404297AB" w14:textId="77777777" w:rsidR="005319C1" w:rsidRPr="00C34256" w:rsidRDefault="005319C1" w:rsidP="005319C1">
      <w:pPr>
        <w:tabs>
          <w:tab w:val="left" w:pos="720"/>
        </w:tabs>
        <w:spacing w:after="0" w:line="240" w:lineRule="auto"/>
        <w:ind w:left="720" w:hanging="720"/>
        <w:rPr>
          <w:rFonts w:ascii="Arial" w:eastAsia="Times New Roman" w:hAnsi="Arial" w:cs="Arial"/>
          <w:spacing w:val="-2"/>
        </w:rPr>
      </w:pPr>
      <w:r w:rsidRPr="00C34256">
        <w:rPr>
          <w:rFonts w:ascii="Arial" w:eastAsia="Times New Roman" w:hAnsi="Arial" w:cs="Arial"/>
          <w:spacing w:val="-2"/>
        </w:rPr>
        <w:t xml:space="preserve">            </w:t>
      </w:r>
    </w:p>
    <w:p w14:paraId="1B6ABE22" w14:textId="690CECE0" w:rsidR="00F53FC1" w:rsidRPr="00C34256" w:rsidRDefault="00F53FC1" w:rsidP="005319C1">
      <w:pPr>
        <w:pStyle w:val="ListParagraph"/>
        <w:numPr>
          <w:ilvl w:val="0"/>
          <w:numId w:val="55"/>
        </w:numPr>
        <w:tabs>
          <w:tab w:val="left" w:pos="720"/>
        </w:tabs>
        <w:rPr>
          <w:rFonts w:ascii="Arial" w:hAnsi="Arial" w:cs="Arial"/>
          <w:spacing w:val="-2"/>
          <w:sz w:val="22"/>
          <w:szCs w:val="22"/>
        </w:rPr>
      </w:pPr>
      <w:r w:rsidRPr="00C34256">
        <w:rPr>
          <w:rFonts w:ascii="Arial" w:hAnsi="Arial" w:cs="Arial"/>
          <w:spacing w:val="-2"/>
          <w:sz w:val="22"/>
          <w:szCs w:val="22"/>
        </w:rPr>
        <w:t xml:space="preserve">If someone in the member of staff’s household has symptoms, the household should self-isolate and the member of their household should get a test. </w:t>
      </w:r>
    </w:p>
    <w:p w14:paraId="2FE83501" w14:textId="5889015D" w:rsidR="00F53FC1" w:rsidRPr="00C34256" w:rsidRDefault="00F53FC1" w:rsidP="005319C1">
      <w:pPr>
        <w:pStyle w:val="ListParagraph"/>
        <w:numPr>
          <w:ilvl w:val="0"/>
          <w:numId w:val="55"/>
        </w:numPr>
        <w:tabs>
          <w:tab w:val="left" w:pos="720"/>
        </w:tabs>
        <w:rPr>
          <w:rFonts w:ascii="Arial" w:hAnsi="Arial" w:cs="Arial"/>
          <w:spacing w:val="-2"/>
          <w:sz w:val="22"/>
          <w:szCs w:val="22"/>
        </w:rPr>
      </w:pPr>
      <w:r w:rsidRPr="00C34256">
        <w:rPr>
          <w:rFonts w:ascii="Arial" w:hAnsi="Arial" w:cs="Arial"/>
          <w:spacing w:val="-2"/>
          <w:sz w:val="22"/>
          <w:szCs w:val="22"/>
        </w:rPr>
        <w:t>If the member of the household tests negative, the member of staff can stop self-isolating and can return to school.</w:t>
      </w:r>
    </w:p>
    <w:p w14:paraId="1B062401" w14:textId="22B2023B" w:rsidR="00F53FC1" w:rsidRPr="00C34256" w:rsidRDefault="00F53FC1" w:rsidP="005319C1">
      <w:pPr>
        <w:pStyle w:val="ListParagraph"/>
        <w:numPr>
          <w:ilvl w:val="0"/>
          <w:numId w:val="55"/>
        </w:numPr>
        <w:tabs>
          <w:tab w:val="left" w:pos="720"/>
        </w:tabs>
        <w:rPr>
          <w:rFonts w:ascii="Arial" w:hAnsi="Arial" w:cs="Arial"/>
          <w:spacing w:val="-2"/>
          <w:sz w:val="22"/>
          <w:szCs w:val="22"/>
        </w:rPr>
      </w:pPr>
      <w:r w:rsidRPr="00C34256">
        <w:rPr>
          <w:rFonts w:ascii="Arial" w:hAnsi="Arial" w:cs="Arial"/>
          <w:spacing w:val="-2"/>
          <w:sz w:val="22"/>
          <w:szCs w:val="22"/>
        </w:rPr>
        <w:t>If the household member tests positive, the member of staff should continue self-isolating for the full 10 days from the day after contact with the individual who tested positive.</w:t>
      </w:r>
    </w:p>
    <w:p w14:paraId="7DE066C8" w14:textId="19F9B393" w:rsidR="005319C1" w:rsidRPr="00C34256" w:rsidRDefault="005319C1" w:rsidP="005319C1">
      <w:pPr>
        <w:pStyle w:val="ListParagraph"/>
        <w:numPr>
          <w:ilvl w:val="0"/>
          <w:numId w:val="55"/>
        </w:numPr>
        <w:tabs>
          <w:tab w:val="left" w:pos="720"/>
        </w:tabs>
        <w:rPr>
          <w:rFonts w:ascii="Arial" w:hAnsi="Arial" w:cs="Arial"/>
          <w:spacing w:val="-2"/>
          <w:sz w:val="22"/>
          <w:szCs w:val="22"/>
        </w:rPr>
      </w:pPr>
      <w:r w:rsidRPr="00C34256">
        <w:rPr>
          <w:rFonts w:ascii="Arial" w:hAnsi="Arial" w:cs="Arial"/>
          <w:spacing w:val="-2"/>
          <w:sz w:val="22"/>
          <w:szCs w:val="22"/>
        </w:rPr>
        <w:t>Staff who have symptoms should self-isolate and get a test.</w:t>
      </w:r>
    </w:p>
    <w:p w14:paraId="6B98F9A0" w14:textId="2D42E806" w:rsidR="005319C1" w:rsidRPr="00C34256" w:rsidRDefault="005319C1" w:rsidP="005319C1">
      <w:pPr>
        <w:pStyle w:val="ListParagraph"/>
        <w:numPr>
          <w:ilvl w:val="0"/>
          <w:numId w:val="55"/>
        </w:numPr>
        <w:tabs>
          <w:tab w:val="left" w:pos="720"/>
        </w:tabs>
        <w:rPr>
          <w:rFonts w:ascii="Arial" w:hAnsi="Arial" w:cs="Arial"/>
          <w:spacing w:val="-2"/>
          <w:sz w:val="22"/>
          <w:szCs w:val="22"/>
        </w:rPr>
      </w:pPr>
      <w:r w:rsidRPr="00C34256">
        <w:rPr>
          <w:rFonts w:ascii="Arial" w:hAnsi="Arial" w:cs="Arial"/>
          <w:spacing w:val="-2"/>
          <w:sz w:val="22"/>
          <w:szCs w:val="22"/>
        </w:rPr>
        <w:t>If a member of staff tests negative and if they feel well and no longer have symptoms similar to coronavirus (COVID-19), they can stop self-isolating and return to school.</w:t>
      </w:r>
    </w:p>
    <w:p w14:paraId="7ACBFF2D" w14:textId="7D5DEE86" w:rsidR="005319C1" w:rsidRPr="00C34256" w:rsidRDefault="005319C1" w:rsidP="005319C1">
      <w:pPr>
        <w:pStyle w:val="ListParagraph"/>
        <w:numPr>
          <w:ilvl w:val="0"/>
          <w:numId w:val="55"/>
        </w:numPr>
        <w:tabs>
          <w:tab w:val="left" w:pos="720"/>
        </w:tabs>
        <w:rPr>
          <w:rFonts w:ascii="Arial" w:hAnsi="Arial" w:cs="Arial"/>
          <w:spacing w:val="-2"/>
          <w:sz w:val="22"/>
          <w:szCs w:val="22"/>
        </w:rPr>
      </w:pPr>
      <w:r w:rsidRPr="00C34256">
        <w:rPr>
          <w:rFonts w:ascii="Arial" w:hAnsi="Arial" w:cs="Arial"/>
          <w:spacing w:val="-2"/>
          <w:sz w:val="22"/>
          <w:szCs w:val="22"/>
        </w:rPr>
        <w:t>If a staff member tests positive, they should continue to self-isolate for at least 10 days from the onset of their symptoms. They should only return to school if they do not have symptoms other than a cough or loss of sense of smell or taste (anosmia). This is because a cough or anosmia can last for several weeks once the infection has gone.</w:t>
      </w:r>
    </w:p>
    <w:p w14:paraId="643E003E" w14:textId="77777777" w:rsidR="00F53FC1" w:rsidRPr="00C34256" w:rsidRDefault="00F53FC1" w:rsidP="00F53FC1">
      <w:pPr>
        <w:pStyle w:val="ListParagraph"/>
        <w:numPr>
          <w:ilvl w:val="0"/>
          <w:numId w:val="55"/>
        </w:numPr>
        <w:tabs>
          <w:tab w:val="left" w:pos="720"/>
        </w:tabs>
        <w:rPr>
          <w:rFonts w:ascii="Arial" w:hAnsi="Arial" w:cs="Arial"/>
          <w:spacing w:val="-2"/>
          <w:sz w:val="22"/>
          <w:szCs w:val="22"/>
        </w:rPr>
      </w:pPr>
      <w:r w:rsidRPr="00C34256">
        <w:rPr>
          <w:rFonts w:ascii="Arial" w:hAnsi="Arial" w:cs="Arial"/>
          <w:spacing w:val="-2"/>
          <w:sz w:val="22"/>
          <w:szCs w:val="22"/>
        </w:rPr>
        <w:t>Pupils may not have symptoms themselves but may be required to self-isolate if they are a close contact of someone with coronavirus (COVID-19).</w:t>
      </w:r>
    </w:p>
    <w:p w14:paraId="17948FC1" w14:textId="6969A261" w:rsidR="00F53FC1" w:rsidRPr="00C34256" w:rsidRDefault="00F53FC1" w:rsidP="00F53FC1">
      <w:pPr>
        <w:pStyle w:val="ListParagraph"/>
        <w:numPr>
          <w:ilvl w:val="0"/>
          <w:numId w:val="55"/>
        </w:numPr>
        <w:tabs>
          <w:tab w:val="left" w:pos="720"/>
        </w:tabs>
        <w:rPr>
          <w:rFonts w:ascii="Arial" w:hAnsi="Arial" w:cs="Arial"/>
          <w:spacing w:val="-2"/>
          <w:sz w:val="22"/>
          <w:szCs w:val="22"/>
        </w:rPr>
      </w:pPr>
      <w:r w:rsidRPr="00C34256">
        <w:rPr>
          <w:rFonts w:ascii="Arial" w:hAnsi="Arial" w:cs="Arial"/>
          <w:spacing w:val="-2"/>
          <w:sz w:val="22"/>
          <w:szCs w:val="22"/>
        </w:rPr>
        <w:t>The NHS test and trace guidance states that a person should self-isolate for 10 days from the day after contact with the individual who tested positive for coronavirus (COVID-19). In the event of a confirmed coronavirus (COVID-19) case in the school community, the local health protection team will provide advice on who this applies to, advising them to self-isolate for 10 days from the day after contact with the individual who tested positive.</w:t>
      </w:r>
    </w:p>
    <w:p w14:paraId="1487555B" w14:textId="3B826DA2" w:rsidR="00F53FC1" w:rsidRPr="00C34256" w:rsidRDefault="00F53FC1" w:rsidP="00F53FC1">
      <w:pPr>
        <w:pStyle w:val="ListParagraph"/>
        <w:numPr>
          <w:ilvl w:val="0"/>
          <w:numId w:val="55"/>
        </w:numPr>
        <w:tabs>
          <w:tab w:val="left" w:pos="720"/>
        </w:tabs>
        <w:rPr>
          <w:rFonts w:ascii="Arial" w:hAnsi="Arial" w:cs="Arial"/>
          <w:spacing w:val="-2"/>
          <w:sz w:val="22"/>
          <w:szCs w:val="22"/>
        </w:rPr>
      </w:pPr>
      <w:r w:rsidRPr="00C34256">
        <w:rPr>
          <w:rFonts w:ascii="Arial" w:hAnsi="Arial" w:cs="Arial"/>
          <w:spacing w:val="-2"/>
          <w:sz w:val="22"/>
          <w:szCs w:val="22"/>
        </w:rPr>
        <w:t>If shielding has been advised nationally or in a local area by DHSC or PHE, then members of staff who are clinically extremely vulnerable are advised not to attend school.</w:t>
      </w:r>
    </w:p>
    <w:p w14:paraId="15B4B366" w14:textId="52C31176" w:rsidR="00EB704B" w:rsidRPr="00C34256" w:rsidRDefault="00EB704B" w:rsidP="00F53FC1">
      <w:pPr>
        <w:pStyle w:val="ListParagraph"/>
        <w:numPr>
          <w:ilvl w:val="0"/>
          <w:numId w:val="55"/>
        </w:numPr>
        <w:tabs>
          <w:tab w:val="left" w:pos="720"/>
        </w:tabs>
        <w:rPr>
          <w:rFonts w:ascii="Arial" w:hAnsi="Arial" w:cs="Arial"/>
          <w:spacing w:val="-2"/>
          <w:sz w:val="22"/>
          <w:szCs w:val="22"/>
        </w:rPr>
      </w:pPr>
      <w:r w:rsidRPr="00C34256">
        <w:rPr>
          <w:rFonts w:ascii="Arial" w:hAnsi="Arial" w:cs="Arial"/>
          <w:spacing w:val="-2"/>
          <w:sz w:val="22"/>
          <w:szCs w:val="22"/>
        </w:rPr>
        <w:t>Lockdown: If rates of the disease rise locally or nationally, schools may need to prevent some pupils from attending. Schools should follow PHE or DHSC guidance on what measures are necessary in the event of local or national lockdown. Regarding staff members the leadership team will establish a rota of attendance that will ensure adequate supervision of the pupils. Personal circumstances (for example shielding) will be taken into account. Whilst working from home, staff will be expected to provide remote education and complete any CPD or leadership responsibilities as directed by the headteacher.</w:t>
      </w:r>
    </w:p>
    <w:p w14:paraId="3E8A6FED" w14:textId="5CCA3D8D" w:rsidR="00EB704B" w:rsidRPr="00C34256" w:rsidRDefault="00EB704B" w:rsidP="00EB704B">
      <w:pPr>
        <w:pStyle w:val="ListParagraph"/>
        <w:numPr>
          <w:ilvl w:val="0"/>
          <w:numId w:val="55"/>
        </w:numPr>
        <w:tabs>
          <w:tab w:val="left" w:pos="720"/>
        </w:tabs>
        <w:rPr>
          <w:rFonts w:ascii="Arial" w:hAnsi="Arial" w:cs="Arial"/>
          <w:spacing w:val="-2"/>
          <w:sz w:val="22"/>
          <w:szCs w:val="22"/>
        </w:rPr>
      </w:pPr>
      <w:r w:rsidRPr="00C34256">
        <w:rPr>
          <w:rFonts w:ascii="Arial" w:hAnsi="Arial" w:cs="Arial"/>
          <w:spacing w:val="-2"/>
          <w:sz w:val="22"/>
          <w:szCs w:val="22"/>
        </w:rPr>
        <w:t xml:space="preserve">Remote Education: If pupils are not attending school due to circumstances related to coronavirus (COVID-19), we expect staff to be able to immediately offer them access to remote education. Staff should keep a record of, and monitor pupil attendance and engagement with this activity. </w:t>
      </w:r>
    </w:p>
    <w:p w14:paraId="5354333B" w14:textId="77777777" w:rsidR="00A926A4" w:rsidRPr="00C34256" w:rsidRDefault="00A926A4" w:rsidP="00A926A4">
      <w:pPr>
        <w:tabs>
          <w:tab w:val="left" w:pos="720"/>
        </w:tabs>
        <w:spacing w:after="0" w:line="240" w:lineRule="auto"/>
        <w:ind w:left="720" w:hanging="720"/>
        <w:contextualSpacing/>
        <w:rPr>
          <w:rFonts w:ascii="Arial" w:eastAsia="Times New Roman" w:hAnsi="Arial" w:cs="Arial"/>
          <w:spacing w:val="-2"/>
        </w:rPr>
      </w:pPr>
    </w:p>
    <w:p w14:paraId="603E36FF" w14:textId="77777777" w:rsidR="00A926A4" w:rsidRPr="00C34256" w:rsidRDefault="00A926A4" w:rsidP="00D02F36">
      <w:pPr>
        <w:keepNext/>
        <w:numPr>
          <w:ilvl w:val="0"/>
          <w:numId w:val="49"/>
        </w:numPr>
        <w:tabs>
          <w:tab w:val="left" w:pos="720"/>
        </w:tabs>
        <w:spacing w:after="0" w:line="240" w:lineRule="auto"/>
        <w:ind w:left="720" w:hanging="720"/>
        <w:contextualSpacing/>
        <w:outlineLvl w:val="0"/>
        <w:rPr>
          <w:rFonts w:ascii="Arial" w:eastAsia="Times New Roman" w:hAnsi="Arial" w:cs="Arial"/>
          <w:b/>
        </w:rPr>
      </w:pPr>
      <w:r w:rsidRPr="00C34256">
        <w:rPr>
          <w:rFonts w:ascii="Arial" w:eastAsia="Times New Roman" w:hAnsi="Arial" w:cs="Arial"/>
          <w:b/>
        </w:rPr>
        <w:t>Notification and Certification of Absence</w:t>
      </w:r>
    </w:p>
    <w:p w14:paraId="4DD0C94D" w14:textId="77777777" w:rsidR="00A926A4" w:rsidRPr="00C34256" w:rsidRDefault="00A926A4" w:rsidP="00A926A4">
      <w:pPr>
        <w:tabs>
          <w:tab w:val="left" w:pos="720"/>
        </w:tabs>
        <w:spacing w:after="0" w:line="240" w:lineRule="auto"/>
        <w:ind w:left="720" w:hanging="720"/>
        <w:contextualSpacing/>
        <w:rPr>
          <w:rFonts w:ascii="Arial" w:eastAsia="Times New Roman" w:hAnsi="Arial" w:cs="Arial"/>
          <w:spacing w:val="-2"/>
        </w:rPr>
      </w:pPr>
    </w:p>
    <w:p w14:paraId="5DC761B1" w14:textId="77777777" w:rsidR="00A926A4" w:rsidRPr="00C34256" w:rsidRDefault="00A926A4" w:rsidP="00A926A4">
      <w:pPr>
        <w:tabs>
          <w:tab w:val="left" w:pos="720"/>
        </w:tabs>
        <w:spacing w:after="0" w:line="240" w:lineRule="auto"/>
        <w:ind w:left="720" w:hanging="720"/>
        <w:rPr>
          <w:rFonts w:ascii="Arial" w:eastAsia="Times New Roman" w:hAnsi="Arial" w:cs="Arial"/>
          <w:spacing w:val="-2"/>
        </w:rPr>
      </w:pPr>
      <w:r w:rsidRPr="00C34256">
        <w:rPr>
          <w:rFonts w:ascii="Arial" w:eastAsia="Times New Roman" w:hAnsi="Arial" w:cs="Arial"/>
          <w:spacing w:val="-2"/>
        </w:rPr>
        <w:t>10.1</w:t>
      </w:r>
      <w:r w:rsidRPr="00C34256">
        <w:rPr>
          <w:rFonts w:ascii="Arial" w:eastAsia="Times New Roman" w:hAnsi="Arial" w:cs="Arial"/>
          <w:spacing w:val="-2"/>
        </w:rPr>
        <w:tab/>
        <w:t>All employees must notify the school of their sickness absence, the reason and the likely duration, as soon as possible, in accordance with the Sickness Absence Management Procedure and any local school’s notification procedures.</w:t>
      </w:r>
    </w:p>
    <w:p w14:paraId="44FBB185" w14:textId="77777777" w:rsidR="00A926A4" w:rsidRPr="00C34256" w:rsidRDefault="00A926A4" w:rsidP="00A926A4">
      <w:pPr>
        <w:tabs>
          <w:tab w:val="left" w:pos="720"/>
        </w:tabs>
        <w:spacing w:after="0" w:line="240" w:lineRule="auto"/>
        <w:ind w:left="720" w:hanging="720"/>
        <w:rPr>
          <w:rFonts w:ascii="Arial" w:eastAsia="Times New Roman" w:hAnsi="Arial" w:cs="Arial"/>
          <w:spacing w:val="-2"/>
        </w:rPr>
      </w:pPr>
    </w:p>
    <w:p w14:paraId="06D61C94" w14:textId="77777777" w:rsidR="00A926A4" w:rsidRPr="00C34256" w:rsidRDefault="00A926A4" w:rsidP="00A926A4">
      <w:pPr>
        <w:tabs>
          <w:tab w:val="left" w:pos="720"/>
        </w:tabs>
        <w:spacing w:after="0" w:line="240" w:lineRule="auto"/>
        <w:ind w:left="720" w:hanging="720"/>
        <w:rPr>
          <w:rFonts w:ascii="Arial" w:eastAsia="Times New Roman" w:hAnsi="Arial" w:cs="Arial"/>
          <w:spacing w:val="-2"/>
        </w:rPr>
      </w:pPr>
      <w:r w:rsidRPr="00C34256">
        <w:rPr>
          <w:rFonts w:ascii="Arial" w:eastAsia="Times New Roman" w:hAnsi="Arial" w:cs="Arial"/>
          <w:spacing w:val="-2"/>
        </w:rPr>
        <w:lastRenderedPageBreak/>
        <w:t>10.2</w:t>
      </w:r>
      <w:r w:rsidRPr="00C34256">
        <w:rPr>
          <w:rFonts w:ascii="Arial" w:eastAsia="Times New Roman" w:hAnsi="Arial" w:cs="Arial"/>
          <w:spacing w:val="-2"/>
        </w:rPr>
        <w:tab/>
        <w:t>If an employee fails to notify the school without good reason, this may result in disciplinary action and/or loss of sick pay.</w:t>
      </w:r>
    </w:p>
    <w:p w14:paraId="5F130466" w14:textId="77777777" w:rsidR="00A926A4" w:rsidRPr="00C34256" w:rsidRDefault="00A926A4" w:rsidP="00A926A4">
      <w:pPr>
        <w:tabs>
          <w:tab w:val="left" w:pos="720"/>
        </w:tabs>
        <w:spacing w:after="0" w:line="240" w:lineRule="auto"/>
        <w:ind w:left="720" w:hanging="720"/>
        <w:contextualSpacing/>
        <w:rPr>
          <w:rFonts w:ascii="Arial" w:eastAsia="Times New Roman" w:hAnsi="Arial" w:cs="Arial"/>
          <w:spacing w:val="-2"/>
        </w:rPr>
      </w:pPr>
    </w:p>
    <w:p w14:paraId="779CA474" w14:textId="77777777" w:rsidR="00A926A4" w:rsidRPr="00C34256" w:rsidRDefault="00A926A4" w:rsidP="00D02F36">
      <w:pPr>
        <w:numPr>
          <w:ilvl w:val="1"/>
          <w:numId w:val="49"/>
        </w:numPr>
        <w:tabs>
          <w:tab w:val="left" w:pos="720"/>
        </w:tabs>
        <w:spacing w:after="0" w:line="240" w:lineRule="auto"/>
        <w:ind w:left="720" w:hanging="720"/>
        <w:contextualSpacing/>
        <w:rPr>
          <w:rFonts w:ascii="Arial" w:eastAsia="Times New Roman" w:hAnsi="Arial" w:cs="Arial"/>
          <w:spacing w:val="-2"/>
        </w:rPr>
      </w:pPr>
      <w:r w:rsidRPr="00C34256">
        <w:rPr>
          <w:rFonts w:ascii="Arial" w:eastAsia="Times New Roman" w:hAnsi="Arial" w:cs="Arial"/>
          <w:spacing w:val="-2"/>
        </w:rPr>
        <w:t>Both the school and employee should maintain contact during absence.  It is expected that the employee will keep the school updated on the nature and duration of their absence and provide timely certification as necessary.</w:t>
      </w:r>
    </w:p>
    <w:p w14:paraId="4F5DE974" w14:textId="77777777" w:rsidR="00A926A4" w:rsidRPr="00C34256" w:rsidRDefault="00A926A4" w:rsidP="00A926A4">
      <w:pPr>
        <w:tabs>
          <w:tab w:val="left" w:pos="720"/>
        </w:tabs>
        <w:spacing w:after="0" w:line="240" w:lineRule="auto"/>
        <w:ind w:left="720" w:hanging="720"/>
        <w:contextualSpacing/>
        <w:rPr>
          <w:rFonts w:ascii="Arial" w:eastAsia="Times New Roman" w:hAnsi="Arial" w:cs="Arial"/>
          <w:spacing w:val="-2"/>
        </w:rPr>
      </w:pPr>
    </w:p>
    <w:p w14:paraId="60D1F5F5" w14:textId="77777777" w:rsidR="00A926A4" w:rsidRPr="00C34256" w:rsidRDefault="00A926A4" w:rsidP="00A926A4">
      <w:pPr>
        <w:tabs>
          <w:tab w:val="left" w:pos="720"/>
        </w:tabs>
        <w:spacing w:after="0" w:line="240" w:lineRule="auto"/>
        <w:ind w:left="720" w:hanging="720"/>
        <w:rPr>
          <w:rFonts w:ascii="Arial" w:eastAsia="Times New Roman" w:hAnsi="Arial" w:cs="Arial"/>
          <w:spacing w:val="-2"/>
        </w:rPr>
      </w:pPr>
      <w:r w:rsidRPr="00C34256">
        <w:rPr>
          <w:rFonts w:ascii="Arial" w:eastAsia="Times New Roman" w:hAnsi="Arial" w:cs="Arial"/>
          <w:spacing w:val="-2"/>
        </w:rPr>
        <w:t>10.4</w:t>
      </w:r>
      <w:r w:rsidRPr="00C34256">
        <w:rPr>
          <w:rFonts w:ascii="Arial" w:eastAsia="Times New Roman" w:hAnsi="Arial" w:cs="Arial"/>
          <w:spacing w:val="-2"/>
        </w:rPr>
        <w:tab/>
        <w:t>Employees must provide appropriate certification of absence.  Self-certificate from day one up to 7 calendar days of absence.  A medical certificate ‘fit note’ is required for absences of 8 calendar days or more.</w:t>
      </w:r>
    </w:p>
    <w:p w14:paraId="71D5AAA4" w14:textId="77777777" w:rsidR="00A926A4" w:rsidRPr="00C34256" w:rsidRDefault="00A926A4" w:rsidP="00A926A4">
      <w:pPr>
        <w:tabs>
          <w:tab w:val="left" w:pos="720"/>
        </w:tabs>
        <w:spacing w:after="0" w:line="240" w:lineRule="auto"/>
        <w:ind w:left="720" w:hanging="720"/>
        <w:contextualSpacing/>
        <w:rPr>
          <w:rFonts w:ascii="Arial" w:eastAsia="Times New Roman" w:hAnsi="Arial" w:cs="Arial"/>
          <w:spacing w:val="-2"/>
        </w:rPr>
      </w:pPr>
    </w:p>
    <w:p w14:paraId="2D005256" w14:textId="77777777" w:rsidR="00A926A4" w:rsidRPr="00C34256" w:rsidRDefault="00A926A4" w:rsidP="00A926A4">
      <w:pPr>
        <w:tabs>
          <w:tab w:val="left" w:pos="720"/>
        </w:tabs>
        <w:spacing w:after="0" w:line="240" w:lineRule="auto"/>
        <w:ind w:left="720" w:hanging="720"/>
        <w:rPr>
          <w:rFonts w:ascii="Arial" w:eastAsia="Times New Roman" w:hAnsi="Arial" w:cs="Arial"/>
          <w:spacing w:val="-2"/>
        </w:rPr>
      </w:pPr>
      <w:r w:rsidRPr="00C34256">
        <w:rPr>
          <w:rFonts w:ascii="Arial" w:eastAsia="Times New Roman" w:hAnsi="Arial" w:cs="Arial"/>
          <w:spacing w:val="-2"/>
        </w:rPr>
        <w:t>10.5</w:t>
      </w:r>
      <w:r w:rsidRPr="00C34256">
        <w:rPr>
          <w:rFonts w:ascii="Arial" w:eastAsia="Times New Roman" w:hAnsi="Arial" w:cs="Arial"/>
          <w:spacing w:val="-2"/>
        </w:rPr>
        <w:tab/>
        <w:t>Failure to produce a ‘fit note’ within one week of this being due without good reason may result in a loss of sick pay.  Where such action is being considered, employees will be notified prior to any pay being withheld.</w:t>
      </w:r>
    </w:p>
    <w:p w14:paraId="0063715B" w14:textId="77777777" w:rsidR="00A926A4" w:rsidRPr="00C34256" w:rsidRDefault="00A926A4" w:rsidP="00A926A4">
      <w:pPr>
        <w:tabs>
          <w:tab w:val="left" w:pos="720"/>
        </w:tabs>
        <w:spacing w:after="0" w:line="240" w:lineRule="auto"/>
        <w:ind w:left="720" w:hanging="720"/>
        <w:contextualSpacing/>
        <w:rPr>
          <w:rFonts w:ascii="Arial" w:eastAsia="Times New Roman" w:hAnsi="Arial" w:cs="Arial"/>
          <w:spacing w:val="-2"/>
        </w:rPr>
      </w:pPr>
    </w:p>
    <w:p w14:paraId="020067CF" w14:textId="77777777" w:rsidR="00A926A4" w:rsidRPr="00C34256" w:rsidRDefault="00A926A4" w:rsidP="00A926A4">
      <w:pPr>
        <w:tabs>
          <w:tab w:val="left" w:pos="720"/>
        </w:tabs>
        <w:spacing w:after="0" w:line="240" w:lineRule="auto"/>
        <w:ind w:left="720" w:hanging="720"/>
        <w:contextualSpacing/>
        <w:rPr>
          <w:rFonts w:ascii="Arial" w:eastAsia="Times New Roman" w:hAnsi="Arial" w:cs="Arial"/>
          <w:spacing w:val="-2"/>
        </w:rPr>
      </w:pPr>
    </w:p>
    <w:p w14:paraId="649B2912" w14:textId="77777777" w:rsidR="00A926A4" w:rsidRPr="00C34256" w:rsidRDefault="00A926A4" w:rsidP="00D02F36">
      <w:pPr>
        <w:keepNext/>
        <w:numPr>
          <w:ilvl w:val="0"/>
          <w:numId w:val="50"/>
        </w:numPr>
        <w:tabs>
          <w:tab w:val="left" w:pos="720"/>
        </w:tabs>
        <w:spacing w:after="0" w:line="240" w:lineRule="auto"/>
        <w:contextualSpacing/>
        <w:outlineLvl w:val="0"/>
        <w:rPr>
          <w:rFonts w:ascii="Arial" w:eastAsia="Times New Roman" w:hAnsi="Arial" w:cs="Arial"/>
          <w:b/>
        </w:rPr>
      </w:pPr>
      <w:r w:rsidRPr="00C34256">
        <w:rPr>
          <w:rFonts w:ascii="Arial" w:eastAsia="Times New Roman" w:hAnsi="Arial" w:cs="Arial"/>
          <w:b/>
        </w:rPr>
        <w:t>Monitoring of Absence</w:t>
      </w:r>
    </w:p>
    <w:p w14:paraId="2F837A95" w14:textId="77777777" w:rsidR="00A926A4" w:rsidRPr="00C34256" w:rsidRDefault="00A926A4" w:rsidP="00A926A4">
      <w:pPr>
        <w:tabs>
          <w:tab w:val="left" w:pos="720"/>
        </w:tabs>
        <w:spacing w:after="0" w:line="240" w:lineRule="auto"/>
        <w:ind w:left="720" w:hanging="720"/>
        <w:rPr>
          <w:rFonts w:ascii="Arial" w:eastAsia="Times New Roman" w:hAnsi="Arial" w:cs="Arial"/>
          <w:spacing w:val="-2"/>
        </w:rPr>
      </w:pPr>
    </w:p>
    <w:p w14:paraId="620284FD" w14:textId="77777777" w:rsidR="00A926A4" w:rsidRPr="00C34256" w:rsidRDefault="00A926A4" w:rsidP="00A926A4">
      <w:pPr>
        <w:tabs>
          <w:tab w:val="left" w:pos="-1440"/>
          <w:tab w:val="left" w:pos="-720"/>
          <w:tab w:val="left" w:pos="720"/>
        </w:tabs>
        <w:suppressAutoHyphens/>
        <w:spacing w:after="0" w:line="240" w:lineRule="auto"/>
        <w:ind w:left="720" w:hanging="720"/>
        <w:rPr>
          <w:rFonts w:ascii="Arial" w:eastAsia="Times New Roman" w:hAnsi="Arial" w:cs="Arial"/>
          <w:spacing w:val="-2"/>
        </w:rPr>
      </w:pPr>
      <w:r w:rsidRPr="00C34256">
        <w:rPr>
          <w:rFonts w:ascii="Arial" w:eastAsia="Times New Roman" w:hAnsi="Arial" w:cs="Arial"/>
          <w:spacing w:val="-2"/>
        </w:rPr>
        <w:t>11.1</w:t>
      </w:r>
      <w:r w:rsidRPr="00C34256">
        <w:rPr>
          <w:rFonts w:ascii="Arial" w:eastAsia="Times New Roman" w:hAnsi="Arial" w:cs="Arial"/>
          <w:spacing w:val="-2"/>
        </w:rPr>
        <w:tab/>
        <w:t>When dealing with absence, the school will make a distinction between absences on grounds of medically certified illness, both physical and mental, and those which may call for disciplinary action.  All unexplained absences will be investigated promptly and the employee asked to give an explanation.  If, after investigation, it appears that there were no acceptable reasons for the absence the matter should be treated as a conduct issue and be dealt with under the disciplinary procedure.</w:t>
      </w:r>
    </w:p>
    <w:p w14:paraId="15B4B61B" w14:textId="77777777" w:rsidR="00A926A4" w:rsidRPr="00C34256" w:rsidRDefault="00A926A4" w:rsidP="00A926A4">
      <w:pPr>
        <w:tabs>
          <w:tab w:val="left" w:pos="-1440"/>
          <w:tab w:val="left" w:pos="-720"/>
          <w:tab w:val="left" w:pos="720"/>
        </w:tabs>
        <w:suppressAutoHyphens/>
        <w:spacing w:after="0" w:line="240" w:lineRule="auto"/>
        <w:ind w:left="720" w:hanging="720"/>
        <w:rPr>
          <w:rFonts w:ascii="Arial" w:eastAsia="Times New Roman" w:hAnsi="Arial" w:cs="Arial"/>
          <w:spacing w:val="-2"/>
        </w:rPr>
      </w:pPr>
    </w:p>
    <w:p w14:paraId="50BAD544" w14:textId="77777777" w:rsidR="00A926A4" w:rsidRPr="00C34256" w:rsidRDefault="00A926A4" w:rsidP="00A926A4">
      <w:pPr>
        <w:tabs>
          <w:tab w:val="left" w:pos="-1440"/>
          <w:tab w:val="left" w:pos="-720"/>
          <w:tab w:val="left" w:pos="720"/>
        </w:tabs>
        <w:suppressAutoHyphens/>
        <w:spacing w:after="0" w:line="240" w:lineRule="auto"/>
        <w:ind w:left="720" w:hanging="720"/>
        <w:rPr>
          <w:rFonts w:ascii="Arial" w:eastAsia="Times New Roman" w:hAnsi="Arial" w:cs="Arial"/>
          <w:spacing w:val="-2"/>
        </w:rPr>
      </w:pPr>
      <w:r w:rsidRPr="00C34256">
        <w:rPr>
          <w:rFonts w:ascii="Arial" w:eastAsia="Times New Roman" w:hAnsi="Arial" w:cs="Arial"/>
          <w:spacing w:val="-2"/>
        </w:rPr>
        <w:t>11.2</w:t>
      </w:r>
      <w:r w:rsidRPr="00C34256">
        <w:rPr>
          <w:rFonts w:ascii="Arial" w:eastAsia="Times New Roman" w:hAnsi="Arial" w:cs="Arial"/>
          <w:spacing w:val="-2"/>
        </w:rPr>
        <w:tab/>
        <w:t>When the absences are accepted as genuinely due to illness, the employee will be made aware of the expected improvement in attendance and advised of the likely consequences if this does not happen.</w:t>
      </w:r>
    </w:p>
    <w:p w14:paraId="2A947908" w14:textId="77777777" w:rsidR="00A926A4" w:rsidRPr="00C34256" w:rsidRDefault="00A926A4" w:rsidP="00A926A4">
      <w:pPr>
        <w:tabs>
          <w:tab w:val="left" w:pos="-1440"/>
          <w:tab w:val="left" w:pos="-720"/>
          <w:tab w:val="left" w:pos="720"/>
        </w:tabs>
        <w:suppressAutoHyphens/>
        <w:spacing w:after="0" w:line="240" w:lineRule="auto"/>
        <w:ind w:left="720" w:hanging="720"/>
        <w:rPr>
          <w:rFonts w:ascii="Arial" w:eastAsia="Times New Roman" w:hAnsi="Arial" w:cs="Arial"/>
          <w:spacing w:val="-2"/>
        </w:rPr>
      </w:pPr>
    </w:p>
    <w:p w14:paraId="1CF3EDE4" w14:textId="77777777" w:rsidR="00A926A4" w:rsidRPr="00C34256" w:rsidRDefault="00A926A4" w:rsidP="00A926A4">
      <w:pPr>
        <w:tabs>
          <w:tab w:val="left" w:pos="720"/>
        </w:tabs>
        <w:spacing w:after="0" w:line="240" w:lineRule="auto"/>
        <w:ind w:left="720" w:hanging="720"/>
        <w:rPr>
          <w:rFonts w:ascii="Arial" w:eastAsia="Times New Roman" w:hAnsi="Arial" w:cs="Arial"/>
          <w:b/>
          <w:bCs/>
          <w:spacing w:val="-2"/>
        </w:rPr>
      </w:pPr>
      <w:r w:rsidRPr="00C34256">
        <w:rPr>
          <w:rFonts w:ascii="Arial" w:eastAsia="Times New Roman" w:hAnsi="Arial" w:cs="Arial"/>
          <w:spacing w:val="-2"/>
        </w:rPr>
        <w:t>11.3</w:t>
      </w:r>
      <w:r w:rsidRPr="00C34256">
        <w:rPr>
          <w:rFonts w:ascii="Arial" w:eastAsia="Times New Roman" w:hAnsi="Arial" w:cs="Arial"/>
          <w:spacing w:val="-2"/>
        </w:rPr>
        <w:tab/>
      </w:r>
      <w:r w:rsidRPr="00C34256">
        <w:rPr>
          <w:rFonts w:ascii="Arial" w:eastAsia="Times New Roman" w:hAnsi="Arial" w:cs="Arial"/>
          <w:b/>
          <w:bCs/>
          <w:spacing w:val="-2"/>
        </w:rPr>
        <w:t>Return to Work Discussion</w:t>
      </w:r>
    </w:p>
    <w:p w14:paraId="54FA1054" w14:textId="14985127" w:rsidR="00A926A4" w:rsidRPr="00C34256" w:rsidRDefault="00A926A4" w:rsidP="00A926A4">
      <w:pPr>
        <w:tabs>
          <w:tab w:val="left" w:pos="-1440"/>
          <w:tab w:val="left" w:pos="-720"/>
          <w:tab w:val="left" w:pos="720"/>
        </w:tabs>
        <w:suppressAutoHyphens/>
        <w:spacing w:after="0" w:line="240" w:lineRule="auto"/>
        <w:ind w:left="720" w:hanging="720"/>
        <w:rPr>
          <w:rFonts w:ascii="Arial" w:eastAsia="Times New Roman" w:hAnsi="Arial" w:cs="Arial"/>
          <w:spacing w:val="-2"/>
        </w:rPr>
      </w:pPr>
      <w:r w:rsidRPr="00C34256">
        <w:rPr>
          <w:rFonts w:ascii="Arial" w:eastAsia="Times New Roman" w:hAnsi="Arial" w:cs="Arial"/>
        </w:rPr>
        <w:tab/>
        <w:t xml:space="preserve">The school will aim to hold a Return to Work discussion with all employees as early as possible when they return from any period of sickness absence, regardless of the duration or nature of absence.  This brief meeting (with the line manager) is to check that they are well, update them on anything that has happened in their absence, offer any support and clarify expectations.  </w:t>
      </w:r>
    </w:p>
    <w:p w14:paraId="185151D1" w14:textId="77777777" w:rsidR="00A926A4" w:rsidRPr="00C34256" w:rsidRDefault="00A926A4" w:rsidP="00A926A4">
      <w:pPr>
        <w:tabs>
          <w:tab w:val="left" w:pos="-1440"/>
          <w:tab w:val="left" w:pos="-720"/>
          <w:tab w:val="left" w:pos="720"/>
        </w:tabs>
        <w:suppressAutoHyphens/>
        <w:spacing w:after="0" w:line="240" w:lineRule="auto"/>
        <w:ind w:left="720" w:hanging="720"/>
        <w:rPr>
          <w:rFonts w:ascii="Arial" w:eastAsia="Times New Roman" w:hAnsi="Arial" w:cs="Arial"/>
          <w:bCs/>
          <w:spacing w:val="-2"/>
        </w:rPr>
      </w:pPr>
    </w:p>
    <w:p w14:paraId="02BC769A" w14:textId="48AB5030" w:rsidR="00A926A4" w:rsidRPr="00C34256" w:rsidRDefault="00A926A4" w:rsidP="00A926A4">
      <w:pPr>
        <w:tabs>
          <w:tab w:val="left" w:pos="720"/>
        </w:tabs>
        <w:spacing w:after="0" w:line="240" w:lineRule="auto"/>
        <w:ind w:left="720" w:hanging="720"/>
        <w:rPr>
          <w:rFonts w:ascii="Arial" w:eastAsia="Times New Roman" w:hAnsi="Arial" w:cs="Arial"/>
          <w:b/>
          <w:bCs/>
          <w:spacing w:val="-2"/>
        </w:rPr>
      </w:pPr>
      <w:bookmarkStart w:id="147" w:name="_Toc204754488"/>
      <w:bookmarkStart w:id="148" w:name="_Toc367971424"/>
      <w:bookmarkStart w:id="149" w:name="_Toc370294058"/>
      <w:r w:rsidRPr="00C34256">
        <w:rPr>
          <w:rFonts w:ascii="Arial" w:eastAsia="Times New Roman" w:hAnsi="Arial" w:cs="Arial"/>
          <w:spacing w:val="-2"/>
        </w:rPr>
        <w:t>11.4</w:t>
      </w:r>
      <w:r w:rsidRPr="00C34256">
        <w:rPr>
          <w:rFonts w:ascii="Arial" w:eastAsia="Times New Roman" w:hAnsi="Arial" w:cs="Arial"/>
          <w:spacing w:val="-2"/>
        </w:rPr>
        <w:tab/>
      </w:r>
      <w:r w:rsidRPr="00C34256">
        <w:rPr>
          <w:rFonts w:ascii="Arial" w:eastAsia="Times New Roman" w:hAnsi="Arial" w:cs="Arial"/>
          <w:b/>
          <w:bCs/>
          <w:spacing w:val="-2"/>
        </w:rPr>
        <w:t>Occupational Health</w:t>
      </w:r>
      <w:bookmarkEnd w:id="147"/>
      <w:r w:rsidRPr="00C34256">
        <w:rPr>
          <w:rFonts w:ascii="Arial" w:eastAsia="Times New Roman" w:hAnsi="Arial" w:cs="Arial"/>
          <w:b/>
          <w:bCs/>
          <w:spacing w:val="-2"/>
        </w:rPr>
        <w:t>/further medical advice</w:t>
      </w:r>
      <w:bookmarkEnd w:id="148"/>
      <w:bookmarkEnd w:id="149"/>
    </w:p>
    <w:p w14:paraId="131EA3DA" w14:textId="77777777" w:rsidR="00A926A4" w:rsidRPr="00C34256" w:rsidRDefault="00A926A4" w:rsidP="00A926A4">
      <w:pPr>
        <w:tabs>
          <w:tab w:val="left" w:pos="-1440"/>
          <w:tab w:val="left" w:pos="-720"/>
          <w:tab w:val="left" w:pos="720"/>
        </w:tabs>
        <w:suppressAutoHyphens/>
        <w:spacing w:after="0" w:line="240" w:lineRule="auto"/>
        <w:ind w:left="720" w:hanging="720"/>
        <w:rPr>
          <w:rFonts w:ascii="Arial" w:eastAsia="Times New Roman" w:hAnsi="Arial" w:cs="Arial"/>
          <w:spacing w:val="-2"/>
        </w:rPr>
      </w:pPr>
      <w:r w:rsidRPr="00C34256">
        <w:rPr>
          <w:rFonts w:ascii="Arial" w:eastAsia="Times New Roman" w:hAnsi="Arial" w:cs="Arial"/>
          <w:spacing w:val="-2"/>
        </w:rPr>
        <w:tab/>
        <w:t>A referral to Occupational Health or further medical advice will be considered when dealing with any sickness absence/concerns;  this will be for the school to arrange if they determine a referral is appropriate.</w:t>
      </w:r>
    </w:p>
    <w:p w14:paraId="74D291F8" w14:textId="326DFA38" w:rsidR="00A926A4" w:rsidRPr="00C34256" w:rsidRDefault="00A926A4" w:rsidP="00A926A4">
      <w:pPr>
        <w:tabs>
          <w:tab w:val="left" w:pos="-1440"/>
          <w:tab w:val="left" w:pos="-720"/>
          <w:tab w:val="left" w:pos="720"/>
        </w:tabs>
        <w:suppressAutoHyphens/>
        <w:spacing w:after="0" w:line="240" w:lineRule="auto"/>
        <w:rPr>
          <w:rFonts w:ascii="Arial" w:eastAsia="Times New Roman" w:hAnsi="Arial" w:cs="Arial"/>
          <w:spacing w:val="-2"/>
          <w:u w:val="single"/>
        </w:rPr>
      </w:pPr>
    </w:p>
    <w:p w14:paraId="402500E6" w14:textId="66A04720" w:rsidR="00A926A4" w:rsidRPr="00C34256" w:rsidRDefault="00A926A4" w:rsidP="00A926A4">
      <w:pPr>
        <w:tabs>
          <w:tab w:val="left" w:pos="-1440"/>
          <w:tab w:val="left" w:pos="-720"/>
          <w:tab w:val="left" w:pos="720"/>
        </w:tabs>
        <w:suppressAutoHyphens/>
        <w:spacing w:after="0" w:line="240" w:lineRule="auto"/>
        <w:rPr>
          <w:rFonts w:ascii="Arial" w:eastAsia="Times New Roman" w:hAnsi="Arial" w:cs="Arial"/>
          <w:spacing w:val="-2"/>
          <w:u w:val="single"/>
        </w:rPr>
      </w:pPr>
    </w:p>
    <w:p w14:paraId="2DD59315" w14:textId="77777777" w:rsidR="00A926A4" w:rsidRPr="00C34256" w:rsidRDefault="00A926A4" w:rsidP="00A926A4">
      <w:pPr>
        <w:tabs>
          <w:tab w:val="left" w:pos="-1440"/>
          <w:tab w:val="left" w:pos="-720"/>
          <w:tab w:val="left" w:pos="720"/>
        </w:tabs>
        <w:suppressAutoHyphens/>
        <w:spacing w:after="0" w:line="240" w:lineRule="auto"/>
        <w:rPr>
          <w:rFonts w:ascii="Arial" w:eastAsia="Times New Roman" w:hAnsi="Arial" w:cs="Arial"/>
          <w:spacing w:val="-2"/>
          <w:u w:val="single"/>
        </w:rPr>
      </w:pPr>
    </w:p>
    <w:p w14:paraId="4D36BABF" w14:textId="77777777" w:rsidR="00A926A4" w:rsidRPr="00C34256" w:rsidRDefault="00A926A4" w:rsidP="00D02F36">
      <w:pPr>
        <w:keepNext/>
        <w:numPr>
          <w:ilvl w:val="0"/>
          <w:numId w:val="50"/>
        </w:numPr>
        <w:tabs>
          <w:tab w:val="left" w:pos="720"/>
        </w:tabs>
        <w:spacing w:after="0" w:line="240" w:lineRule="auto"/>
        <w:contextualSpacing/>
        <w:outlineLvl w:val="0"/>
        <w:rPr>
          <w:rFonts w:ascii="Arial" w:eastAsia="Times New Roman" w:hAnsi="Arial" w:cs="Arial"/>
          <w:b/>
        </w:rPr>
      </w:pPr>
      <w:r w:rsidRPr="00C34256">
        <w:rPr>
          <w:rFonts w:ascii="Arial" w:eastAsia="Times New Roman" w:hAnsi="Arial" w:cs="Arial"/>
          <w:b/>
        </w:rPr>
        <w:t>Conduct During Absence</w:t>
      </w:r>
    </w:p>
    <w:p w14:paraId="47A721B4" w14:textId="77777777" w:rsidR="00A926A4" w:rsidRPr="00C34256" w:rsidRDefault="00A926A4" w:rsidP="00A926A4">
      <w:pPr>
        <w:tabs>
          <w:tab w:val="left" w:pos="-1440"/>
          <w:tab w:val="left" w:pos="-720"/>
          <w:tab w:val="left" w:pos="720"/>
        </w:tabs>
        <w:suppressAutoHyphens/>
        <w:spacing w:after="0" w:line="240" w:lineRule="auto"/>
        <w:ind w:left="720" w:hanging="720"/>
        <w:contextualSpacing/>
        <w:rPr>
          <w:rFonts w:ascii="Arial" w:eastAsia="Times New Roman" w:hAnsi="Arial" w:cs="Arial"/>
          <w:spacing w:val="-2"/>
        </w:rPr>
      </w:pPr>
    </w:p>
    <w:p w14:paraId="71C4DAF1" w14:textId="77777777" w:rsidR="00A926A4" w:rsidRPr="00C34256" w:rsidRDefault="00A926A4" w:rsidP="00A926A4">
      <w:pPr>
        <w:tabs>
          <w:tab w:val="left" w:pos="-1440"/>
          <w:tab w:val="left" w:pos="-720"/>
          <w:tab w:val="left" w:pos="720"/>
        </w:tabs>
        <w:suppressAutoHyphens/>
        <w:spacing w:after="0" w:line="240" w:lineRule="auto"/>
        <w:ind w:left="720" w:hanging="720"/>
        <w:rPr>
          <w:rFonts w:ascii="Arial" w:eastAsia="Times New Roman" w:hAnsi="Arial" w:cs="Arial"/>
          <w:spacing w:val="-2"/>
        </w:rPr>
      </w:pPr>
      <w:r w:rsidRPr="00C34256">
        <w:rPr>
          <w:rFonts w:ascii="Arial" w:eastAsia="Times New Roman" w:hAnsi="Arial" w:cs="Arial"/>
          <w:spacing w:val="-2"/>
        </w:rPr>
        <w:t>12.1</w:t>
      </w:r>
      <w:r w:rsidRPr="00C34256">
        <w:rPr>
          <w:rFonts w:ascii="Arial" w:eastAsia="Times New Roman" w:hAnsi="Arial" w:cs="Arial"/>
          <w:spacing w:val="-2"/>
        </w:rPr>
        <w:tab/>
        <w:t>If an employee is absent due to sickness, the expectation is that the employee will not engage in any activities which will not support their recovery.  Employees should take steps to ensure they recover fitness and return to work as quickly as possible.  This includes following medical advice.</w:t>
      </w:r>
    </w:p>
    <w:p w14:paraId="2810469D" w14:textId="77777777" w:rsidR="00A926A4" w:rsidRPr="00C34256" w:rsidRDefault="00A926A4" w:rsidP="00A926A4">
      <w:pPr>
        <w:tabs>
          <w:tab w:val="left" w:pos="-1440"/>
          <w:tab w:val="left" w:pos="-720"/>
          <w:tab w:val="left" w:pos="720"/>
        </w:tabs>
        <w:suppressAutoHyphens/>
        <w:spacing w:after="0" w:line="240" w:lineRule="auto"/>
        <w:ind w:left="720" w:hanging="720"/>
        <w:contextualSpacing/>
        <w:rPr>
          <w:rFonts w:ascii="Arial" w:eastAsia="Times New Roman" w:hAnsi="Arial" w:cs="Arial"/>
          <w:spacing w:val="-2"/>
        </w:rPr>
      </w:pPr>
    </w:p>
    <w:p w14:paraId="1371C0A4" w14:textId="77777777" w:rsidR="00A926A4" w:rsidRPr="00C34256" w:rsidRDefault="00A926A4" w:rsidP="00A926A4">
      <w:pPr>
        <w:tabs>
          <w:tab w:val="left" w:pos="-1440"/>
          <w:tab w:val="left" w:pos="-720"/>
          <w:tab w:val="left" w:pos="720"/>
        </w:tabs>
        <w:suppressAutoHyphens/>
        <w:spacing w:after="0" w:line="240" w:lineRule="auto"/>
        <w:ind w:left="720" w:hanging="720"/>
        <w:rPr>
          <w:rFonts w:ascii="Arial" w:eastAsia="Times New Roman" w:hAnsi="Arial" w:cs="Arial"/>
          <w:spacing w:val="-2"/>
        </w:rPr>
      </w:pPr>
      <w:r w:rsidRPr="00C34256">
        <w:rPr>
          <w:rFonts w:ascii="Arial" w:eastAsia="Times New Roman" w:hAnsi="Arial" w:cs="Arial"/>
          <w:spacing w:val="-2"/>
        </w:rPr>
        <w:t>12.2</w:t>
      </w:r>
      <w:r w:rsidRPr="00C34256">
        <w:rPr>
          <w:rFonts w:ascii="Arial" w:eastAsia="Times New Roman" w:hAnsi="Arial" w:cs="Arial"/>
          <w:spacing w:val="-2"/>
        </w:rPr>
        <w:tab/>
        <w:t xml:space="preserve">Where an employee is off sick, they should not undertake any other private work without the express prior written agreement of the school and subject to appropriate medical advice </w:t>
      </w:r>
      <w:r w:rsidRPr="00C34256">
        <w:rPr>
          <w:rFonts w:ascii="Arial" w:eastAsia="Times New Roman" w:hAnsi="Arial" w:cs="Arial"/>
          <w:i/>
          <w:iCs/>
          <w:spacing w:val="-2"/>
        </w:rPr>
        <w:t>(reference Code of Conduct section 5)</w:t>
      </w:r>
      <w:r w:rsidRPr="00C34256">
        <w:rPr>
          <w:rFonts w:ascii="Arial" w:eastAsia="Times New Roman" w:hAnsi="Arial" w:cs="Arial"/>
          <w:spacing w:val="-2"/>
        </w:rPr>
        <w:t>.  Failure to do so may result in disciplinary action.  Such work should not hinder the recovery of the employee for their work at school.</w:t>
      </w:r>
    </w:p>
    <w:p w14:paraId="00C8C387" w14:textId="77777777" w:rsidR="00A926A4" w:rsidRPr="00C34256" w:rsidRDefault="00A926A4" w:rsidP="00A926A4">
      <w:pPr>
        <w:tabs>
          <w:tab w:val="left" w:pos="720"/>
        </w:tabs>
        <w:spacing w:after="0" w:line="240" w:lineRule="auto"/>
        <w:contextualSpacing/>
        <w:rPr>
          <w:rFonts w:ascii="Arial" w:eastAsia="Times New Roman" w:hAnsi="Arial" w:cs="Arial"/>
          <w:spacing w:val="-2"/>
        </w:rPr>
      </w:pPr>
    </w:p>
    <w:p w14:paraId="3101BF73" w14:textId="77777777" w:rsidR="00A926A4" w:rsidRPr="00C34256" w:rsidRDefault="00A926A4" w:rsidP="00A926A4">
      <w:pPr>
        <w:tabs>
          <w:tab w:val="left" w:pos="-1440"/>
          <w:tab w:val="left" w:pos="-720"/>
          <w:tab w:val="left" w:pos="720"/>
        </w:tabs>
        <w:suppressAutoHyphens/>
        <w:spacing w:after="0" w:line="240" w:lineRule="auto"/>
        <w:ind w:left="720" w:hanging="720"/>
        <w:rPr>
          <w:rFonts w:ascii="Arial" w:eastAsia="Times New Roman" w:hAnsi="Arial" w:cs="Arial"/>
          <w:spacing w:val="-2"/>
        </w:rPr>
      </w:pPr>
      <w:r w:rsidRPr="00C34256">
        <w:rPr>
          <w:rFonts w:ascii="Arial" w:eastAsia="Times New Roman" w:hAnsi="Arial" w:cs="Arial"/>
          <w:spacing w:val="-2"/>
        </w:rPr>
        <w:t>12.3</w:t>
      </w:r>
      <w:r w:rsidRPr="00C34256">
        <w:rPr>
          <w:rFonts w:ascii="Arial" w:eastAsia="Times New Roman" w:hAnsi="Arial" w:cs="Arial"/>
          <w:spacing w:val="-2"/>
        </w:rPr>
        <w:tab/>
        <w:t>If an employee behaves in a manner inconsistent with the nature of their reported absence, such conduct may be challenged and further action may be necessary, such as seeking medical advice or consideration of disciplinary action.</w:t>
      </w:r>
    </w:p>
    <w:p w14:paraId="2B1A7B77" w14:textId="77777777" w:rsidR="00A926A4" w:rsidRPr="00C34256" w:rsidRDefault="00A926A4" w:rsidP="00A926A4">
      <w:pPr>
        <w:tabs>
          <w:tab w:val="left" w:pos="-1440"/>
          <w:tab w:val="left" w:pos="-720"/>
          <w:tab w:val="left" w:pos="720"/>
        </w:tabs>
        <w:suppressAutoHyphens/>
        <w:spacing w:after="0" w:line="240" w:lineRule="auto"/>
        <w:ind w:left="720" w:hanging="720"/>
        <w:rPr>
          <w:rFonts w:ascii="Arial" w:eastAsia="Times New Roman" w:hAnsi="Arial" w:cs="Arial"/>
          <w:b/>
          <w:bCs/>
          <w:spacing w:val="-2"/>
        </w:rPr>
      </w:pPr>
    </w:p>
    <w:p w14:paraId="31FF5DA9" w14:textId="60D532D4" w:rsidR="00A926A4" w:rsidRPr="00C34256" w:rsidRDefault="00A926A4" w:rsidP="00A926A4">
      <w:pPr>
        <w:tabs>
          <w:tab w:val="left" w:pos="-1440"/>
          <w:tab w:val="left" w:pos="-720"/>
          <w:tab w:val="left" w:pos="720"/>
        </w:tabs>
        <w:suppressAutoHyphens/>
        <w:spacing w:after="0" w:line="240" w:lineRule="auto"/>
        <w:ind w:left="720" w:hanging="720"/>
        <w:rPr>
          <w:rFonts w:ascii="Arial" w:eastAsia="Times New Roman" w:hAnsi="Arial" w:cs="Arial"/>
          <w:spacing w:val="-2"/>
        </w:rPr>
      </w:pPr>
      <w:r w:rsidRPr="00C34256">
        <w:rPr>
          <w:rFonts w:ascii="Arial" w:eastAsia="Times New Roman" w:hAnsi="Arial" w:cs="Arial"/>
          <w:spacing w:val="-2"/>
        </w:rPr>
        <w:t>12.4</w:t>
      </w:r>
      <w:r w:rsidRPr="00C34256">
        <w:rPr>
          <w:rFonts w:ascii="Arial" w:eastAsia="Times New Roman" w:hAnsi="Arial" w:cs="Arial"/>
          <w:spacing w:val="-2"/>
        </w:rPr>
        <w:tab/>
        <w:t>Employees absent due to sickness are strongly discouraged from posting information about their social activities on social networking sites.  They should be aware of the Social Media Policy and mindful of the impact of any postings on their colleagues.</w:t>
      </w:r>
    </w:p>
    <w:p w14:paraId="2CB8DAEC" w14:textId="77777777" w:rsidR="00A926A4" w:rsidRPr="00C34256" w:rsidRDefault="00A926A4" w:rsidP="00A926A4">
      <w:pPr>
        <w:tabs>
          <w:tab w:val="left" w:pos="-1440"/>
          <w:tab w:val="left" w:pos="-720"/>
          <w:tab w:val="left" w:pos="720"/>
        </w:tabs>
        <w:suppressAutoHyphens/>
        <w:spacing w:after="0" w:line="240" w:lineRule="auto"/>
        <w:ind w:left="720" w:hanging="720"/>
        <w:rPr>
          <w:rFonts w:ascii="Arial" w:eastAsia="Times New Roman" w:hAnsi="Arial" w:cs="Arial"/>
          <w:b/>
          <w:bCs/>
          <w:spacing w:val="-2"/>
        </w:rPr>
      </w:pPr>
    </w:p>
    <w:p w14:paraId="4AB36C9C" w14:textId="77777777" w:rsidR="00A926A4" w:rsidRPr="00C34256" w:rsidRDefault="00A926A4" w:rsidP="00A926A4">
      <w:pPr>
        <w:tabs>
          <w:tab w:val="left" w:pos="-1440"/>
          <w:tab w:val="left" w:pos="-720"/>
          <w:tab w:val="left" w:pos="720"/>
        </w:tabs>
        <w:suppressAutoHyphens/>
        <w:spacing w:after="0" w:line="240" w:lineRule="auto"/>
        <w:ind w:left="720" w:hanging="720"/>
        <w:rPr>
          <w:rFonts w:ascii="Arial" w:eastAsia="Times New Roman" w:hAnsi="Arial" w:cs="Arial"/>
          <w:b/>
          <w:bCs/>
          <w:spacing w:val="-2"/>
        </w:rPr>
      </w:pPr>
    </w:p>
    <w:p w14:paraId="605A68D6" w14:textId="2B8772E4" w:rsidR="00A926A4" w:rsidRPr="00C34256" w:rsidRDefault="00A926A4" w:rsidP="00D02F36">
      <w:pPr>
        <w:keepNext/>
        <w:numPr>
          <w:ilvl w:val="0"/>
          <w:numId w:val="50"/>
        </w:numPr>
        <w:tabs>
          <w:tab w:val="left" w:pos="720"/>
        </w:tabs>
        <w:spacing w:after="0" w:line="240" w:lineRule="auto"/>
        <w:contextualSpacing/>
        <w:outlineLvl w:val="0"/>
        <w:rPr>
          <w:rFonts w:ascii="Arial" w:eastAsia="Times New Roman" w:hAnsi="Arial" w:cs="Arial"/>
          <w:b/>
        </w:rPr>
      </w:pPr>
      <w:bookmarkStart w:id="150" w:name="_Toc370294059"/>
      <w:r w:rsidRPr="00C34256">
        <w:rPr>
          <w:rFonts w:ascii="Arial" w:eastAsia="Times New Roman" w:hAnsi="Arial" w:cs="Arial"/>
          <w:b/>
        </w:rPr>
        <w:t>Fitness to Return/Medical Suspension</w:t>
      </w:r>
      <w:bookmarkEnd w:id="150"/>
    </w:p>
    <w:p w14:paraId="0774B8E8" w14:textId="77777777" w:rsidR="00A926A4" w:rsidRPr="00C34256" w:rsidRDefault="00A926A4" w:rsidP="00A926A4">
      <w:pPr>
        <w:tabs>
          <w:tab w:val="left" w:pos="720"/>
        </w:tabs>
        <w:spacing w:after="0" w:line="240" w:lineRule="auto"/>
        <w:ind w:left="720" w:hanging="720"/>
        <w:rPr>
          <w:rFonts w:ascii="Arial" w:eastAsia="Times New Roman" w:hAnsi="Arial" w:cs="Arial"/>
          <w:spacing w:val="-2"/>
        </w:rPr>
      </w:pPr>
    </w:p>
    <w:p w14:paraId="23E6439F" w14:textId="77777777" w:rsidR="00A926A4" w:rsidRPr="00C34256" w:rsidRDefault="00A926A4" w:rsidP="00A926A4">
      <w:pPr>
        <w:tabs>
          <w:tab w:val="left" w:pos="720"/>
        </w:tabs>
        <w:spacing w:after="0" w:line="240" w:lineRule="auto"/>
        <w:ind w:left="720" w:hanging="720"/>
        <w:rPr>
          <w:rFonts w:ascii="Arial" w:eastAsia="Times New Roman" w:hAnsi="Arial" w:cs="Arial"/>
          <w:spacing w:val="-2"/>
        </w:rPr>
      </w:pPr>
      <w:r w:rsidRPr="00C34256">
        <w:rPr>
          <w:rFonts w:ascii="Arial" w:eastAsia="Times New Roman" w:hAnsi="Arial" w:cs="Arial"/>
          <w:spacing w:val="-2"/>
        </w:rPr>
        <w:t>13.1</w:t>
      </w:r>
      <w:r w:rsidRPr="00C34256">
        <w:rPr>
          <w:rFonts w:ascii="Arial" w:eastAsia="Times New Roman" w:hAnsi="Arial" w:cs="Arial"/>
          <w:spacing w:val="-2"/>
        </w:rPr>
        <w:tab/>
        <w:t>Following absences of more than a week, a medical certificate should be provided and should confirm that an employee is not required to see their GP again or that they are fit for work, taking into account certain advice.</w:t>
      </w:r>
    </w:p>
    <w:p w14:paraId="53BCEC19" w14:textId="77777777" w:rsidR="00A926A4" w:rsidRPr="00C34256" w:rsidRDefault="00A926A4" w:rsidP="00A926A4">
      <w:pPr>
        <w:tabs>
          <w:tab w:val="left" w:pos="720"/>
        </w:tabs>
        <w:spacing w:after="0" w:line="240" w:lineRule="auto"/>
        <w:ind w:left="720" w:hanging="720"/>
        <w:rPr>
          <w:rFonts w:ascii="Arial" w:eastAsia="Times New Roman" w:hAnsi="Arial" w:cs="Arial"/>
          <w:spacing w:val="-2"/>
        </w:rPr>
      </w:pPr>
    </w:p>
    <w:p w14:paraId="11BA63E9" w14:textId="77777777" w:rsidR="00A926A4" w:rsidRPr="00C34256" w:rsidRDefault="00A926A4" w:rsidP="00A926A4">
      <w:pPr>
        <w:tabs>
          <w:tab w:val="left" w:pos="720"/>
        </w:tabs>
        <w:spacing w:after="0" w:line="240" w:lineRule="auto"/>
        <w:ind w:left="720" w:hanging="720"/>
        <w:rPr>
          <w:rFonts w:ascii="Arial" w:eastAsia="Times New Roman" w:hAnsi="Arial" w:cs="Arial"/>
          <w:spacing w:val="-2"/>
        </w:rPr>
      </w:pPr>
      <w:r w:rsidRPr="00C34256">
        <w:rPr>
          <w:rFonts w:ascii="Arial" w:eastAsia="Times New Roman" w:hAnsi="Arial" w:cs="Arial"/>
          <w:spacing w:val="-2"/>
        </w:rPr>
        <w:t>13.2</w:t>
      </w:r>
      <w:r w:rsidRPr="00C34256">
        <w:rPr>
          <w:rFonts w:ascii="Arial" w:eastAsia="Times New Roman" w:hAnsi="Arial" w:cs="Arial"/>
          <w:spacing w:val="-2"/>
        </w:rPr>
        <w:tab/>
        <w:t>If a member of staff intends to return to work following a period of sickness absence, having been assessed as fit by their own GP or not and the Headteacher has concerns that they are not yet fully fit, a second opinion from the Occupational Health provider or employee's GP can be sought.</w:t>
      </w:r>
    </w:p>
    <w:p w14:paraId="3697998B" w14:textId="77777777" w:rsidR="00A926A4" w:rsidRPr="00C34256" w:rsidRDefault="00A926A4" w:rsidP="00A926A4">
      <w:pPr>
        <w:tabs>
          <w:tab w:val="left" w:pos="720"/>
        </w:tabs>
        <w:spacing w:after="0" w:line="240" w:lineRule="auto"/>
        <w:ind w:left="720" w:hanging="720"/>
        <w:rPr>
          <w:rFonts w:ascii="Arial" w:eastAsia="Times New Roman" w:hAnsi="Arial" w:cs="Arial"/>
        </w:rPr>
      </w:pPr>
    </w:p>
    <w:p w14:paraId="70EA304D" w14:textId="77777777" w:rsidR="00A926A4" w:rsidRPr="00C34256" w:rsidRDefault="00A926A4" w:rsidP="00A926A4">
      <w:pPr>
        <w:tabs>
          <w:tab w:val="left" w:pos="720"/>
        </w:tabs>
        <w:spacing w:after="0" w:line="240" w:lineRule="auto"/>
        <w:ind w:left="720" w:hanging="720"/>
        <w:rPr>
          <w:rFonts w:ascii="Arial" w:eastAsia="Times New Roman" w:hAnsi="Arial" w:cs="Arial"/>
          <w:spacing w:val="-2"/>
        </w:rPr>
      </w:pPr>
      <w:r w:rsidRPr="00C34256">
        <w:rPr>
          <w:rFonts w:ascii="Arial" w:eastAsia="Times New Roman" w:hAnsi="Arial" w:cs="Arial"/>
          <w:spacing w:val="-2"/>
        </w:rPr>
        <w:t>13.3</w:t>
      </w:r>
      <w:r w:rsidRPr="00C34256">
        <w:rPr>
          <w:rFonts w:ascii="Arial" w:eastAsia="Times New Roman" w:hAnsi="Arial" w:cs="Arial"/>
          <w:spacing w:val="-2"/>
        </w:rPr>
        <w:tab/>
        <w:t xml:space="preserve">In such circumstances the employee is likely to be encouraged to go home and make an appointment with their GP.  If the employee refuses and there is such concern about their health that it is considered that they or the health, safety, welfare or education of others may be at risk, the Headteacher can </w:t>
      </w:r>
      <w:r w:rsidRPr="00C34256">
        <w:rPr>
          <w:rFonts w:ascii="Arial" w:eastAsia="Times New Roman" w:hAnsi="Arial" w:cs="Arial"/>
          <w:b/>
          <w:spacing w:val="-2"/>
        </w:rPr>
        <w:t>take emergency action</w:t>
      </w:r>
      <w:r w:rsidRPr="00C34256">
        <w:rPr>
          <w:rFonts w:ascii="Arial" w:eastAsia="Times New Roman" w:hAnsi="Arial" w:cs="Arial"/>
          <w:spacing w:val="-2"/>
        </w:rPr>
        <w:t xml:space="preserve"> and consider medically suspending the member of staff.  The same applies for employees who have remained at work but where similar concern exists.  </w:t>
      </w:r>
      <w:r w:rsidRPr="00C34256">
        <w:rPr>
          <w:rFonts w:ascii="Arial" w:eastAsia="Times New Roman" w:hAnsi="Arial" w:cs="Arial"/>
          <w:b/>
          <w:spacing w:val="-2"/>
        </w:rPr>
        <w:t>In these circumstances HR Consultancy for Schools should be contacted for advice.  Where appropriate an urgent appointment will be arranged for the employee to see an Occupational Health Adviser/medical adviser.</w:t>
      </w:r>
    </w:p>
    <w:p w14:paraId="634BECC3" w14:textId="77777777" w:rsidR="00A926A4" w:rsidRPr="00C34256" w:rsidRDefault="00A926A4" w:rsidP="00A926A4">
      <w:pPr>
        <w:tabs>
          <w:tab w:val="left" w:pos="-1440"/>
          <w:tab w:val="left" w:pos="-720"/>
          <w:tab w:val="left" w:pos="720"/>
        </w:tabs>
        <w:suppressAutoHyphens/>
        <w:spacing w:after="0" w:line="240" w:lineRule="auto"/>
        <w:ind w:left="720" w:hanging="720"/>
        <w:rPr>
          <w:rFonts w:ascii="Arial" w:eastAsia="Times New Roman" w:hAnsi="Arial" w:cs="Arial"/>
          <w:spacing w:val="-2"/>
        </w:rPr>
      </w:pPr>
    </w:p>
    <w:p w14:paraId="72C6D92B" w14:textId="2D109383" w:rsidR="00A926A4" w:rsidRPr="00C34256" w:rsidRDefault="00A926A4" w:rsidP="00A926A4">
      <w:pPr>
        <w:tabs>
          <w:tab w:val="left" w:pos="-1440"/>
          <w:tab w:val="left" w:pos="-720"/>
          <w:tab w:val="left" w:pos="720"/>
        </w:tabs>
        <w:suppressAutoHyphens/>
        <w:spacing w:after="0" w:line="240" w:lineRule="auto"/>
        <w:ind w:left="720" w:hanging="720"/>
        <w:rPr>
          <w:rFonts w:ascii="Arial" w:eastAsia="Times New Roman" w:hAnsi="Arial" w:cs="Arial"/>
          <w:spacing w:val="-2"/>
        </w:rPr>
      </w:pPr>
      <w:r w:rsidRPr="00C34256">
        <w:rPr>
          <w:rFonts w:ascii="Arial" w:eastAsia="Times New Roman" w:hAnsi="Arial" w:cs="Arial"/>
          <w:spacing w:val="-2"/>
        </w:rPr>
        <w:t>13.4</w:t>
      </w:r>
      <w:r w:rsidRPr="00C34256">
        <w:rPr>
          <w:rFonts w:ascii="Arial" w:eastAsia="Times New Roman" w:hAnsi="Arial" w:cs="Arial"/>
          <w:spacing w:val="-2"/>
        </w:rPr>
        <w:tab/>
        <w:t>If an employee is suspended in these circumstances, he or she will receive their full pay for the period of the suspension.  This period will not be recorded as sick leave or count against their contractual sickness leave entitlement.  The suspension may only be lifted by the Management Committee.</w:t>
      </w:r>
    </w:p>
    <w:p w14:paraId="518628C7" w14:textId="77777777" w:rsidR="00A926A4" w:rsidRPr="00C34256" w:rsidRDefault="00A926A4" w:rsidP="00A926A4">
      <w:pPr>
        <w:tabs>
          <w:tab w:val="left" w:pos="-1440"/>
          <w:tab w:val="left" w:pos="-720"/>
          <w:tab w:val="left" w:pos="720"/>
        </w:tabs>
        <w:suppressAutoHyphens/>
        <w:spacing w:after="0" w:line="240" w:lineRule="auto"/>
        <w:ind w:left="720" w:hanging="720"/>
        <w:rPr>
          <w:rFonts w:ascii="Arial" w:eastAsia="Times New Roman" w:hAnsi="Arial" w:cs="Arial"/>
          <w:spacing w:val="-2"/>
        </w:rPr>
      </w:pPr>
    </w:p>
    <w:p w14:paraId="22D73256" w14:textId="77777777" w:rsidR="00A926A4" w:rsidRPr="00C34256" w:rsidRDefault="00A926A4" w:rsidP="00A926A4">
      <w:pPr>
        <w:tabs>
          <w:tab w:val="left" w:pos="-1440"/>
          <w:tab w:val="left" w:pos="-720"/>
          <w:tab w:val="left" w:pos="720"/>
        </w:tabs>
        <w:suppressAutoHyphens/>
        <w:spacing w:after="0" w:line="240" w:lineRule="auto"/>
        <w:ind w:left="720" w:hanging="720"/>
        <w:rPr>
          <w:rFonts w:ascii="Arial" w:eastAsia="Times New Roman" w:hAnsi="Arial" w:cs="Arial"/>
          <w:spacing w:val="-2"/>
        </w:rPr>
      </w:pPr>
      <w:r w:rsidRPr="00C34256">
        <w:rPr>
          <w:rFonts w:ascii="Arial" w:eastAsia="Times New Roman" w:hAnsi="Arial" w:cs="Arial"/>
          <w:spacing w:val="-2"/>
        </w:rPr>
        <w:t>13.5</w:t>
      </w:r>
      <w:r w:rsidRPr="00C34256">
        <w:rPr>
          <w:rFonts w:ascii="Arial" w:eastAsia="Times New Roman" w:hAnsi="Arial" w:cs="Arial"/>
          <w:spacing w:val="-2"/>
        </w:rPr>
        <w:tab/>
        <w:t>On receipt of medical advice, if the employee is fit to return the suspension should end immediately with the employee's agreed return to work date.  If unfit to work, suspension should end and the whole period recorded as sickness absence which will then count against the employee's contractual sickness entitlement.</w:t>
      </w:r>
    </w:p>
    <w:p w14:paraId="34B2D121" w14:textId="77777777" w:rsidR="00A926A4" w:rsidRPr="00C34256" w:rsidRDefault="00A926A4" w:rsidP="00A926A4">
      <w:pPr>
        <w:tabs>
          <w:tab w:val="left" w:pos="-1440"/>
          <w:tab w:val="left" w:pos="-720"/>
          <w:tab w:val="left" w:pos="720"/>
        </w:tabs>
        <w:suppressAutoHyphens/>
        <w:spacing w:after="0" w:line="240" w:lineRule="auto"/>
        <w:ind w:left="720" w:hanging="720"/>
        <w:rPr>
          <w:rFonts w:ascii="Arial" w:eastAsia="Times New Roman" w:hAnsi="Arial" w:cs="Arial"/>
          <w:spacing w:val="-2"/>
        </w:rPr>
      </w:pPr>
    </w:p>
    <w:p w14:paraId="4B0DA831" w14:textId="77777777" w:rsidR="00A926A4" w:rsidRPr="00C34256" w:rsidRDefault="00A926A4" w:rsidP="00A926A4">
      <w:pPr>
        <w:tabs>
          <w:tab w:val="left" w:pos="-1440"/>
          <w:tab w:val="left" w:pos="-720"/>
          <w:tab w:val="left" w:pos="720"/>
        </w:tabs>
        <w:suppressAutoHyphens/>
        <w:spacing w:after="0" w:line="240" w:lineRule="auto"/>
        <w:ind w:left="720" w:hanging="720"/>
        <w:rPr>
          <w:rFonts w:ascii="Arial" w:eastAsia="Times New Roman" w:hAnsi="Arial" w:cs="Arial"/>
          <w:spacing w:val="-2"/>
        </w:rPr>
      </w:pPr>
    </w:p>
    <w:p w14:paraId="65FA4B65" w14:textId="77777777" w:rsidR="00A926A4" w:rsidRPr="00C34256" w:rsidRDefault="00A926A4" w:rsidP="00D02F36">
      <w:pPr>
        <w:keepNext/>
        <w:numPr>
          <w:ilvl w:val="0"/>
          <w:numId w:val="50"/>
        </w:numPr>
        <w:tabs>
          <w:tab w:val="left" w:pos="720"/>
        </w:tabs>
        <w:spacing w:after="0" w:line="240" w:lineRule="auto"/>
        <w:contextualSpacing/>
        <w:outlineLvl w:val="0"/>
        <w:rPr>
          <w:rFonts w:ascii="Arial" w:eastAsia="Times New Roman" w:hAnsi="Arial" w:cs="Arial"/>
          <w:b/>
        </w:rPr>
      </w:pPr>
      <w:bookmarkStart w:id="151" w:name="_Toc204746385"/>
      <w:bookmarkStart w:id="152" w:name="_Toc204746928"/>
      <w:bookmarkStart w:id="153" w:name="_Toc204746994"/>
      <w:bookmarkStart w:id="154" w:name="_Toc204747097"/>
      <w:bookmarkStart w:id="155" w:name="_Toc204747202"/>
      <w:bookmarkStart w:id="156" w:name="_Toc204747507"/>
      <w:bookmarkStart w:id="157" w:name="_Toc204747606"/>
      <w:bookmarkStart w:id="158" w:name="_Toc204747710"/>
      <w:bookmarkStart w:id="159" w:name="_Toc204747861"/>
      <w:bookmarkStart w:id="160" w:name="_Toc204747939"/>
      <w:bookmarkStart w:id="161" w:name="_Toc204747984"/>
      <w:bookmarkStart w:id="162" w:name="_Toc204748055"/>
      <w:bookmarkStart w:id="163" w:name="_Toc204748138"/>
      <w:bookmarkStart w:id="164" w:name="_Toc204748179"/>
      <w:bookmarkStart w:id="165" w:name="_Toc204748257"/>
      <w:bookmarkStart w:id="166" w:name="_Toc204748388"/>
      <w:bookmarkStart w:id="167" w:name="_Toc204748459"/>
      <w:bookmarkStart w:id="168" w:name="_Toc204748590"/>
      <w:bookmarkStart w:id="169" w:name="_Toc204748678"/>
      <w:bookmarkStart w:id="170" w:name="_Toc204748869"/>
      <w:bookmarkStart w:id="171" w:name="_Toc204754509"/>
      <w:bookmarkStart w:id="172" w:name="_Toc367971451"/>
      <w:bookmarkStart w:id="173" w:name="_Toc370294063"/>
      <w:r w:rsidRPr="00C34256">
        <w:rPr>
          <w:rFonts w:ascii="Arial" w:eastAsia="Times New Roman" w:hAnsi="Arial" w:cs="Arial"/>
          <w:b/>
        </w:rPr>
        <w:t>Link to other Policies and Procedures</w:t>
      </w:r>
    </w:p>
    <w:p w14:paraId="4E2B5B99" w14:textId="77777777" w:rsidR="00A926A4" w:rsidRPr="00C34256" w:rsidRDefault="00A926A4" w:rsidP="00A926A4">
      <w:pPr>
        <w:tabs>
          <w:tab w:val="left" w:pos="-1440"/>
          <w:tab w:val="left" w:pos="-720"/>
          <w:tab w:val="left" w:pos="720"/>
        </w:tabs>
        <w:suppressAutoHyphens/>
        <w:spacing w:after="0" w:line="240" w:lineRule="auto"/>
        <w:ind w:left="720" w:hanging="720"/>
        <w:rPr>
          <w:rFonts w:ascii="Arial" w:eastAsia="Times New Roman" w:hAnsi="Arial" w:cs="Arial"/>
          <w:spacing w:val="-2"/>
        </w:rPr>
      </w:pPr>
    </w:p>
    <w:p w14:paraId="7065EAB9" w14:textId="77777777" w:rsidR="00A926A4" w:rsidRPr="00C34256" w:rsidRDefault="00A926A4" w:rsidP="00A926A4">
      <w:pPr>
        <w:tabs>
          <w:tab w:val="left" w:pos="-1440"/>
          <w:tab w:val="left" w:pos="-720"/>
          <w:tab w:val="left" w:pos="720"/>
        </w:tabs>
        <w:suppressAutoHyphens/>
        <w:spacing w:after="0" w:line="240" w:lineRule="auto"/>
        <w:ind w:left="720" w:hanging="720"/>
        <w:rPr>
          <w:rFonts w:ascii="Arial" w:eastAsia="Times New Roman" w:hAnsi="Arial" w:cs="Arial"/>
          <w:b/>
          <w:bCs/>
          <w:spacing w:val="-2"/>
        </w:rPr>
      </w:pPr>
      <w:r w:rsidRPr="00C34256">
        <w:rPr>
          <w:rFonts w:ascii="Arial" w:eastAsia="Times New Roman" w:hAnsi="Arial" w:cs="Arial"/>
          <w:spacing w:val="-2"/>
        </w:rPr>
        <w:t>14.1</w:t>
      </w:r>
      <w:r w:rsidRPr="00C34256">
        <w:rPr>
          <w:rFonts w:ascii="Arial" w:eastAsia="Times New Roman" w:hAnsi="Arial" w:cs="Arial"/>
          <w:spacing w:val="-2"/>
        </w:rPr>
        <w:tab/>
      </w:r>
      <w:r w:rsidRPr="00C34256">
        <w:rPr>
          <w:rFonts w:ascii="Arial" w:eastAsia="Times New Roman" w:hAnsi="Arial" w:cs="Arial"/>
          <w:b/>
          <w:bCs/>
          <w:spacing w:val="-2"/>
        </w:rPr>
        <w:t>Sickness and Disciplinary</w:t>
      </w:r>
    </w:p>
    <w:p w14:paraId="10EABBDD" w14:textId="77777777" w:rsidR="00A926A4" w:rsidRPr="00C34256" w:rsidRDefault="00A926A4" w:rsidP="00A926A4">
      <w:pPr>
        <w:tabs>
          <w:tab w:val="left" w:pos="-1440"/>
          <w:tab w:val="left" w:pos="-720"/>
          <w:tab w:val="left" w:pos="720"/>
        </w:tabs>
        <w:suppressAutoHyphens/>
        <w:spacing w:after="0" w:line="240" w:lineRule="auto"/>
        <w:ind w:left="720" w:hanging="720"/>
        <w:rPr>
          <w:rFonts w:ascii="Arial" w:eastAsia="Times New Roman" w:hAnsi="Arial" w:cs="Arial"/>
          <w:spacing w:val="-2"/>
        </w:rPr>
      </w:pPr>
      <w:r w:rsidRPr="00C34256">
        <w:rPr>
          <w:rFonts w:ascii="Arial" w:eastAsia="Times New Roman" w:hAnsi="Arial" w:cs="Arial"/>
          <w:spacing w:val="-2"/>
        </w:rPr>
        <w:t>14.1.1</w:t>
      </w:r>
      <w:r w:rsidRPr="00C34256">
        <w:rPr>
          <w:rFonts w:ascii="Arial" w:eastAsia="Times New Roman" w:hAnsi="Arial" w:cs="Arial"/>
          <w:spacing w:val="-2"/>
        </w:rPr>
        <w:tab/>
        <w:t>Any formal disciplinary investigations will continue and the employee referred to the Occupational Health Adviser for advice about whether the employee, although not fit for work, is fit to attend an interview/hearing.  If necessary, the formal procedures may be suspended with the agreement of all parties.  However, where the employee is absent due to stress triggered by the disciplinary procedures, it may be recommended for the procedures to progress to remove the cause of stress.</w:t>
      </w:r>
    </w:p>
    <w:p w14:paraId="1835BC1E" w14:textId="77777777" w:rsidR="00A926A4" w:rsidRPr="00C34256" w:rsidRDefault="00A926A4" w:rsidP="00A926A4">
      <w:pPr>
        <w:tabs>
          <w:tab w:val="left" w:pos="-1440"/>
          <w:tab w:val="left" w:pos="-720"/>
          <w:tab w:val="left" w:pos="720"/>
        </w:tabs>
        <w:suppressAutoHyphens/>
        <w:spacing w:after="0" w:line="240" w:lineRule="auto"/>
        <w:ind w:left="720" w:hanging="720"/>
        <w:rPr>
          <w:rFonts w:ascii="Arial" w:eastAsia="Times New Roman" w:hAnsi="Arial" w:cs="Arial"/>
          <w:spacing w:val="-2"/>
        </w:rPr>
      </w:pPr>
    </w:p>
    <w:p w14:paraId="607E9287" w14:textId="77777777" w:rsidR="00A926A4" w:rsidRPr="00C34256" w:rsidRDefault="00A926A4" w:rsidP="00A926A4">
      <w:pPr>
        <w:tabs>
          <w:tab w:val="left" w:pos="-1440"/>
          <w:tab w:val="left" w:pos="-720"/>
          <w:tab w:val="left" w:pos="720"/>
        </w:tabs>
        <w:suppressAutoHyphens/>
        <w:spacing w:after="0" w:line="240" w:lineRule="auto"/>
        <w:ind w:left="720" w:hanging="720"/>
        <w:rPr>
          <w:rFonts w:ascii="Arial" w:eastAsia="Times New Roman" w:hAnsi="Arial" w:cs="Arial"/>
          <w:spacing w:val="-2"/>
        </w:rPr>
      </w:pPr>
      <w:r w:rsidRPr="00C34256">
        <w:rPr>
          <w:rFonts w:ascii="Arial" w:eastAsia="Times New Roman" w:hAnsi="Arial" w:cs="Arial"/>
          <w:spacing w:val="-2"/>
        </w:rPr>
        <w:t>14.1.2</w:t>
      </w:r>
      <w:r w:rsidRPr="00C34256">
        <w:rPr>
          <w:rFonts w:ascii="Arial" w:eastAsia="Times New Roman" w:hAnsi="Arial" w:cs="Arial"/>
          <w:spacing w:val="-2"/>
        </w:rPr>
        <w:tab/>
        <w:t>Any delays to the normal disciplinary procedures caused by sickness absence should be communicated to all parties and interviews/hearings rearranged if necessary.</w:t>
      </w:r>
    </w:p>
    <w:p w14:paraId="72C837C1" w14:textId="77777777" w:rsidR="00A926A4" w:rsidRPr="00C34256" w:rsidRDefault="00A926A4" w:rsidP="00A926A4">
      <w:pPr>
        <w:tabs>
          <w:tab w:val="left" w:pos="-1440"/>
          <w:tab w:val="left" w:pos="-720"/>
          <w:tab w:val="left" w:pos="720"/>
        </w:tabs>
        <w:suppressAutoHyphens/>
        <w:spacing w:after="0" w:line="240" w:lineRule="auto"/>
        <w:ind w:left="720" w:hanging="720"/>
        <w:rPr>
          <w:rFonts w:ascii="Arial" w:eastAsia="Times New Roman" w:hAnsi="Arial" w:cs="Arial"/>
          <w:spacing w:val="-2"/>
        </w:rPr>
      </w:pPr>
    </w:p>
    <w:p w14:paraId="060FEAD7" w14:textId="77777777" w:rsidR="00A926A4" w:rsidRPr="00C34256" w:rsidRDefault="00A926A4" w:rsidP="00A926A4">
      <w:pPr>
        <w:tabs>
          <w:tab w:val="left" w:pos="-1440"/>
          <w:tab w:val="left" w:pos="-720"/>
          <w:tab w:val="left" w:pos="720"/>
        </w:tabs>
        <w:suppressAutoHyphens/>
        <w:spacing w:after="0" w:line="240" w:lineRule="auto"/>
        <w:ind w:left="720" w:hanging="720"/>
        <w:rPr>
          <w:rFonts w:ascii="Arial" w:eastAsia="Times New Roman" w:hAnsi="Arial" w:cs="Arial"/>
          <w:spacing w:val="-2"/>
        </w:rPr>
      </w:pPr>
      <w:r w:rsidRPr="00C34256">
        <w:rPr>
          <w:rFonts w:ascii="Arial" w:eastAsia="Times New Roman" w:hAnsi="Arial" w:cs="Arial"/>
          <w:spacing w:val="-2"/>
        </w:rPr>
        <w:lastRenderedPageBreak/>
        <w:t>14.1.3</w:t>
      </w:r>
      <w:r w:rsidRPr="00C34256">
        <w:rPr>
          <w:rFonts w:ascii="Arial" w:eastAsia="Times New Roman" w:hAnsi="Arial" w:cs="Arial"/>
          <w:spacing w:val="-2"/>
        </w:rPr>
        <w:tab/>
        <w:t>If an employee has been suspended during a disciplinary process and informs the school that they are ill, they should follow the normal sickness absence reporting procedures during their absence.  Absence will be recorded as such and the employee will be paid as per their contractual sick pay entitlement until they are fit to return (regardless of whether their entitlement to sick pay has ended or not).</w:t>
      </w:r>
    </w:p>
    <w:p w14:paraId="2BB0FA2C" w14:textId="77777777" w:rsidR="00A926A4" w:rsidRPr="00C34256" w:rsidRDefault="00A926A4" w:rsidP="00A926A4">
      <w:pPr>
        <w:tabs>
          <w:tab w:val="left" w:pos="-1440"/>
          <w:tab w:val="left" w:pos="-720"/>
          <w:tab w:val="left" w:pos="720"/>
        </w:tabs>
        <w:suppressAutoHyphens/>
        <w:spacing w:after="0" w:line="240" w:lineRule="auto"/>
        <w:ind w:left="720" w:hanging="720"/>
        <w:rPr>
          <w:rFonts w:ascii="Arial" w:eastAsia="Times New Roman" w:hAnsi="Arial" w:cs="Arial"/>
          <w:spacing w:val="-2"/>
        </w:rPr>
      </w:pPr>
    </w:p>
    <w:p w14:paraId="3F7A2913" w14:textId="77777777" w:rsidR="00A926A4" w:rsidRPr="00C34256" w:rsidRDefault="00A926A4" w:rsidP="00A926A4">
      <w:pPr>
        <w:tabs>
          <w:tab w:val="left" w:pos="-1440"/>
          <w:tab w:val="left" w:pos="-720"/>
          <w:tab w:val="left" w:pos="720"/>
        </w:tabs>
        <w:suppressAutoHyphens/>
        <w:spacing w:after="0" w:line="240" w:lineRule="auto"/>
        <w:ind w:left="720" w:hanging="720"/>
        <w:rPr>
          <w:rFonts w:ascii="Arial" w:eastAsia="Times New Roman" w:hAnsi="Arial" w:cs="Arial"/>
          <w:spacing w:val="-2"/>
        </w:rPr>
      </w:pPr>
      <w:r w:rsidRPr="00C34256">
        <w:rPr>
          <w:rFonts w:ascii="Arial" w:eastAsia="Times New Roman" w:hAnsi="Arial" w:cs="Arial"/>
          <w:spacing w:val="-2"/>
        </w:rPr>
        <w:t>14.1.4</w:t>
      </w:r>
      <w:r w:rsidRPr="00C34256">
        <w:rPr>
          <w:rFonts w:ascii="Arial" w:eastAsia="Times New Roman" w:hAnsi="Arial" w:cs="Arial"/>
          <w:spacing w:val="-2"/>
        </w:rPr>
        <w:tab/>
        <w:t>When an employee is declared fit to return to work (and not before), the Headteacher should consider whether the employee's suspension should be resumed or whether the employee should be allowed to return to work and should be confirmed in writing.  If the decision is to resume the original suspension, the employee will receive full pay for the ongoing period of suspension.</w:t>
      </w:r>
    </w:p>
    <w:p w14:paraId="4C86957E" w14:textId="77777777" w:rsidR="00A926A4" w:rsidRPr="00C34256" w:rsidRDefault="00A926A4" w:rsidP="00A926A4">
      <w:pPr>
        <w:tabs>
          <w:tab w:val="left" w:pos="-1440"/>
          <w:tab w:val="left" w:pos="-720"/>
          <w:tab w:val="left" w:pos="720"/>
        </w:tabs>
        <w:suppressAutoHyphens/>
        <w:spacing w:after="0" w:line="240" w:lineRule="auto"/>
        <w:ind w:left="720" w:hanging="720"/>
        <w:rPr>
          <w:rFonts w:ascii="Arial" w:eastAsia="Times New Roman" w:hAnsi="Arial" w:cs="Arial"/>
          <w:spacing w:val="-2"/>
        </w:rPr>
      </w:pPr>
    </w:p>
    <w:p w14:paraId="6221E993" w14:textId="77777777" w:rsidR="00A926A4" w:rsidRPr="00C34256" w:rsidRDefault="00A926A4" w:rsidP="00A926A4">
      <w:pPr>
        <w:keepNext/>
        <w:tabs>
          <w:tab w:val="left" w:pos="720"/>
        </w:tabs>
        <w:spacing w:after="0" w:line="235" w:lineRule="auto"/>
        <w:ind w:left="720" w:hanging="720"/>
        <w:outlineLvl w:val="0"/>
        <w:rPr>
          <w:rFonts w:ascii="Arial" w:eastAsia="Times New Roman" w:hAnsi="Arial" w:cs="Arial"/>
          <w:b/>
        </w:rPr>
      </w:pPr>
      <w:bookmarkStart w:id="174" w:name="_Toc204746384"/>
      <w:bookmarkStart w:id="175" w:name="_Toc204746927"/>
      <w:bookmarkStart w:id="176" w:name="_Toc204746993"/>
      <w:bookmarkStart w:id="177" w:name="_Toc204747096"/>
      <w:bookmarkStart w:id="178" w:name="_Toc204747201"/>
      <w:bookmarkStart w:id="179" w:name="_Toc204747506"/>
      <w:bookmarkStart w:id="180" w:name="_Toc204747605"/>
      <w:bookmarkStart w:id="181" w:name="_Toc204747709"/>
      <w:bookmarkStart w:id="182" w:name="_Toc204747860"/>
      <w:bookmarkStart w:id="183" w:name="_Toc204747938"/>
      <w:bookmarkStart w:id="184" w:name="_Toc204747983"/>
      <w:bookmarkStart w:id="185" w:name="_Toc204748054"/>
      <w:bookmarkStart w:id="186" w:name="_Toc204748137"/>
      <w:bookmarkStart w:id="187" w:name="_Toc204748178"/>
      <w:bookmarkStart w:id="188" w:name="_Toc204748256"/>
      <w:bookmarkStart w:id="189" w:name="_Toc204748387"/>
      <w:bookmarkStart w:id="190" w:name="_Toc204748458"/>
      <w:bookmarkStart w:id="191" w:name="_Toc204748589"/>
      <w:bookmarkStart w:id="192" w:name="_Toc204748677"/>
      <w:bookmarkStart w:id="193" w:name="_Toc204748868"/>
      <w:bookmarkStart w:id="194" w:name="_Toc204754508"/>
      <w:bookmarkStart w:id="195" w:name="_Toc367971450"/>
      <w:bookmarkStart w:id="196" w:name="_Toc370294062"/>
      <w:r w:rsidRPr="00C34256">
        <w:rPr>
          <w:rFonts w:ascii="Arial" w:eastAsia="Times New Roman" w:hAnsi="Arial" w:cs="Arial"/>
          <w:bCs/>
        </w:rPr>
        <w:t>14.2</w:t>
      </w:r>
      <w:r w:rsidRPr="00C34256">
        <w:rPr>
          <w:rFonts w:ascii="Arial" w:eastAsia="Times New Roman" w:hAnsi="Arial" w:cs="Arial"/>
          <w:bCs/>
        </w:rPr>
        <w:tab/>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r w:rsidRPr="00C34256">
        <w:rPr>
          <w:rFonts w:ascii="Arial" w:eastAsia="Times New Roman" w:hAnsi="Arial" w:cs="Arial"/>
          <w:b/>
        </w:rPr>
        <w:t>Sickness and Annual Leave (non-term-time-only staff)</w:t>
      </w:r>
    </w:p>
    <w:p w14:paraId="4A0A8E55" w14:textId="77777777" w:rsidR="00A926A4" w:rsidRPr="00C34256" w:rsidRDefault="00A926A4" w:rsidP="00A926A4">
      <w:pPr>
        <w:tabs>
          <w:tab w:val="left" w:pos="-1440"/>
          <w:tab w:val="left" w:pos="-720"/>
          <w:tab w:val="left" w:pos="720"/>
        </w:tabs>
        <w:suppressAutoHyphens/>
        <w:spacing w:after="0" w:line="240" w:lineRule="auto"/>
        <w:ind w:left="720" w:hanging="720"/>
        <w:rPr>
          <w:rFonts w:ascii="Arial" w:eastAsia="Times New Roman" w:hAnsi="Arial" w:cs="Arial"/>
          <w:spacing w:val="-2"/>
        </w:rPr>
      </w:pPr>
      <w:r w:rsidRPr="00C34256">
        <w:rPr>
          <w:rFonts w:ascii="Arial" w:eastAsia="Times New Roman" w:hAnsi="Arial" w:cs="Arial"/>
          <w:spacing w:val="-2"/>
        </w:rPr>
        <w:tab/>
        <w:t>Employees absent through sickness will continue to accrue annual leave entitlement during the leave year in question.  Employees who are absent through long-term sickness may take annual leave while remaining absent from work and follow normal procedures for requesting annual leave.  See Procedure for further details.</w:t>
      </w:r>
    </w:p>
    <w:p w14:paraId="12033C3B" w14:textId="77777777" w:rsidR="00A926A4" w:rsidRPr="00C34256" w:rsidRDefault="00A926A4" w:rsidP="00A926A4">
      <w:pPr>
        <w:tabs>
          <w:tab w:val="left" w:pos="-1440"/>
          <w:tab w:val="left" w:pos="-720"/>
          <w:tab w:val="left" w:pos="720"/>
        </w:tabs>
        <w:suppressAutoHyphens/>
        <w:spacing w:after="0" w:line="235" w:lineRule="auto"/>
        <w:ind w:left="720" w:hanging="720"/>
        <w:rPr>
          <w:rFonts w:ascii="Arial" w:eastAsia="Times New Roman" w:hAnsi="Arial" w:cs="Arial"/>
          <w:spacing w:val="-2"/>
        </w:rPr>
      </w:pPr>
    </w:p>
    <w:p w14:paraId="212A65BF" w14:textId="77777777" w:rsidR="00A926A4" w:rsidRPr="00C34256" w:rsidRDefault="00A926A4" w:rsidP="00A926A4">
      <w:pPr>
        <w:tabs>
          <w:tab w:val="left" w:pos="-1440"/>
          <w:tab w:val="left" w:pos="-720"/>
          <w:tab w:val="left" w:pos="720"/>
        </w:tabs>
        <w:suppressAutoHyphens/>
        <w:spacing w:after="0" w:line="240" w:lineRule="auto"/>
        <w:ind w:left="720" w:hanging="720"/>
        <w:rPr>
          <w:rFonts w:ascii="Arial" w:eastAsia="Times New Roman" w:hAnsi="Arial" w:cs="Arial"/>
          <w:spacing w:val="-2"/>
        </w:rPr>
      </w:pPr>
      <w:r w:rsidRPr="00C34256">
        <w:rPr>
          <w:rFonts w:ascii="Arial" w:eastAsia="Times New Roman" w:hAnsi="Arial" w:cs="Arial"/>
          <w:spacing w:val="-2"/>
        </w:rPr>
        <w:t>14.3</w:t>
      </w:r>
      <w:r w:rsidRPr="00C34256">
        <w:rPr>
          <w:rFonts w:ascii="Arial" w:eastAsia="Times New Roman" w:hAnsi="Arial" w:cs="Arial"/>
          <w:spacing w:val="-2"/>
        </w:rPr>
        <w:tab/>
      </w:r>
      <w:r w:rsidRPr="00C34256">
        <w:rPr>
          <w:rFonts w:ascii="Arial" w:eastAsia="Times New Roman" w:hAnsi="Arial" w:cs="Arial"/>
          <w:b/>
          <w:bCs/>
          <w:spacing w:val="-2"/>
        </w:rPr>
        <w:t>Other Policies which may be linked</w:t>
      </w:r>
      <w:r w:rsidRPr="00C34256">
        <w:rPr>
          <w:rFonts w:ascii="Arial" w:eastAsia="Times New Roman" w:hAnsi="Arial" w:cs="Arial"/>
          <w:spacing w:val="-2"/>
        </w:rPr>
        <w:t xml:space="preserve"> and should be referenced in conjunction with the Sickness Absence Management Policy:</w:t>
      </w:r>
    </w:p>
    <w:p w14:paraId="728E20B5" w14:textId="77777777" w:rsidR="00A926A4" w:rsidRPr="00C34256" w:rsidRDefault="00A926A4" w:rsidP="00D02F36">
      <w:pPr>
        <w:numPr>
          <w:ilvl w:val="0"/>
          <w:numId w:val="53"/>
        </w:numPr>
        <w:tabs>
          <w:tab w:val="left" w:pos="-1440"/>
          <w:tab w:val="left" w:pos="-720"/>
          <w:tab w:val="left" w:pos="720"/>
        </w:tabs>
        <w:suppressAutoHyphens/>
        <w:spacing w:after="0" w:line="240" w:lineRule="auto"/>
        <w:contextualSpacing/>
        <w:rPr>
          <w:rFonts w:ascii="Arial" w:eastAsia="Times New Roman" w:hAnsi="Arial" w:cs="Arial"/>
          <w:spacing w:val="-2"/>
        </w:rPr>
      </w:pPr>
      <w:r w:rsidRPr="00C34256">
        <w:rPr>
          <w:rFonts w:ascii="Arial" w:eastAsia="Times New Roman" w:hAnsi="Arial" w:cs="Arial"/>
          <w:spacing w:val="-2"/>
        </w:rPr>
        <w:t>Stress Management and Well-being;</w:t>
      </w:r>
    </w:p>
    <w:p w14:paraId="5189B52A" w14:textId="0F1EBC88" w:rsidR="00A926A4" w:rsidRPr="00C34256" w:rsidRDefault="00A926A4" w:rsidP="00D02F36">
      <w:pPr>
        <w:numPr>
          <w:ilvl w:val="0"/>
          <w:numId w:val="53"/>
        </w:numPr>
        <w:tabs>
          <w:tab w:val="left" w:pos="-1440"/>
          <w:tab w:val="left" w:pos="-720"/>
          <w:tab w:val="left" w:pos="720"/>
        </w:tabs>
        <w:suppressAutoHyphens/>
        <w:spacing w:after="0" w:line="240" w:lineRule="auto"/>
        <w:contextualSpacing/>
        <w:rPr>
          <w:rFonts w:ascii="Arial" w:eastAsia="Times New Roman" w:hAnsi="Arial" w:cs="Arial"/>
          <w:spacing w:val="-2"/>
        </w:rPr>
      </w:pPr>
      <w:r w:rsidRPr="00C34256">
        <w:rPr>
          <w:rFonts w:ascii="Arial" w:eastAsia="Times New Roman" w:hAnsi="Arial" w:cs="Arial"/>
          <w:spacing w:val="-2"/>
        </w:rPr>
        <w:t>Drugs;</w:t>
      </w:r>
    </w:p>
    <w:p w14:paraId="2AF7FE60" w14:textId="77777777" w:rsidR="00A926A4" w:rsidRPr="00C34256" w:rsidRDefault="00A926A4" w:rsidP="00D02F36">
      <w:pPr>
        <w:numPr>
          <w:ilvl w:val="0"/>
          <w:numId w:val="53"/>
        </w:numPr>
        <w:tabs>
          <w:tab w:val="left" w:pos="-1440"/>
          <w:tab w:val="left" w:pos="-720"/>
          <w:tab w:val="left" w:pos="720"/>
        </w:tabs>
        <w:suppressAutoHyphens/>
        <w:spacing w:after="0" w:line="240" w:lineRule="auto"/>
        <w:contextualSpacing/>
        <w:rPr>
          <w:rFonts w:ascii="Arial" w:eastAsia="Times New Roman" w:hAnsi="Arial" w:cs="Arial"/>
          <w:spacing w:val="-2"/>
        </w:rPr>
      </w:pPr>
      <w:r w:rsidRPr="00C34256">
        <w:rPr>
          <w:rFonts w:ascii="Arial" w:eastAsia="Times New Roman" w:hAnsi="Arial" w:cs="Arial"/>
          <w:spacing w:val="-2"/>
        </w:rPr>
        <w:t>Capability;</w:t>
      </w:r>
    </w:p>
    <w:p w14:paraId="521DB014" w14:textId="77777777" w:rsidR="00A926A4" w:rsidRPr="00C34256" w:rsidRDefault="00A926A4" w:rsidP="00D02F36">
      <w:pPr>
        <w:numPr>
          <w:ilvl w:val="0"/>
          <w:numId w:val="53"/>
        </w:numPr>
        <w:tabs>
          <w:tab w:val="left" w:pos="-1440"/>
          <w:tab w:val="left" w:pos="-720"/>
          <w:tab w:val="left" w:pos="720"/>
        </w:tabs>
        <w:suppressAutoHyphens/>
        <w:spacing w:after="0" w:line="240" w:lineRule="auto"/>
        <w:contextualSpacing/>
        <w:rPr>
          <w:rFonts w:ascii="Arial" w:eastAsia="Times New Roman" w:hAnsi="Arial" w:cs="Arial"/>
          <w:spacing w:val="-2"/>
        </w:rPr>
      </w:pPr>
      <w:r w:rsidRPr="00C34256">
        <w:rPr>
          <w:rFonts w:ascii="Arial" w:eastAsia="Times New Roman" w:hAnsi="Arial" w:cs="Arial"/>
          <w:spacing w:val="-2"/>
        </w:rPr>
        <w:t>Leave of Absence;</w:t>
      </w:r>
    </w:p>
    <w:p w14:paraId="57F8C3C9" w14:textId="77777777" w:rsidR="00A926A4" w:rsidRPr="00C34256" w:rsidRDefault="00A926A4" w:rsidP="00D02F36">
      <w:pPr>
        <w:numPr>
          <w:ilvl w:val="0"/>
          <w:numId w:val="53"/>
        </w:numPr>
        <w:tabs>
          <w:tab w:val="left" w:pos="-1440"/>
          <w:tab w:val="left" w:pos="-720"/>
          <w:tab w:val="left" w:pos="720"/>
        </w:tabs>
        <w:suppressAutoHyphens/>
        <w:spacing w:after="0" w:line="240" w:lineRule="auto"/>
        <w:contextualSpacing/>
        <w:rPr>
          <w:rFonts w:ascii="Arial" w:eastAsia="Times New Roman" w:hAnsi="Arial" w:cs="Arial"/>
          <w:spacing w:val="-2"/>
        </w:rPr>
      </w:pPr>
      <w:r w:rsidRPr="00C34256">
        <w:rPr>
          <w:rFonts w:ascii="Arial" w:eastAsia="Times New Roman" w:hAnsi="Arial" w:cs="Arial"/>
          <w:spacing w:val="-2"/>
        </w:rPr>
        <w:t>Maternity, Paternity and Maternity Support;  and</w:t>
      </w:r>
    </w:p>
    <w:p w14:paraId="7D7BCBA9" w14:textId="77777777" w:rsidR="00A926A4" w:rsidRPr="00C34256" w:rsidRDefault="00A926A4" w:rsidP="00D02F36">
      <w:pPr>
        <w:numPr>
          <w:ilvl w:val="0"/>
          <w:numId w:val="53"/>
        </w:numPr>
        <w:tabs>
          <w:tab w:val="left" w:pos="-1440"/>
          <w:tab w:val="left" w:pos="-720"/>
          <w:tab w:val="left" w:pos="720"/>
        </w:tabs>
        <w:suppressAutoHyphens/>
        <w:spacing w:after="0" w:line="240" w:lineRule="auto"/>
        <w:contextualSpacing/>
        <w:rPr>
          <w:rFonts w:ascii="Arial" w:eastAsia="Times New Roman" w:hAnsi="Arial" w:cs="Arial"/>
          <w:spacing w:val="-2"/>
        </w:rPr>
      </w:pPr>
      <w:r w:rsidRPr="00C34256">
        <w:rPr>
          <w:rFonts w:ascii="Arial" w:eastAsia="Times New Roman" w:hAnsi="Arial" w:cs="Arial"/>
          <w:spacing w:val="-2"/>
        </w:rPr>
        <w:t>Flexible Working.</w:t>
      </w:r>
    </w:p>
    <w:p w14:paraId="063D02E3" w14:textId="77777777" w:rsidR="00A926A4" w:rsidRPr="00C34256" w:rsidRDefault="00A926A4" w:rsidP="00A926A4">
      <w:pPr>
        <w:tabs>
          <w:tab w:val="left" w:pos="720"/>
        </w:tabs>
        <w:spacing w:after="0" w:line="240" w:lineRule="auto"/>
        <w:rPr>
          <w:rFonts w:ascii="Arial" w:eastAsia="Times New Roman" w:hAnsi="Arial" w:cs="Arial"/>
        </w:rPr>
      </w:pPr>
    </w:p>
    <w:p w14:paraId="6DA45F48" w14:textId="316EE5DD" w:rsidR="00A926A4" w:rsidRPr="00C34256" w:rsidRDefault="00A926A4" w:rsidP="00D02F36">
      <w:pPr>
        <w:keepNext/>
        <w:numPr>
          <w:ilvl w:val="0"/>
          <w:numId w:val="50"/>
        </w:numPr>
        <w:tabs>
          <w:tab w:val="left" w:pos="720"/>
        </w:tabs>
        <w:spacing w:after="0" w:line="240" w:lineRule="auto"/>
        <w:contextualSpacing/>
        <w:outlineLvl w:val="0"/>
        <w:rPr>
          <w:rFonts w:ascii="Arial" w:eastAsia="Times New Roman" w:hAnsi="Arial" w:cs="Arial"/>
          <w:b/>
        </w:rPr>
      </w:pPr>
      <w:r w:rsidRPr="00C34256">
        <w:rPr>
          <w:rFonts w:ascii="Arial" w:eastAsia="Times New Roman" w:hAnsi="Arial" w:cs="Arial"/>
          <w:b/>
        </w:rPr>
        <w:t>Sick Pay</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p>
    <w:p w14:paraId="55E83C6C" w14:textId="77777777" w:rsidR="00A926A4" w:rsidRPr="00C34256" w:rsidRDefault="00A926A4" w:rsidP="00A926A4">
      <w:pPr>
        <w:tabs>
          <w:tab w:val="left" w:pos="720"/>
        </w:tabs>
        <w:spacing w:after="0" w:line="240" w:lineRule="auto"/>
        <w:ind w:left="720" w:hanging="720"/>
        <w:rPr>
          <w:rFonts w:ascii="Arial" w:eastAsia="Times New Roman" w:hAnsi="Arial" w:cs="Arial"/>
        </w:rPr>
      </w:pPr>
    </w:p>
    <w:p w14:paraId="4962F165" w14:textId="77777777" w:rsidR="00A926A4" w:rsidRPr="00C34256" w:rsidRDefault="00A926A4" w:rsidP="00A926A4">
      <w:pPr>
        <w:tabs>
          <w:tab w:val="left" w:pos="720"/>
        </w:tabs>
        <w:spacing w:after="0" w:line="240" w:lineRule="auto"/>
        <w:ind w:left="720" w:hanging="720"/>
        <w:rPr>
          <w:rFonts w:ascii="Arial" w:eastAsia="Times New Roman" w:hAnsi="Arial" w:cs="Arial"/>
        </w:rPr>
      </w:pPr>
      <w:r w:rsidRPr="00C34256">
        <w:rPr>
          <w:rFonts w:ascii="Arial" w:eastAsia="Times New Roman" w:hAnsi="Arial" w:cs="Arial"/>
        </w:rPr>
        <w:t>15.1</w:t>
      </w:r>
      <w:r w:rsidRPr="00C34256">
        <w:rPr>
          <w:rFonts w:ascii="Arial" w:eastAsia="Times New Roman" w:hAnsi="Arial" w:cs="Arial"/>
        </w:rPr>
        <w:tab/>
        <w:t xml:space="preserve">Employees who are absent due to sickness are entitled to receive payment according to the relevant sick pay scheme for teachers or support staff.  An employee's entitlement to contractual sick pay is as specified in </w:t>
      </w:r>
      <w:r w:rsidRPr="00C34256">
        <w:rPr>
          <w:rFonts w:ascii="Arial" w:eastAsia="Times New Roman" w:hAnsi="Arial" w:cs="Arial"/>
          <w:b/>
          <w:bCs/>
        </w:rPr>
        <w:t>Appendix 1</w:t>
      </w:r>
      <w:r w:rsidRPr="00C34256">
        <w:rPr>
          <w:rFonts w:ascii="Arial" w:eastAsia="Times New Roman" w:hAnsi="Arial" w:cs="Arial"/>
        </w:rPr>
        <w:t>.</w:t>
      </w:r>
    </w:p>
    <w:p w14:paraId="73D39AB0" w14:textId="77777777" w:rsidR="00A926A4" w:rsidRPr="00C34256" w:rsidRDefault="00A926A4" w:rsidP="00A926A4">
      <w:pPr>
        <w:tabs>
          <w:tab w:val="left" w:pos="720"/>
        </w:tabs>
        <w:spacing w:after="0" w:line="240" w:lineRule="auto"/>
        <w:ind w:left="720" w:hanging="720"/>
        <w:rPr>
          <w:rFonts w:ascii="Arial" w:eastAsia="Times New Roman" w:hAnsi="Arial" w:cs="Arial"/>
        </w:rPr>
      </w:pPr>
    </w:p>
    <w:p w14:paraId="17E23A77" w14:textId="77777777" w:rsidR="00A926A4" w:rsidRPr="00C34256" w:rsidRDefault="00A926A4" w:rsidP="00A926A4">
      <w:pPr>
        <w:tabs>
          <w:tab w:val="left" w:pos="720"/>
        </w:tabs>
        <w:spacing w:after="0" w:line="240" w:lineRule="auto"/>
        <w:ind w:left="720" w:hanging="720"/>
        <w:rPr>
          <w:rFonts w:ascii="Arial" w:eastAsia="Times New Roman" w:hAnsi="Arial" w:cs="Arial"/>
        </w:rPr>
      </w:pPr>
    </w:p>
    <w:p w14:paraId="5CE9A9B1" w14:textId="20502565" w:rsidR="00A926A4" w:rsidRPr="00C34256" w:rsidRDefault="00A926A4" w:rsidP="00D02F36">
      <w:pPr>
        <w:keepNext/>
        <w:numPr>
          <w:ilvl w:val="0"/>
          <w:numId w:val="50"/>
        </w:numPr>
        <w:tabs>
          <w:tab w:val="left" w:pos="720"/>
        </w:tabs>
        <w:spacing w:after="0" w:line="240" w:lineRule="auto"/>
        <w:contextualSpacing/>
        <w:outlineLvl w:val="0"/>
        <w:rPr>
          <w:rFonts w:ascii="Arial" w:eastAsia="Times New Roman" w:hAnsi="Arial" w:cs="Arial"/>
          <w:b/>
        </w:rPr>
      </w:pPr>
      <w:bookmarkStart w:id="197" w:name="_Toc497547968"/>
      <w:bookmarkStart w:id="198" w:name="_Toc204746386"/>
      <w:bookmarkStart w:id="199" w:name="_Toc204746929"/>
      <w:bookmarkStart w:id="200" w:name="_Toc204746995"/>
      <w:bookmarkStart w:id="201" w:name="_Toc204747098"/>
      <w:bookmarkStart w:id="202" w:name="_Toc204747203"/>
      <w:bookmarkStart w:id="203" w:name="_Toc204747508"/>
      <w:bookmarkStart w:id="204" w:name="_Toc204747607"/>
      <w:bookmarkStart w:id="205" w:name="_Toc204747711"/>
      <w:bookmarkStart w:id="206" w:name="_Toc204747862"/>
      <w:bookmarkStart w:id="207" w:name="_Toc204747940"/>
      <w:bookmarkStart w:id="208" w:name="_Toc204747985"/>
      <w:bookmarkStart w:id="209" w:name="_Toc204748056"/>
      <w:bookmarkStart w:id="210" w:name="_Toc204748139"/>
      <w:bookmarkStart w:id="211" w:name="_Toc204748180"/>
      <w:bookmarkStart w:id="212" w:name="_Toc204748258"/>
      <w:bookmarkStart w:id="213" w:name="_Toc204748389"/>
      <w:bookmarkStart w:id="214" w:name="_Toc204748460"/>
      <w:bookmarkStart w:id="215" w:name="_Toc204748591"/>
      <w:bookmarkStart w:id="216" w:name="_Toc204748679"/>
      <w:bookmarkStart w:id="217" w:name="_Toc204748870"/>
      <w:bookmarkStart w:id="218" w:name="_Toc204754510"/>
      <w:bookmarkStart w:id="219" w:name="_Toc367971452"/>
      <w:bookmarkStart w:id="220" w:name="_Toc370294064"/>
      <w:r w:rsidRPr="00C34256">
        <w:rPr>
          <w:rFonts w:ascii="Arial" w:eastAsia="Times New Roman" w:hAnsi="Arial" w:cs="Arial"/>
          <w:b/>
        </w:rPr>
        <w:t>Pension Benefits</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p>
    <w:p w14:paraId="0B1FC990" w14:textId="77777777" w:rsidR="00A926A4" w:rsidRPr="00C34256" w:rsidRDefault="00A926A4" w:rsidP="00A926A4">
      <w:pPr>
        <w:tabs>
          <w:tab w:val="left" w:pos="-1440"/>
          <w:tab w:val="left" w:pos="-720"/>
          <w:tab w:val="left" w:pos="720"/>
        </w:tabs>
        <w:suppressAutoHyphens/>
        <w:spacing w:after="0" w:line="240" w:lineRule="auto"/>
        <w:ind w:left="720" w:hanging="720"/>
        <w:rPr>
          <w:rFonts w:ascii="Arial" w:eastAsia="Times New Roman" w:hAnsi="Arial" w:cs="Arial"/>
          <w:spacing w:val="-2"/>
        </w:rPr>
      </w:pPr>
    </w:p>
    <w:p w14:paraId="5D84601E" w14:textId="77777777" w:rsidR="00A926A4" w:rsidRPr="00C34256" w:rsidRDefault="00A926A4" w:rsidP="00A926A4">
      <w:pPr>
        <w:tabs>
          <w:tab w:val="left" w:pos="720"/>
        </w:tabs>
        <w:spacing w:after="0" w:line="240" w:lineRule="auto"/>
        <w:ind w:left="720" w:hanging="720"/>
        <w:rPr>
          <w:rFonts w:ascii="Arial" w:eastAsia="Times New Roman" w:hAnsi="Arial" w:cs="Arial"/>
          <w:spacing w:val="-2"/>
        </w:rPr>
      </w:pPr>
      <w:r w:rsidRPr="00C34256">
        <w:rPr>
          <w:rFonts w:ascii="Arial" w:eastAsia="Times New Roman" w:hAnsi="Arial" w:cs="Arial"/>
          <w:spacing w:val="-2"/>
        </w:rPr>
        <w:t>16.1</w:t>
      </w:r>
      <w:r w:rsidRPr="00C34256">
        <w:rPr>
          <w:rFonts w:ascii="Arial" w:eastAsia="Times New Roman" w:hAnsi="Arial" w:cs="Arial"/>
          <w:spacing w:val="-2"/>
        </w:rPr>
        <w:tab/>
        <w:t>If an employee is either a member of the Teachers' Pension Scheme or the Local Government Pension Scheme, they can obtain information about ill</w:t>
      </w:r>
      <w:r w:rsidRPr="00C34256">
        <w:rPr>
          <w:rFonts w:ascii="Arial" w:eastAsia="Times New Roman" w:hAnsi="Arial" w:cs="Arial"/>
          <w:spacing w:val="-2"/>
        </w:rPr>
        <w:noBreakHyphen/>
        <w:t>health retirement and possible enhancements to pension benefits from the School Employee Services team who can also provide, at an employee's request, a confidential estimate of their pension benefits.  The school will support applications as far as possible.</w:t>
      </w:r>
    </w:p>
    <w:p w14:paraId="3A6851B0" w14:textId="77777777" w:rsidR="00A926A4" w:rsidRPr="00C34256" w:rsidRDefault="00A926A4" w:rsidP="00A926A4">
      <w:pPr>
        <w:tabs>
          <w:tab w:val="left" w:pos="720"/>
        </w:tabs>
        <w:spacing w:after="0" w:line="240" w:lineRule="auto"/>
        <w:ind w:left="720" w:hanging="720"/>
        <w:rPr>
          <w:rFonts w:ascii="Arial" w:eastAsia="Times New Roman" w:hAnsi="Arial" w:cs="Arial"/>
          <w:spacing w:val="-2"/>
        </w:rPr>
      </w:pPr>
    </w:p>
    <w:p w14:paraId="4F12B144" w14:textId="77777777" w:rsidR="00A926A4" w:rsidRPr="00C34256" w:rsidRDefault="00A926A4" w:rsidP="00A926A4">
      <w:pPr>
        <w:tabs>
          <w:tab w:val="left" w:pos="720"/>
        </w:tabs>
        <w:spacing w:after="0" w:line="240" w:lineRule="auto"/>
        <w:ind w:left="720" w:hanging="720"/>
        <w:rPr>
          <w:rFonts w:ascii="Arial" w:eastAsia="Times New Roman" w:hAnsi="Arial" w:cs="Arial"/>
          <w:spacing w:val="-2"/>
        </w:rPr>
      </w:pPr>
    </w:p>
    <w:p w14:paraId="1B275FDD" w14:textId="024EF665" w:rsidR="00A926A4" w:rsidRPr="00C34256" w:rsidRDefault="00A926A4" w:rsidP="00D02F36">
      <w:pPr>
        <w:keepNext/>
        <w:numPr>
          <w:ilvl w:val="0"/>
          <w:numId w:val="50"/>
        </w:numPr>
        <w:tabs>
          <w:tab w:val="left" w:pos="720"/>
        </w:tabs>
        <w:spacing w:after="0" w:line="240" w:lineRule="auto"/>
        <w:contextualSpacing/>
        <w:outlineLvl w:val="0"/>
        <w:rPr>
          <w:rFonts w:ascii="Arial" w:eastAsia="Times New Roman" w:hAnsi="Arial" w:cs="Arial"/>
          <w:b/>
        </w:rPr>
      </w:pPr>
      <w:bookmarkStart w:id="221" w:name="_Toc204746387"/>
      <w:bookmarkStart w:id="222" w:name="_Toc204746930"/>
      <w:bookmarkStart w:id="223" w:name="_Toc204746996"/>
      <w:bookmarkStart w:id="224" w:name="_Toc204747099"/>
      <w:bookmarkStart w:id="225" w:name="_Toc204747204"/>
      <w:bookmarkStart w:id="226" w:name="_Toc204747509"/>
      <w:bookmarkStart w:id="227" w:name="_Toc204747608"/>
      <w:bookmarkStart w:id="228" w:name="_Toc204747712"/>
      <w:bookmarkStart w:id="229" w:name="_Toc204747863"/>
      <w:bookmarkStart w:id="230" w:name="_Toc204747941"/>
      <w:bookmarkStart w:id="231" w:name="_Toc204747986"/>
      <w:bookmarkStart w:id="232" w:name="_Toc204748057"/>
      <w:bookmarkStart w:id="233" w:name="_Toc204748140"/>
      <w:bookmarkStart w:id="234" w:name="_Toc204748181"/>
      <w:bookmarkStart w:id="235" w:name="_Toc204748259"/>
      <w:bookmarkStart w:id="236" w:name="_Toc204748390"/>
      <w:bookmarkStart w:id="237" w:name="_Toc204748461"/>
      <w:bookmarkStart w:id="238" w:name="_Toc204748592"/>
      <w:bookmarkStart w:id="239" w:name="_Toc204748680"/>
      <w:bookmarkStart w:id="240" w:name="_Toc204748871"/>
      <w:bookmarkStart w:id="241" w:name="_Toc204754511"/>
      <w:bookmarkStart w:id="242" w:name="_Toc367971453"/>
      <w:bookmarkStart w:id="243" w:name="_Toc370294065"/>
      <w:r w:rsidRPr="00C34256">
        <w:rPr>
          <w:rFonts w:ascii="Arial" w:eastAsia="Times New Roman" w:hAnsi="Arial" w:cs="Arial"/>
          <w:b/>
        </w:rPr>
        <w:t>Sickness Records/Data Protection</w:t>
      </w:r>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p>
    <w:p w14:paraId="509552D0" w14:textId="77777777" w:rsidR="00A926A4" w:rsidRPr="00C34256" w:rsidRDefault="00A926A4" w:rsidP="00A926A4">
      <w:pPr>
        <w:tabs>
          <w:tab w:val="left" w:pos="720"/>
        </w:tabs>
        <w:spacing w:after="0" w:line="240" w:lineRule="auto"/>
        <w:ind w:left="720" w:hanging="720"/>
        <w:rPr>
          <w:rFonts w:ascii="Arial" w:eastAsia="Times New Roman" w:hAnsi="Arial" w:cs="Arial"/>
          <w:spacing w:val="-2"/>
        </w:rPr>
      </w:pPr>
    </w:p>
    <w:p w14:paraId="0B96D1E1" w14:textId="77777777" w:rsidR="00A926A4" w:rsidRPr="00C34256" w:rsidRDefault="00A926A4" w:rsidP="00A926A4">
      <w:pPr>
        <w:tabs>
          <w:tab w:val="left" w:pos="720"/>
        </w:tabs>
        <w:spacing w:after="0" w:line="240" w:lineRule="auto"/>
        <w:ind w:left="720" w:hanging="720"/>
        <w:rPr>
          <w:rFonts w:ascii="Arial" w:eastAsia="Times New Roman" w:hAnsi="Arial" w:cs="Arial"/>
          <w:b/>
          <w:bCs/>
          <w:spacing w:val="-2"/>
        </w:rPr>
      </w:pPr>
      <w:r w:rsidRPr="00C34256">
        <w:rPr>
          <w:rFonts w:ascii="Arial" w:eastAsia="Times New Roman" w:hAnsi="Arial" w:cs="Arial"/>
          <w:spacing w:val="-2"/>
        </w:rPr>
        <w:t>17.1</w:t>
      </w:r>
      <w:r w:rsidRPr="00C34256">
        <w:rPr>
          <w:rFonts w:ascii="Arial" w:eastAsia="Times New Roman" w:hAnsi="Arial" w:cs="Arial"/>
          <w:spacing w:val="-2"/>
        </w:rPr>
        <w:tab/>
        <w:t>All absences should be accurately recorded and reported to payroll providers promptly.  All sickness records should be maintained on the employee's school personal file and held in accordance with data protection statutory compliance.</w:t>
      </w:r>
    </w:p>
    <w:p w14:paraId="33FE4FD3" w14:textId="77777777" w:rsidR="00A926A4" w:rsidRPr="00C34256" w:rsidRDefault="00A926A4" w:rsidP="00A926A4">
      <w:pPr>
        <w:tabs>
          <w:tab w:val="left" w:pos="720"/>
        </w:tabs>
        <w:spacing w:after="0" w:line="240" w:lineRule="auto"/>
        <w:ind w:left="720" w:hanging="720"/>
        <w:rPr>
          <w:rFonts w:ascii="Arial" w:eastAsia="Times New Roman" w:hAnsi="Arial" w:cs="Arial"/>
          <w:spacing w:val="-2"/>
        </w:rPr>
      </w:pPr>
    </w:p>
    <w:p w14:paraId="3E491623" w14:textId="77777777" w:rsidR="00A926A4" w:rsidRPr="00C34256" w:rsidRDefault="00A926A4" w:rsidP="00A926A4">
      <w:pPr>
        <w:tabs>
          <w:tab w:val="left" w:pos="720"/>
        </w:tabs>
        <w:spacing w:after="0" w:line="240" w:lineRule="auto"/>
        <w:ind w:left="720" w:hanging="720"/>
        <w:rPr>
          <w:rFonts w:ascii="Arial" w:eastAsia="Times New Roman" w:hAnsi="Arial" w:cs="Arial"/>
          <w:spacing w:val="-2"/>
        </w:rPr>
      </w:pPr>
    </w:p>
    <w:p w14:paraId="14E3174E" w14:textId="77777777" w:rsidR="00A926A4" w:rsidRPr="00C34256" w:rsidRDefault="00A926A4" w:rsidP="00D02F36">
      <w:pPr>
        <w:numPr>
          <w:ilvl w:val="0"/>
          <w:numId w:val="50"/>
        </w:numPr>
        <w:tabs>
          <w:tab w:val="left" w:pos="720"/>
        </w:tabs>
        <w:spacing w:after="0" w:line="240" w:lineRule="auto"/>
        <w:contextualSpacing/>
        <w:rPr>
          <w:rFonts w:ascii="Arial" w:eastAsia="Times New Roman" w:hAnsi="Arial" w:cs="Arial"/>
          <w:b/>
        </w:rPr>
      </w:pPr>
      <w:r w:rsidRPr="00C34256">
        <w:rPr>
          <w:rFonts w:ascii="Arial" w:eastAsia="Times New Roman" w:hAnsi="Arial" w:cs="Arial"/>
          <w:b/>
        </w:rPr>
        <w:t>Termination of Employment</w:t>
      </w:r>
    </w:p>
    <w:p w14:paraId="6701D5F6" w14:textId="77777777" w:rsidR="00A926A4" w:rsidRPr="00C34256" w:rsidRDefault="00A926A4" w:rsidP="00A926A4">
      <w:pPr>
        <w:tabs>
          <w:tab w:val="left" w:pos="720"/>
        </w:tabs>
        <w:spacing w:after="0" w:line="240" w:lineRule="auto"/>
        <w:ind w:left="720" w:hanging="720"/>
        <w:rPr>
          <w:rFonts w:ascii="Arial" w:eastAsia="Times New Roman" w:hAnsi="Arial" w:cs="Arial"/>
          <w:spacing w:val="-2"/>
        </w:rPr>
      </w:pPr>
    </w:p>
    <w:p w14:paraId="4C7A3B46" w14:textId="77777777" w:rsidR="00A926A4" w:rsidRPr="00C34256" w:rsidRDefault="00A926A4" w:rsidP="00A926A4">
      <w:pPr>
        <w:tabs>
          <w:tab w:val="left" w:pos="720"/>
        </w:tabs>
        <w:spacing w:after="0" w:line="240" w:lineRule="auto"/>
        <w:ind w:left="720" w:hanging="720"/>
        <w:rPr>
          <w:rFonts w:ascii="Arial" w:eastAsia="Times New Roman" w:hAnsi="Arial" w:cs="Arial"/>
          <w:spacing w:val="-2"/>
        </w:rPr>
      </w:pPr>
      <w:r w:rsidRPr="00C34256">
        <w:rPr>
          <w:rFonts w:ascii="Arial" w:eastAsia="Times New Roman" w:hAnsi="Arial" w:cs="Arial"/>
          <w:spacing w:val="-2"/>
        </w:rPr>
        <w:lastRenderedPageBreak/>
        <w:t>18.1</w:t>
      </w:r>
      <w:r w:rsidRPr="00C34256">
        <w:rPr>
          <w:rFonts w:ascii="Arial" w:eastAsia="Times New Roman" w:hAnsi="Arial" w:cs="Arial"/>
          <w:spacing w:val="-2"/>
        </w:rPr>
        <w:tab/>
        <w:t>The school is committed to ensuring that all reasonable efforts are made to retain employees, however there are occasions where this may have been exhausted and the Headteacher/Governors must consider dismissal.  This may occur where:</w:t>
      </w:r>
    </w:p>
    <w:p w14:paraId="0840BE68" w14:textId="77777777" w:rsidR="00A926A4" w:rsidRPr="00C34256" w:rsidRDefault="00A926A4" w:rsidP="00D02F36">
      <w:pPr>
        <w:numPr>
          <w:ilvl w:val="0"/>
          <w:numId w:val="47"/>
        </w:numPr>
        <w:tabs>
          <w:tab w:val="left" w:pos="1080"/>
        </w:tabs>
        <w:spacing w:after="0" w:line="240" w:lineRule="auto"/>
        <w:ind w:left="1080"/>
        <w:contextualSpacing/>
        <w:rPr>
          <w:rFonts w:ascii="Arial" w:eastAsia="Times New Roman" w:hAnsi="Arial" w:cs="Arial"/>
          <w:spacing w:val="-2"/>
        </w:rPr>
      </w:pPr>
      <w:r w:rsidRPr="00C34256">
        <w:rPr>
          <w:rFonts w:ascii="Arial" w:eastAsia="Times New Roman" w:hAnsi="Arial" w:cs="Arial"/>
          <w:spacing w:val="-2"/>
        </w:rPr>
        <w:t>the employee is permanently unfit to undertake the duties of their post or another suitable post;</w:t>
      </w:r>
    </w:p>
    <w:p w14:paraId="36D54451" w14:textId="77777777" w:rsidR="00A926A4" w:rsidRPr="00C34256" w:rsidRDefault="00A926A4" w:rsidP="00D02F36">
      <w:pPr>
        <w:numPr>
          <w:ilvl w:val="0"/>
          <w:numId w:val="47"/>
        </w:numPr>
        <w:tabs>
          <w:tab w:val="left" w:pos="1080"/>
        </w:tabs>
        <w:spacing w:after="0" w:line="240" w:lineRule="auto"/>
        <w:ind w:left="1080"/>
        <w:contextualSpacing/>
        <w:rPr>
          <w:rFonts w:ascii="Arial" w:eastAsia="Times New Roman" w:hAnsi="Arial" w:cs="Arial"/>
          <w:spacing w:val="-2"/>
        </w:rPr>
      </w:pPr>
      <w:r w:rsidRPr="00C34256">
        <w:rPr>
          <w:rFonts w:ascii="Arial" w:eastAsia="Times New Roman" w:hAnsi="Arial" w:cs="Arial"/>
          <w:spacing w:val="-2"/>
        </w:rPr>
        <w:t>the employee is medically incapable of undertaking their duties and redeployment opportunities cannot be secured;</w:t>
      </w:r>
    </w:p>
    <w:p w14:paraId="2EAABB88" w14:textId="77777777" w:rsidR="00A926A4" w:rsidRPr="00C34256" w:rsidRDefault="00A926A4" w:rsidP="00D02F36">
      <w:pPr>
        <w:numPr>
          <w:ilvl w:val="0"/>
          <w:numId w:val="47"/>
        </w:numPr>
        <w:tabs>
          <w:tab w:val="left" w:pos="1080"/>
        </w:tabs>
        <w:spacing w:after="0" w:line="240" w:lineRule="auto"/>
        <w:ind w:left="1080"/>
        <w:contextualSpacing/>
        <w:rPr>
          <w:rFonts w:ascii="Arial" w:eastAsia="Times New Roman" w:hAnsi="Arial" w:cs="Arial"/>
          <w:spacing w:val="-2"/>
        </w:rPr>
      </w:pPr>
      <w:r w:rsidRPr="00C34256">
        <w:rPr>
          <w:rFonts w:ascii="Arial" w:eastAsia="Times New Roman" w:hAnsi="Arial" w:cs="Arial"/>
          <w:spacing w:val="-2"/>
        </w:rPr>
        <w:t>the employee is unable to provide regular and reliable service and is unable to attend work sufficiently to fulfil their contract.</w:t>
      </w:r>
    </w:p>
    <w:p w14:paraId="66E91DA8" w14:textId="77777777" w:rsidR="00A926A4" w:rsidRPr="00C34256" w:rsidRDefault="00A926A4" w:rsidP="00A926A4">
      <w:pPr>
        <w:tabs>
          <w:tab w:val="left" w:pos="720"/>
        </w:tabs>
        <w:spacing w:after="0" w:line="240" w:lineRule="auto"/>
        <w:ind w:left="720" w:hanging="720"/>
        <w:contextualSpacing/>
        <w:rPr>
          <w:rFonts w:ascii="Arial" w:eastAsia="Times New Roman" w:hAnsi="Arial" w:cs="Arial"/>
          <w:spacing w:val="-2"/>
        </w:rPr>
      </w:pPr>
    </w:p>
    <w:p w14:paraId="18239A4A" w14:textId="77777777" w:rsidR="00A926A4" w:rsidRPr="00C34256" w:rsidRDefault="00A926A4" w:rsidP="00A926A4">
      <w:pPr>
        <w:tabs>
          <w:tab w:val="left" w:pos="720"/>
        </w:tabs>
        <w:spacing w:after="0" w:line="240" w:lineRule="auto"/>
        <w:ind w:left="720" w:hanging="720"/>
        <w:rPr>
          <w:rFonts w:ascii="Arial" w:eastAsia="Times New Roman" w:hAnsi="Arial" w:cs="Arial"/>
          <w:spacing w:val="-2"/>
        </w:rPr>
      </w:pPr>
      <w:r w:rsidRPr="00C34256">
        <w:rPr>
          <w:rFonts w:ascii="Arial" w:eastAsia="Times New Roman" w:hAnsi="Arial" w:cs="Arial"/>
          <w:spacing w:val="-2"/>
        </w:rPr>
        <w:t>18.2</w:t>
      </w:r>
      <w:r w:rsidRPr="00C34256">
        <w:rPr>
          <w:rFonts w:ascii="Arial" w:eastAsia="Times New Roman" w:hAnsi="Arial" w:cs="Arial"/>
          <w:spacing w:val="-2"/>
        </w:rPr>
        <w:tab/>
        <w:t>Where there is an underlying medical reason, dismissal will normally be for reasons of medical incapability.  Notice on full pay will be issued where there is a decision to dismiss an employee for that reason.</w:t>
      </w:r>
    </w:p>
    <w:p w14:paraId="28E2BDB6" w14:textId="77777777" w:rsidR="00A926A4" w:rsidRPr="00C34256" w:rsidRDefault="00A926A4" w:rsidP="00A926A4">
      <w:pPr>
        <w:tabs>
          <w:tab w:val="left" w:pos="720"/>
        </w:tabs>
        <w:spacing w:after="0" w:line="240" w:lineRule="auto"/>
        <w:ind w:left="720" w:hanging="720"/>
        <w:rPr>
          <w:rFonts w:ascii="Arial" w:eastAsia="Times New Roman" w:hAnsi="Arial" w:cs="Arial"/>
          <w:spacing w:val="-2"/>
        </w:rPr>
      </w:pPr>
    </w:p>
    <w:p w14:paraId="1D94A4C5" w14:textId="77777777" w:rsidR="00A926A4" w:rsidRPr="00C34256" w:rsidRDefault="00A926A4" w:rsidP="00A926A4">
      <w:pPr>
        <w:tabs>
          <w:tab w:val="left" w:pos="720"/>
        </w:tabs>
        <w:spacing w:after="0" w:line="240" w:lineRule="auto"/>
        <w:ind w:left="720" w:hanging="720"/>
        <w:rPr>
          <w:rFonts w:ascii="Arial" w:eastAsia="Times New Roman" w:hAnsi="Arial" w:cs="Arial"/>
          <w:spacing w:val="-2"/>
        </w:rPr>
      </w:pPr>
    </w:p>
    <w:p w14:paraId="33509A7E" w14:textId="77777777" w:rsidR="00A926A4" w:rsidRPr="00C34256" w:rsidRDefault="00A926A4" w:rsidP="00A926A4">
      <w:pPr>
        <w:tabs>
          <w:tab w:val="left" w:pos="720"/>
        </w:tabs>
        <w:spacing w:after="0" w:line="240" w:lineRule="auto"/>
        <w:ind w:left="720" w:hanging="720"/>
        <w:rPr>
          <w:rFonts w:ascii="Arial" w:eastAsia="Times New Roman" w:hAnsi="Arial" w:cs="Arial"/>
          <w:spacing w:val="-2"/>
        </w:rPr>
      </w:pPr>
    </w:p>
    <w:p w14:paraId="3643B003" w14:textId="77777777" w:rsidR="00A926A4" w:rsidRPr="00C34256" w:rsidRDefault="00A926A4" w:rsidP="00A926A4">
      <w:pPr>
        <w:tabs>
          <w:tab w:val="left" w:pos="720"/>
        </w:tabs>
        <w:spacing w:after="0" w:line="240" w:lineRule="auto"/>
        <w:ind w:left="720" w:hanging="720"/>
        <w:rPr>
          <w:rFonts w:ascii="Arial" w:eastAsia="Times New Roman" w:hAnsi="Arial" w:cs="Arial"/>
          <w:spacing w:val="-2"/>
        </w:rPr>
      </w:pPr>
    </w:p>
    <w:p w14:paraId="5DC42D91" w14:textId="77777777" w:rsidR="00A926A4" w:rsidRPr="00C34256" w:rsidRDefault="00A926A4" w:rsidP="00155409">
      <w:pPr>
        <w:tabs>
          <w:tab w:val="left" w:pos="720"/>
        </w:tabs>
        <w:spacing w:after="0" w:line="240" w:lineRule="auto"/>
        <w:rPr>
          <w:rFonts w:ascii="Arial" w:eastAsia="Times New Roman" w:hAnsi="Arial" w:cs="Arial"/>
        </w:rPr>
        <w:sectPr w:rsidR="00A926A4" w:rsidRPr="00C34256" w:rsidSect="00155409">
          <w:pgSz w:w="11907" w:h="16840" w:code="9"/>
          <w:pgMar w:top="1440" w:right="1440" w:bottom="1440" w:left="1440" w:header="576" w:footer="576" w:gutter="0"/>
          <w:pgBorders w:offsetFrom="page">
            <w:top w:val="single" w:sz="24" w:space="24" w:color="002060"/>
            <w:left w:val="single" w:sz="24" w:space="24" w:color="002060"/>
            <w:bottom w:val="single" w:sz="24" w:space="24" w:color="002060"/>
            <w:right w:val="single" w:sz="24" w:space="24" w:color="002060"/>
          </w:pgBorders>
          <w:cols w:space="708"/>
          <w:titlePg/>
          <w:docGrid w:linePitch="272"/>
        </w:sectPr>
      </w:pPr>
    </w:p>
    <w:p w14:paraId="3801585C" w14:textId="77777777" w:rsidR="00A926A4" w:rsidRPr="00C34256" w:rsidRDefault="00A926A4" w:rsidP="00155409">
      <w:pPr>
        <w:spacing w:after="0" w:line="240" w:lineRule="auto"/>
        <w:jc w:val="center"/>
        <w:rPr>
          <w:rFonts w:ascii="Arial" w:eastAsia="Times New Roman" w:hAnsi="Arial" w:cs="Arial"/>
          <w:b/>
          <w:bCs/>
        </w:rPr>
      </w:pPr>
      <w:r w:rsidRPr="00C34256">
        <w:rPr>
          <w:rFonts w:ascii="Arial" w:eastAsia="Times New Roman" w:hAnsi="Arial" w:cs="Arial"/>
          <w:b/>
          <w:bCs/>
        </w:rPr>
        <w:lastRenderedPageBreak/>
        <w:t>SICKNESS ALLOWANCES</w:t>
      </w:r>
    </w:p>
    <w:p w14:paraId="26A79186" w14:textId="77777777" w:rsidR="00A926A4" w:rsidRPr="00C34256" w:rsidRDefault="00A926A4" w:rsidP="00A926A4">
      <w:pPr>
        <w:spacing w:after="0" w:line="240" w:lineRule="auto"/>
        <w:ind w:left="720" w:hanging="720"/>
        <w:rPr>
          <w:rFonts w:ascii="Arial" w:eastAsia="Times New Roman" w:hAnsi="Arial" w:cs="Arial"/>
        </w:rPr>
      </w:pPr>
    </w:p>
    <w:p w14:paraId="05867BD4" w14:textId="77777777" w:rsidR="00A926A4" w:rsidRPr="00C34256" w:rsidRDefault="00A926A4" w:rsidP="00A926A4">
      <w:pPr>
        <w:spacing w:after="0" w:line="240" w:lineRule="auto"/>
        <w:ind w:left="720" w:hanging="720"/>
        <w:rPr>
          <w:rFonts w:ascii="Arial" w:eastAsia="Times New Roman" w:hAnsi="Arial" w:cs="Arial"/>
        </w:rPr>
      </w:pPr>
    </w:p>
    <w:p w14:paraId="134925B2" w14:textId="77777777" w:rsidR="00A926A4" w:rsidRPr="00C34256" w:rsidRDefault="00A926A4" w:rsidP="00A926A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Arial" w:eastAsia="Times New Roman" w:hAnsi="Arial" w:cs="Arial"/>
        </w:rPr>
      </w:pPr>
      <w:r w:rsidRPr="00C34256">
        <w:rPr>
          <w:rFonts w:ascii="Arial" w:eastAsia="Times New Roman" w:hAnsi="Arial" w:cs="Arial"/>
        </w:rPr>
        <w:t>Subject to the provisions of the relevant Conditions of Service,  i.e. the Burgundy and Green Books, employees are entitled to receive contractual sick pay in any 12-month period on the following basis:</w:t>
      </w:r>
    </w:p>
    <w:p w14:paraId="7837E18C" w14:textId="77777777" w:rsidR="00A926A4" w:rsidRPr="00C34256" w:rsidRDefault="00A926A4" w:rsidP="00A926A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720" w:hanging="720"/>
        <w:rPr>
          <w:rFonts w:ascii="Arial" w:eastAsia="Times New Roman" w:hAnsi="Arial" w:cs="Arial"/>
        </w:rPr>
      </w:pPr>
    </w:p>
    <w:p w14:paraId="12D4A76E" w14:textId="77777777" w:rsidR="00A926A4" w:rsidRPr="00C34256" w:rsidRDefault="00A926A4" w:rsidP="00A926A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720" w:hanging="720"/>
        <w:rPr>
          <w:rFonts w:ascii="Arial" w:eastAsia="Times New Roman" w:hAnsi="Arial" w:cs="Arial"/>
          <w:spacing w:val="-2"/>
        </w:rPr>
      </w:pPr>
      <w:bookmarkStart w:id="244" w:name="_Hlk69743770"/>
      <w:r w:rsidRPr="00C34256">
        <w:rPr>
          <w:rFonts w:ascii="Arial" w:eastAsia="Times New Roman" w:hAnsi="Arial" w:cs="Arial"/>
          <w:b/>
          <w:spacing w:val="-2"/>
        </w:rPr>
        <w:t>SUPPORT STAFF</w:t>
      </w:r>
    </w:p>
    <w:p w14:paraId="0327EC46" w14:textId="77777777" w:rsidR="00A926A4" w:rsidRPr="00C34256" w:rsidRDefault="00A926A4" w:rsidP="00A926A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720" w:hanging="720"/>
        <w:rPr>
          <w:rFonts w:ascii="Arial" w:eastAsia="Times New Roman" w:hAnsi="Arial" w:cs="Arial"/>
          <w:spacing w:val="-2"/>
        </w:rPr>
      </w:pPr>
    </w:p>
    <w:p w14:paraId="2D9FED95" w14:textId="77777777" w:rsidR="00A926A4" w:rsidRPr="00C34256" w:rsidRDefault="00A926A4" w:rsidP="00A926A4">
      <w:pPr>
        <w:tabs>
          <w:tab w:val="left" w:pos="-1440"/>
          <w:tab w:val="left" w:pos="-720"/>
          <w:tab w:val="left" w:pos="0"/>
          <w:tab w:val="left" w:pos="3600"/>
          <w:tab w:val="left" w:pos="4320"/>
          <w:tab w:val="left" w:pos="5040"/>
          <w:tab w:val="left" w:pos="5760"/>
          <w:tab w:val="left" w:pos="6480"/>
          <w:tab w:val="left" w:pos="7200"/>
          <w:tab w:val="left" w:pos="7920"/>
          <w:tab w:val="left" w:pos="8640"/>
        </w:tabs>
        <w:suppressAutoHyphens/>
        <w:spacing w:after="0" w:line="240" w:lineRule="auto"/>
        <w:ind w:left="4320" w:hanging="4320"/>
        <w:rPr>
          <w:rFonts w:ascii="Arial" w:eastAsia="Times New Roman" w:hAnsi="Arial" w:cs="Arial"/>
          <w:spacing w:val="-2"/>
        </w:rPr>
      </w:pPr>
      <w:r w:rsidRPr="00C34256">
        <w:rPr>
          <w:rFonts w:ascii="Arial" w:eastAsia="Times New Roman" w:hAnsi="Arial" w:cs="Arial"/>
          <w:spacing w:val="-2"/>
        </w:rPr>
        <w:t>During 1st year of service</w:t>
      </w:r>
      <w:r w:rsidRPr="00C34256">
        <w:rPr>
          <w:rFonts w:ascii="Arial" w:eastAsia="Times New Roman" w:hAnsi="Arial" w:cs="Arial"/>
          <w:spacing w:val="-2"/>
        </w:rPr>
        <w:tab/>
        <w:t>-</w:t>
      </w:r>
      <w:r w:rsidRPr="00C34256">
        <w:rPr>
          <w:rFonts w:ascii="Arial" w:eastAsia="Times New Roman" w:hAnsi="Arial" w:cs="Arial"/>
          <w:spacing w:val="-2"/>
        </w:rPr>
        <w:tab/>
        <w:t>1 month's full pay and after completing 4 months service 2 months half pay;</w:t>
      </w:r>
    </w:p>
    <w:p w14:paraId="6B6A30CA" w14:textId="77777777" w:rsidR="00A926A4" w:rsidRPr="00C34256" w:rsidRDefault="00A926A4" w:rsidP="00A926A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4320" w:hanging="4320"/>
        <w:rPr>
          <w:rFonts w:ascii="Arial" w:eastAsia="Times New Roman" w:hAnsi="Arial" w:cs="Arial"/>
          <w:spacing w:val="-2"/>
        </w:rPr>
      </w:pPr>
    </w:p>
    <w:p w14:paraId="63DEA70C" w14:textId="77777777" w:rsidR="00A926A4" w:rsidRPr="00C34256" w:rsidRDefault="00A926A4" w:rsidP="00A926A4">
      <w:pPr>
        <w:tabs>
          <w:tab w:val="left" w:pos="-1440"/>
          <w:tab w:val="left" w:pos="-720"/>
          <w:tab w:val="left" w:pos="0"/>
          <w:tab w:val="left" w:pos="3600"/>
          <w:tab w:val="left" w:pos="4320"/>
          <w:tab w:val="left" w:pos="5040"/>
          <w:tab w:val="left" w:pos="5760"/>
          <w:tab w:val="left" w:pos="6480"/>
          <w:tab w:val="left" w:pos="7200"/>
          <w:tab w:val="left" w:pos="7920"/>
          <w:tab w:val="left" w:pos="8640"/>
        </w:tabs>
        <w:suppressAutoHyphens/>
        <w:spacing w:after="0" w:line="240" w:lineRule="auto"/>
        <w:ind w:left="4320" w:hanging="4320"/>
        <w:rPr>
          <w:rFonts w:ascii="Arial" w:eastAsia="Times New Roman" w:hAnsi="Arial" w:cs="Arial"/>
          <w:spacing w:val="-2"/>
        </w:rPr>
      </w:pPr>
      <w:r w:rsidRPr="00C34256">
        <w:rPr>
          <w:rFonts w:ascii="Arial" w:eastAsia="Times New Roman" w:hAnsi="Arial" w:cs="Arial"/>
          <w:spacing w:val="-2"/>
        </w:rPr>
        <w:t>during 2nd year of service</w:t>
      </w:r>
      <w:r w:rsidRPr="00C34256">
        <w:rPr>
          <w:rFonts w:ascii="Arial" w:eastAsia="Times New Roman" w:hAnsi="Arial" w:cs="Arial"/>
          <w:spacing w:val="-2"/>
        </w:rPr>
        <w:tab/>
        <w:t>-</w:t>
      </w:r>
      <w:r w:rsidRPr="00C34256">
        <w:rPr>
          <w:rFonts w:ascii="Arial" w:eastAsia="Times New Roman" w:hAnsi="Arial" w:cs="Arial"/>
          <w:spacing w:val="-2"/>
        </w:rPr>
        <w:tab/>
        <w:t>2 months full pay and 2 months half pay;</w:t>
      </w:r>
    </w:p>
    <w:p w14:paraId="6FBB6653" w14:textId="77777777" w:rsidR="00A926A4" w:rsidRPr="00C34256" w:rsidRDefault="00A926A4" w:rsidP="00A926A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4320" w:hanging="4320"/>
        <w:rPr>
          <w:rFonts w:ascii="Arial" w:eastAsia="Times New Roman" w:hAnsi="Arial" w:cs="Arial"/>
          <w:spacing w:val="-2"/>
        </w:rPr>
      </w:pPr>
    </w:p>
    <w:p w14:paraId="03517EBC" w14:textId="77777777" w:rsidR="00A926A4" w:rsidRPr="00C34256" w:rsidRDefault="00A926A4" w:rsidP="00A926A4">
      <w:pPr>
        <w:tabs>
          <w:tab w:val="left" w:pos="-1440"/>
          <w:tab w:val="left" w:pos="-720"/>
          <w:tab w:val="left" w:pos="0"/>
          <w:tab w:val="left" w:pos="3600"/>
          <w:tab w:val="left" w:pos="4320"/>
          <w:tab w:val="left" w:pos="5040"/>
          <w:tab w:val="left" w:pos="5760"/>
          <w:tab w:val="left" w:pos="6480"/>
          <w:tab w:val="left" w:pos="7200"/>
          <w:tab w:val="left" w:pos="7920"/>
          <w:tab w:val="left" w:pos="8640"/>
        </w:tabs>
        <w:suppressAutoHyphens/>
        <w:spacing w:after="0" w:line="240" w:lineRule="auto"/>
        <w:ind w:left="4320" w:hanging="4320"/>
        <w:rPr>
          <w:rFonts w:ascii="Arial" w:eastAsia="Times New Roman" w:hAnsi="Arial" w:cs="Arial"/>
          <w:spacing w:val="-2"/>
        </w:rPr>
      </w:pPr>
      <w:r w:rsidRPr="00C34256">
        <w:rPr>
          <w:rFonts w:ascii="Arial" w:eastAsia="Times New Roman" w:hAnsi="Arial" w:cs="Arial"/>
          <w:spacing w:val="-2"/>
        </w:rPr>
        <w:t>during 3rd year of service</w:t>
      </w:r>
      <w:r w:rsidRPr="00C34256">
        <w:rPr>
          <w:rFonts w:ascii="Arial" w:eastAsia="Times New Roman" w:hAnsi="Arial" w:cs="Arial"/>
          <w:spacing w:val="-2"/>
        </w:rPr>
        <w:tab/>
        <w:t>-</w:t>
      </w:r>
      <w:r w:rsidRPr="00C34256">
        <w:rPr>
          <w:rFonts w:ascii="Arial" w:eastAsia="Times New Roman" w:hAnsi="Arial" w:cs="Arial"/>
          <w:spacing w:val="-2"/>
        </w:rPr>
        <w:tab/>
        <w:t>4 months full pay and 4 months half pay;</w:t>
      </w:r>
    </w:p>
    <w:p w14:paraId="68779A15" w14:textId="77777777" w:rsidR="00A926A4" w:rsidRPr="00C34256" w:rsidRDefault="00A926A4" w:rsidP="00A926A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4320" w:hanging="4320"/>
        <w:rPr>
          <w:rFonts w:ascii="Arial" w:eastAsia="Times New Roman" w:hAnsi="Arial" w:cs="Arial"/>
          <w:spacing w:val="-2"/>
        </w:rPr>
      </w:pPr>
    </w:p>
    <w:p w14:paraId="4F5F02C7" w14:textId="77777777" w:rsidR="00A926A4" w:rsidRPr="00C34256" w:rsidRDefault="00A926A4" w:rsidP="00A926A4">
      <w:pPr>
        <w:tabs>
          <w:tab w:val="left" w:pos="-1440"/>
          <w:tab w:val="left" w:pos="-720"/>
          <w:tab w:val="left" w:pos="0"/>
          <w:tab w:val="left" w:pos="3600"/>
          <w:tab w:val="left" w:pos="4320"/>
          <w:tab w:val="left" w:pos="5040"/>
          <w:tab w:val="left" w:pos="5760"/>
          <w:tab w:val="left" w:pos="6480"/>
          <w:tab w:val="left" w:pos="7200"/>
          <w:tab w:val="left" w:pos="7920"/>
          <w:tab w:val="left" w:pos="8640"/>
        </w:tabs>
        <w:suppressAutoHyphens/>
        <w:spacing w:after="0" w:line="240" w:lineRule="auto"/>
        <w:ind w:left="4320" w:hanging="4320"/>
        <w:rPr>
          <w:rFonts w:ascii="Arial" w:eastAsia="Times New Roman" w:hAnsi="Arial" w:cs="Arial"/>
          <w:spacing w:val="-2"/>
        </w:rPr>
      </w:pPr>
      <w:r w:rsidRPr="00C34256">
        <w:rPr>
          <w:rFonts w:ascii="Arial" w:eastAsia="Times New Roman" w:hAnsi="Arial" w:cs="Arial"/>
          <w:spacing w:val="-2"/>
        </w:rPr>
        <w:t>during 4th and 5th years of</w:t>
      </w:r>
      <w:r w:rsidRPr="00C34256">
        <w:rPr>
          <w:rFonts w:ascii="Arial" w:eastAsia="Times New Roman" w:hAnsi="Arial" w:cs="Arial"/>
          <w:spacing w:val="-2"/>
        </w:rPr>
        <w:tab/>
        <w:t>-</w:t>
      </w:r>
      <w:r w:rsidRPr="00C34256">
        <w:rPr>
          <w:rFonts w:ascii="Arial" w:eastAsia="Times New Roman" w:hAnsi="Arial" w:cs="Arial"/>
          <w:spacing w:val="-2"/>
        </w:rPr>
        <w:tab/>
        <w:t>5 months full pay and 5 months half pay;</w:t>
      </w:r>
    </w:p>
    <w:p w14:paraId="0AFA7366" w14:textId="77777777" w:rsidR="00A926A4" w:rsidRPr="00C34256" w:rsidRDefault="00A926A4" w:rsidP="00A926A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4320" w:hanging="4320"/>
        <w:rPr>
          <w:rFonts w:ascii="Arial" w:eastAsia="Times New Roman" w:hAnsi="Arial" w:cs="Arial"/>
          <w:spacing w:val="-2"/>
        </w:rPr>
      </w:pPr>
      <w:r w:rsidRPr="00C34256">
        <w:rPr>
          <w:rFonts w:ascii="Arial" w:eastAsia="Times New Roman" w:hAnsi="Arial" w:cs="Arial"/>
          <w:spacing w:val="-2"/>
        </w:rPr>
        <w:t>service</w:t>
      </w:r>
      <w:r w:rsidRPr="00C34256">
        <w:rPr>
          <w:rFonts w:ascii="Arial" w:eastAsia="Times New Roman" w:hAnsi="Arial" w:cs="Arial"/>
          <w:spacing w:val="-2"/>
        </w:rPr>
        <w:tab/>
      </w:r>
    </w:p>
    <w:p w14:paraId="4529C122" w14:textId="77777777" w:rsidR="00A926A4" w:rsidRPr="00C34256" w:rsidRDefault="00A926A4" w:rsidP="00A926A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4320" w:hanging="4320"/>
        <w:rPr>
          <w:rFonts w:ascii="Arial" w:eastAsia="Times New Roman" w:hAnsi="Arial" w:cs="Arial"/>
          <w:spacing w:val="-2"/>
        </w:rPr>
      </w:pPr>
    </w:p>
    <w:p w14:paraId="6DE30E37" w14:textId="77777777" w:rsidR="00A926A4" w:rsidRPr="00C34256" w:rsidRDefault="00A926A4" w:rsidP="00A926A4">
      <w:pPr>
        <w:tabs>
          <w:tab w:val="left" w:pos="-1440"/>
          <w:tab w:val="left" w:pos="-720"/>
          <w:tab w:val="left" w:pos="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4320" w:hanging="4320"/>
        <w:rPr>
          <w:rFonts w:ascii="Arial" w:eastAsia="Times New Roman" w:hAnsi="Arial" w:cs="Arial"/>
          <w:spacing w:val="-2"/>
        </w:rPr>
      </w:pPr>
      <w:r w:rsidRPr="00C34256">
        <w:rPr>
          <w:rFonts w:ascii="Arial" w:eastAsia="Times New Roman" w:hAnsi="Arial" w:cs="Arial"/>
          <w:spacing w:val="-2"/>
        </w:rPr>
        <w:t>after 5 years' service</w:t>
      </w:r>
      <w:r w:rsidRPr="00C34256">
        <w:rPr>
          <w:rFonts w:ascii="Arial" w:eastAsia="Times New Roman" w:hAnsi="Arial" w:cs="Arial"/>
          <w:spacing w:val="-2"/>
        </w:rPr>
        <w:tab/>
      </w:r>
      <w:r w:rsidRPr="00C34256">
        <w:rPr>
          <w:rFonts w:ascii="Arial" w:eastAsia="Times New Roman" w:hAnsi="Arial" w:cs="Arial"/>
          <w:spacing w:val="-2"/>
        </w:rPr>
        <w:tab/>
        <w:t>-</w:t>
      </w:r>
      <w:r w:rsidRPr="00C34256">
        <w:rPr>
          <w:rFonts w:ascii="Arial" w:eastAsia="Times New Roman" w:hAnsi="Arial" w:cs="Arial"/>
          <w:spacing w:val="-2"/>
        </w:rPr>
        <w:tab/>
        <w:t>6 months full pay and 6 months half pay.</w:t>
      </w:r>
    </w:p>
    <w:p w14:paraId="3AA53E28" w14:textId="77777777" w:rsidR="00A926A4" w:rsidRPr="00C34256" w:rsidRDefault="00A926A4" w:rsidP="00A926A4">
      <w:pPr>
        <w:suppressAutoHyphens/>
        <w:spacing w:after="0" w:line="240" w:lineRule="auto"/>
        <w:ind w:left="720" w:hanging="720"/>
        <w:rPr>
          <w:rFonts w:ascii="Arial" w:eastAsia="Times New Roman" w:hAnsi="Arial" w:cs="Arial"/>
          <w:spacing w:val="-2"/>
        </w:rPr>
      </w:pPr>
    </w:p>
    <w:p w14:paraId="704E46D7" w14:textId="77777777" w:rsidR="00A926A4" w:rsidRPr="00C34256" w:rsidRDefault="00A926A4" w:rsidP="00A926A4">
      <w:pPr>
        <w:suppressAutoHyphens/>
        <w:spacing w:after="0" w:line="240" w:lineRule="auto"/>
        <w:ind w:left="720" w:hanging="720"/>
        <w:rPr>
          <w:rFonts w:ascii="Arial" w:eastAsia="Times New Roman" w:hAnsi="Arial" w:cs="Arial"/>
          <w:spacing w:val="-2"/>
        </w:rPr>
      </w:pPr>
      <w:r w:rsidRPr="00C34256">
        <w:rPr>
          <w:rFonts w:ascii="Arial" w:eastAsia="Times New Roman" w:hAnsi="Arial" w:cs="Arial"/>
          <w:b/>
          <w:spacing w:val="-2"/>
        </w:rPr>
        <w:t>TEACHING STAFF</w:t>
      </w:r>
    </w:p>
    <w:p w14:paraId="06009CCC" w14:textId="77777777" w:rsidR="00A926A4" w:rsidRPr="00C34256" w:rsidRDefault="00A926A4" w:rsidP="00A926A4">
      <w:pPr>
        <w:suppressAutoHyphens/>
        <w:spacing w:after="0" w:line="240" w:lineRule="auto"/>
        <w:ind w:left="720" w:hanging="720"/>
        <w:rPr>
          <w:rFonts w:ascii="Arial" w:eastAsia="Times New Roman" w:hAnsi="Arial" w:cs="Arial"/>
          <w:spacing w:val="-2"/>
        </w:rPr>
      </w:pPr>
    </w:p>
    <w:p w14:paraId="608BE6CB" w14:textId="77777777" w:rsidR="00A926A4" w:rsidRPr="00C34256" w:rsidRDefault="00A926A4" w:rsidP="00A926A4">
      <w:pPr>
        <w:tabs>
          <w:tab w:val="left" w:pos="-1440"/>
          <w:tab w:val="left" w:pos="-720"/>
          <w:tab w:val="left" w:pos="0"/>
          <w:tab w:val="left" w:pos="3600"/>
          <w:tab w:val="left" w:pos="4320"/>
          <w:tab w:val="left" w:pos="5040"/>
          <w:tab w:val="left" w:pos="5760"/>
          <w:tab w:val="left" w:pos="6480"/>
          <w:tab w:val="left" w:pos="7200"/>
          <w:tab w:val="left" w:pos="7920"/>
          <w:tab w:val="left" w:pos="8640"/>
        </w:tabs>
        <w:suppressAutoHyphens/>
        <w:spacing w:after="0" w:line="240" w:lineRule="auto"/>
        <w:ind w:left="4320" w:hanging="4320"/>
        <w:rPr>
          <w:rFonts w:ascii="Arial" w:eastAsia="Times New Roman" w:hAnsi="Arial" w:cs="Arial"/>
          <w:spacing w:val="-2"/>
        </w:rPr>
      </w:pPr>
      <w:r w:rsidRPr="00C34256">
        <w:rPr>
          <w:rFonts w:ascii="Arial" w:eastAsia="Times New Roman" w:hAnsi="Arial" w:cs="Arial"/>
          <w:spacing w:val="-2"/>
        </w:rPr>
        <w:t>During 1st year of service</w:t>
      </w:r>
      <w:r w:rsidRPr="00C34256">
        <w:rPr>
          <w:rFonts w:ascii="Arial" w:eastAsia="Times New Roman" w:hAnsi="Arial" w:cs="Arial"/>
          <w:spacing w:val="-2"/>
        </w:rPr>
        <w:tab/>
        <w:t>-</w:t>
      </w:r>
      <w:r w:rsidRPr="00C34256">
        <w:rPr>
          <w:rFonts w:ascii="Arial" w:eastAsia="Times New Roman" w:hAnsi="Arial" w:cs="Arial"/>
          <w:spacing w:val="-2"/>
        </w:rPr>
        <w:tab/>
        <w:t>full pay for 25 working days and, after completing 4 months' service, half pay for 50 working days;</w:t>
      </w:r>
    </w:p>
    <w:p w14:paraId="7221EBC9" w14:textId="77777777" w:rsidR="00A926A4" w:rsidRPr="00C34256" w:rsidRDefault="00A926A4" w:rsidP="00A926A4">
      <w:pPr>
        <w:suppressAutoHyphens/>
        <w:spacing w:after="0" w:line="240" w:lineRule="auto"/>
        <w:ind w:left="4320" w:hanging="4320"/>
        <w:rPr>
          <w:rFonts w:ascii="Arial" w:eastAsia="Times New Roman" w:hAnsi="Arial" w:cs="Arial"/>
          <w:spacing w:val="-2"/>
        </w:rPr>
      </w:pPr>
    </w:p>
    <w:p w14:paraId="1A5F6965" w14:textId="77777777" w:rsidR="00A926A4" w:rsidRPr="00C34256" w:rsidRDefault="00A926A4" w:rsidP="00A926A4">
      <w:pPr>
        <w:tabs>
          <w:tab w:val="left" w:pos="-1440"/>
          <w:tab w:val="left" w:pos="-720"/>
          <w:tab w:val="left" w:pos="0"/>
          <w:tab w:val="left" w:pos="3600"/>
          <w:tab w:val="left" w:pos="4320"/>
          <w:tab w:val="left" w:pos="5040"/>
          <w:tab w:val="left" w:pos="5760"/>
          <w:tab w:val="left" w:pos="6480"/>
          <w:tab w:val="left" w:pos="7200"/>
          <w:tab w:val="left" w:pos="7920"/>
          <w:tab w:val="left" w:pos="8640"/>
        </w:tabs>
        <w:suppressAutoHyphens/>
        <w:spacing w:after="0" w:line="240" w:lineRule="auto"/>
        <w:ind w:left="4320" w:hanging="4320"/>
        <w:rPr>
          <w:rFonts w:ascii="Arial" w:eastAsia="Times New Roman" w:hAnsi="Arial" w:cs="Arial"/>
          <w:spacing w:val="-2"/>
        </w:rPr>
      </w:pPr>
      <w:r w:rsidRPr="00C34256">
        <w:rPr>
          <w:rFonts w:ascii="Arial" w:eastAsia="Times New Roman" w:hAnsi="Arial" w:cs="Arial"/>
          <w:spacing w:val="-2"/>
        </w:rPr>
        <w:t>during 2nd year of service</w:t>
      </w:r>
      <w:r w:rsidRPr="00C34256">
        <w:rPr>
          <w:rFonts w:ascii="Arial" w:eastAsia="Times New Roman" w:hAnsi="Arial" w:cs="Arial"/>
          <w:spacing w:val="-2"/>
        </w:rPr>
        <w:tab/>
        <w:t>-</w:t>
      </w:r>
      <w:r w:rsidRPr="00C34256">
        <w:rPr>
          <w:rFonts w:ascii="Arial" w:eastAsia="Times New Roman" w:hAnsi="Arial" w:cs="Arial"/>
          <w:spacing w:val="-2"/>
        </w:rPr>
        <w:tab/>
        <w:t>full pay for 50 working days and half pay for 50 working days;</w:t>
      </w:r>
    </w:p>
    <w:p w14:paraId="595B0668" w14:textId="77777777" w:rsidR="00A926A4" w:rsidRPr="00C34256" w:rsidRDefault="00A926A4" w:rsidP="00A926A4">
      <w:pPr>
        <w:suppressAutoHyphens/>
        <w:spacing w:after="0" w:line="240" w:lineRule="auto"/>
        <w:ind w:left="4320" w:hanging="4320"/>
        <w:rPr>
          <w:rFonts w:ascii="Arial" w:eastAsia="Times New Roman" w:hAnsi="Arial" w:cs="Arial"/>
          <w:spacing w:val="-2"/>
        </w:rPr>
      </w:pPr>
    </w:p>
    <w:p w14:paraId="14119EE6" w14:textId="77777777" w:rsidR="00A926A4" w:rsidRPr="00C34256" w:rsidRDefault="00A926A4" w:rsidP="00A926A4">
      <w:pPr>
        <w:tabs>
          <w:tab w:val="left" w:pos="-1440"/>
          <w:tab w:val="left" w:pos="-720"/>
          <w:tab w:val="left" w:pos="0"/>
          <w:tab w:val="left" w:pos="3600"/>
          <w:tab w:val="left" w:pos="4320"/>
          <w:tab w:val="left" w:pos="5040"/>
          <w:tab w:val="left" w:pos="5760"/>
          <w:tab w:val="left" w:pos="6480"/>
          <w:tab w:val="left" w:pos="7200"/>
          <w:tab w:val="left" w:pos="7920"/>
          <w:tab w:val="left" w:pos="8640"/>
        </w:tabs>
        <w:suppressAutoHyphens/>
        <w:spacing w:after="0" w:line="240" w:lineRule="auto"/>
        <w:ind w:left="4320" w:hanging="4320"/>
        <w:rPr>
          <w:rFonts w:ascii="Arial" w:eastAsia="Times New Roman" w:hAnsi="Arial" w:cs="Arial"/>
          <w:spacing w:val="-2"/>
        </w:rPr>
      </w:pPr>
      <w:r w:rsidRPr="00C34256">
        <w:rPr>
          <w:rFonts w:ascii="Arial" w:eastAsia="Times New Roman" w:hAnsi="Arial" w:cs="Arial"/>
          <w:spacing w:val="-2"/>
        </w:rPr>
        <w:t>during 3rd year of service</w:t>
      </w:r>
      <w:r w:rsidRPr="00C34256">
        <w:rPr>
          <w:rFonts w:ascii="Arial" w:eastAsia="Times New Roman" w:hAnsi="Arial" w:cs="Arial"/>
          <w:spacing w:val="-2"/>
        </w:rPr>
        <w:tab/>
        <w:t>-</w:t>
      </w:r>
      <w:r w:rsidRPr="00C34256">
        <w:rPr>
          <w:rFonts w:ascii="Arial" w:eastAsia="Times New Roman" w:hAnsi="Arial" w:cs="Arial"/>
          <w:spacing w:val="-2"/>
        </w:rPr>
        <w:tab/>
        <w:t>full pay for 75 working days and half pay for 75 working days;</w:t>
      </w:r>
    </w:p>
    <w:p w14:paraId="03098C3D" w14:textId="77777777" w:rsidR="00A926A4" w:rsidRPr="00C34256" w:rsidRDefault="00A926A4" w:rsidP="00A926A4">
      <w:pPr>
        <w:suppressAutoHyphens/>
        <w:spacing w:after="0" w:line="240" w:lineRule="auto"/>
        <w:ind w:left="4320" w:hanging="4320"/>
        <w:rPr>
          <w:rFonts w:ascii="Arial" w:eastAsia="Times New Roman" w:hAnsi="Arial" w:cs="Arial"/>
          <w:spacing w:val="-2"/>
        </w:rPr>
      </w:pPr>
    </w:p>
    <w:p w14:paraId="2055B9DB" w14:textId="77777777" w:rsidR="00A926A4" w:rsidRPr="00C34256" w:rsidRDefault="00A926A4" w:rsidP="00A926A4">
      <w:pPr>
        <w:tabs>
          <w:tab w:val="left" w:pos="-1440"/>
          <w:tab w:val="left" w:pos="-720"/>
          <w:tab w:val="left" w:pos="0"/>
          <w:tab w:val="left" w:pos="3600"/>
          <w:tab w:val="left" w:pos="4320"/>
          <w:tab w:val="left" w:pos="5040"/>
          <w:tab w:val="left" w:pos="5760"/>
          <w:tab w:val="left" w:pos="6480"/>
          <w:tab w:val="left" w:pos="7200"/>
          <w:tab w:val="left" w:pos="7920"/>
          <w:tab w:val="left" w:pos="8640"/>
        </w:tabs>
        <w:suppressAutoHyphens/>
        <w:spacing w:after="0" w:line="240" w:lineRule="auto"/>
        <w:ind w:left="4320" w:hanging="4320"/>
        <w:rPr>
          <w:rFonts w:ascii="Arial" w:eastAsia="Times New Roman" w:hAnsi="Arial" w:cs="Arial"/>
          <w:spacing w:val="-2"/>
        </w:rPr>
      </w:pPr>
      <w:r w:rsidRPr="00C34256">
        <w:rPr>
          <w:rFonts w:ascii="Arial" w:eastAsia="Times New Roman" w:hAnsi="Arial" w:cs="Arial"/>
          <w:spacing w:val="-2"/>
        </w:rPr>
        <w:t xml:space="preserve">during 4th and successive years </w:t>
      </w:r>
      <w:r w:rsidRPr="00C34256">
        <w:rPr>
          <w:rFonts w:ascii="Arial" w:eastAsia="Times New Roman" w:hAnsi="Arial" w:cs="Arial"/>
          <w:spacing w:val="-2"/>
        </w:rPr>
        <w:tab/>
        <w:t>-</w:t>
      </w:r>
      <w:r w:rsidRPr="00C34256">
        <w:rPr>
          <w:rFonts w:ascii="Arial" w:eastAsia="Times New Roman" w:hAnsi="Arial" w:cs="Arial"/>
          <w:spacing w:val="-2"/>
        </w:rPr>
        <w:tab/>
        <w:t>full pay for 100 working days and half pay for 100 working days.</w:t>
      </w:r>
    </w:p>
    <w:p w14:paraId="13C7DB28" w14:textId="77777777" w:rsidR="00A926A4" w:rsidRPr="00C34256" w:rsidRDefault="00A926A4" w:rsidP="00A926A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4320" w:hanging="4320"/>
        <w:rPr>
          <w:rFonts w:ascii="Arial" w:eastAsia="Times New Roman" w:hAnsi="Arial" w:cs="Arial"/>
          <w:spacing w:val="-2"/>
        </w:rPr>
      </w:pPr>
    </w:p>
    <w:p w14:paraId="752F5AC8" w14:textId="77777777" w:rsidR="00A926A4" w:rsidRPr="00C34256" w:rsidRDefault="00A926A4" w:rsidP="00A926A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Arial" w:eastAsia="Times New Roman" w:hAnsi="Arial" w:cs="Arial"/>
          <w:spacing w:val="-2"/>
        </w:rPr>
      </w:pPr>
      <w:r w:rsidRPr="00C34256">
        <w:rPr>
          <w:rFonts w:ascii="Arial" w:eastAsia="Times New Roman" w:hAnsi="Arial" w:cs="Arial"/>
          <w:spacing w:val="-2"/>
        </w:rPr>
        <w:t>For the purposes of calculating allowances payable for teaching staff, the year will begin on 1st April and end on 31st March the following year.</w:t>
      </w:r>
    </w:p>
    <w:bookmarkEnd w:id="244"/>
    <w:p w14:paraId="34BA8EE9" w14:textId="77777777" w:rsidR="00A926A4" w:rsidRPr="00C34256" w:rsidRDefault="00A926A4" w:rsidP="00A926A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4320" w:hanging="4320"/>
        <w:rPr>
          <w:rFonts w:ascii="Arial" w:eastAsia="Times New Roman" w:hAnsi="Arial" w:cs="Arial"/>
          <w:spacing w:val="-2"/>
        </w:rPr>
      </w:pPr>
    </w:p>
    <w:p w14:paraId="74095BFB" w14:textId="77777777" w:rsidR="00A926A4" w:rsidRPr="00C34256" w:rsidRDefault="00A926A4" w:rsidP="00D02F36">
      <w:pPr>
        <w:numPr>
          <w:ilvl w:val="0"/>
          <w:numId w:val="5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360"/>
        <w:contextualSpacing/>
        <w:rPr>
          <w:rFonts w:ascii="Arial" w:eastAsia="Times New Roman" w:hAnsi="Arial" w:cs="Arial"/>
          <w:i/>
          <w:iCs/>
          <w:spacing w:val="-2"/>
        </w:rPr>
      </w:pPr>
      <w:r w:rsidRPr="00C34256">
        <w:rPr>
          <w:rFonts w:ascii="Arial" w:eastAsia="Times New Roman" w:hAnsi="Arial" w:cs="Arial"/>
          <w:i/>
          <w:iCs/>
          <w:spacing w:val="-2"/>
        </w:rPr>
        <w:t>Contractual sick pay irrespective of whether it is at full or half pay will be calculated to include actual salary and all contractual payments and allowances.</w:t>
      </w:r>
    </w:p>
    <w:p w14:paraId="261A9622" w14:textId="77777777" w:rsidR="00A926A4" w:rsidRPr="00C34256" w:rsidRDefault="00A926A4" w:rsidP="00A926A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360" w:hanging="360"/>
        <w:rPr>
          <w:rFonts w:ascii="Arial" w:eastAsia="Times New Roman" w:hAnsi="Arial" w:cs="Arial"/>
          <w:i/>
          <w:iCs/>
          <w:spacing w:val="-2"/>
        </w:rPr>
      </w:pPr>
    </w:p>
    <w:p w14:paraId="64FE6A32" w14:textId="77777777" w:rsidR="00A926A4" w:rsidRPr="00C34256" w:rsidRDefault="00A926A4" w:rsidP="00D02F36">
      <w:pPr>
        <w:numPr>
          <w:ilvl w:val="0"/>
          <w:numId w:val="5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360"/>
        <w:contextualSpacing/>
        <w:rPr>
          <w:rFonts w:ascii="Arial" w:eastAsia="Times New Roman" w:hAnsi="Arial" w:cs="Arial"/>
          <w:i/>
          <w:iCs/>
          <w:spacing w:val="-2"/>
        </w:rPr>
      </w:pPr>
      <w:r w:rsidRPr="00C34256">
        <w:rPr>
          <w:rFonts w:ascii="Arial" w:eastAsia="Times New Roman" w:hAnsi="Arial" w:cs="Arial"/>
          <w:i/>
          <w:iCs/>
          <w:spacing w:val="-2"/>
        </w:rPr>
        <w:t>Contractual sick pay for casual workers will be calculated the same as other school/ council employees using the average number of hours worked for the 13 weeks prior to the sickness episode start date as its basis.</w:t>
      </w:r>
    </w:p>
    <w:p w14:paraId="0F3CE3D2" w14:textId="77777777" w:rsidR="00A926A4" w:rsidRPr="00C34256" w:rsidRDefault="00A926A4" w:rsidP="00A926A4">
      <w:pPr>
        <w:tabs>
          <w:tab w:val="left" w:pos="720"/>
        </w:tabs>
        <w:spacing w:after="0" w:line="240" w:lineRule="auto"/>
        <w:ind w:left="720" w:hanging="720"/>
        <w:rPr>
          <w:rFonts w:ascii="Arial" w:eastAsia="Times New Roman" w:hAnsi="Arial" w:cs="Arial"/>
        </w:rPr>
      </w:pPr>
    </w:p>
    <w:p w14:paraId="586529F9" w14:textId="77777777" w:rsidR="00A926A4" w:rsidRPr="00C34256" w:rsidRDefault="00A926A4"/>
    <w:p w14:paraId="06BF1128" w14:textId="6B01DC28" w:rsidR="003F484E" w:rsidRPr="00C34256" w:rsidRDefault="003F484E"/>
    <w:p w14:paraId="4167E650" w14:textId="49FB6799" w:rsidR="003F484E" w:rsidRPr="00C34256" w:rsidRDefault="003F484E"/>
    <w:p w14:paraId="3D98F2F9" w14:textId="468F2D1E" w:rsidR="003F484E" w:rsidRPr="00C34256" w:rsidRDefault="003F484E" w:rsidP="003F484E">
      <w:pPr>
        <w:keepNext/>
        <w:keepLines/>
        <w:pageBreakBefore/>
        <w:pBdr>
          <w:bottom w:val="single" w:sz="4" w:space="6" w:color="999999"/>
        </w:pBdr>
        <w:spacing w:before="120" w:after="240" w:line="240" w:lineRule="auto"/>
        <w:ind w:right="-425"/>
        <w:rPr>
          <w:rFonts w:ascii="Arial" w:eastAsia="Times New Roman" w:hAnsi="Arial" w:cs="Arial"/>
          <w:b/>
        </w:rPr>
      </w:pPr>
      <w:r w:rsidRPr="00C34256">
        <w:rPr>
          <w:rFonts w:ascii="Arial" w:eastAsia="Times New Roman" w:hAnsi="Arial" w:cs="Arial"/>
          <w:b/>
        </w:rPr>
        <w:lastRenderedPageBreak/>
        <w:t>Appendices - Sickness Absence Management Procedure</w:t>
      </w:r>
    </w:p>
    <w:p w14:paraId="2FAE0F34" w14:textId="77777777" w:rsidR="003F484E" w:rsidRPr="00C34256" w:rsidRDefault="003F484E" w:rsidP="003F484E">
      <w:pPr>
        <w:spacing w:after="0" w:line="240" w:lineRule="auto"/>
        <w:rPr>
          <w:rFonts w:ascii="Arial" w:eastAsia="Times New Roman" w:hAnsi="Arial" w:cs="Arial"/>
          <w:spacing w:val="-2"/>
        </w:rPr>
      </w:pPr>
    </w:p>
    <w:p w14:paraId="438A0213" w14:textId="77777777" w:rsidR="003F484E" w:rsidRPr="00C34256" w:rsidRDefault="003F484E" w:rsidP="00D02F36">
      <w:pPr>
        <w:numPr>
          <w:ilvl w:val="0"/>
          <w:numId w:val="39"/>
        </w:numPr>
        <w:spacing w:after="0" w:line="240" w:lineRule="auto"/>
        <w:contextualSpacing/>
        <w:rPr>
          <w:rFonts w:ascii="Arial" w:eastAsia="Times New Roman" w:hAnsi="Arial" w:cs="Arial"/>
          <w:b/>
          <w:bCs/>
          <w:spacing w:val="-2"/>
        </w:rPr>
      </w:pPr>
      <w:r w:rsidRPr="00C34256">
        <w:rPr>
          <w:rFonts w:ascii="Arial" w:eastAsia="Times New Roman" w:hAnsi="Arial" w:cs="Arial"/>
          <w:b/>
          <w:bCs/>
          <w:spacing w:val="-2"/>
        </w:rPr>
        <w:t>Introduction</w:t>
      </w:r>
    </w:p>
    <w:p w14:paraId="207E77FC" w14:textId="77777777" w:rsidR="003F484E" w:rsidRPr="00C34256" w:rsidRDefault="003F484E" w:rsidP="003F484E">
      <w:pPr>
        <w:spacing w:after="0" w:line="240" w:lineRule="auto"/>
        <w:rPr>
          <w:rFonts w:ascii="Arial" w:eastAsia="Times New Roman" w:hAnsi="Arial" w:cs="Arial"/>
          <w:spacing w:val="-2"/>
        </w:rPr>
      </w:pPr>
    </w:p>
    <w:p w14:paraId="2ECDB34C" w14:textId="77777777" w:rsidR="003F484E" w:rsidRPr="00C34256" w:rsidRDefault="003F484E" w:rsidP="003F484E">
      <w:pPr>
        <w:spacing w:after="0" w:line="240" w:lineRule="auto"/>
        <w:ind w:left="720" w:hanging="720"/>
        <w:rPr>
          <w:rFonts w:ascii="Arial" w:eastAsia="Times New Roman" w:hAnsi="Arial" w:cs="Arial"/>
          <w:spacing w:val="-2"/>
        </w:rPr>
      </w:pPr>
      <w:r w:rsidRPr="00C34256">
        <w:rPr>
          <w:rFonts w:ascii="Arial" w:eastAsia="Times New Roman" w:hAnsi="Arial" w:cs="Arial"/>
          <w:spacing w:val="-2"/>
        </w:rPr>
        <w:t>1.1</w:t>
      </w:r>
      <w:r w:rsidRPr="00C34256">
        <w:rPr>
          <w:rFonts w:ascii="Arial" w:eastAsia="Times New Roman" w:hAnsi="Arial" w:cs="Arial"/>
          <w:spacing w:val="-2"/>
        </w:rPr>
        <w:tab/>
        <w:t>Regular attendance by school employees is critical in providing a good standard of education for the children.  Employees should be aware of their responsibility to attend regularly and will be provided with support where appropriate.  Where an employee’s absence causes concern, the Headteacher/line manager will review absence levels and decide whether action is required under the relevant procedure.  Levels of absence likely to trigger a review are detailed below.</w:t>
      </w:r>
    </w:p>
    <w:p w14:paraId="24643FA8" w14:textId="77777777" w:rsidR="003F484E" w:rsidRPr="00C34256" w:rsidRDefault="003F484E" w:rsidP="003F484E">
      <w:pPr>
        <w:spacing w:after="0" w:line="240" w:lineRule="auto"/>
        <w:rPr>
          <w:rFonts w:ascii="Arial" w:eastAsia="Times New Roman" w:hAnsi="Arial" w:cs="Arial"/>
          <w:spacing w:val="-2"/>
        </w:rPr>
      </w:pPr>
    </w:p>
    <w:p w14:paraId="34EAC9BA" w14:textId="77777777" w:rsidR="003F484E" w:rsidRPr="00C34256" w:rsidRDefault="003F484E" w:rsidP="003F484E">
      <w:pPr>
        <w:spacing w:after="0" w:line="240" w:lineRule="auto"/>
        <w:rPr>
          <w:rFonts w:ascii="Arial" w:eastAsia="Times New Roman" w:hAnsi="Arial" w:cs="Arial"/>
          <w:spacing w:val="-2"/>
        </w:rPr>
      </w:pPr>
    </w:p>
    <w:p w14:paraId="2E49B92A" w14:textId="77777777" w:rsidR="003F484E" w:rsidRPr="00C34256" w:rsidRDefault="003F484E" w:rsidP="00D02F36">
      <w:pPr>
        <w:numPr>
          <w:ilvl w:val="0"/>
          <w:numId w:val="39"/>
        </w:numPr>
        <w:spacing w:after="0" w:line="240" w:lineRule="auto"/>
        <w:contextualSpacing/>
        <w:rPr>
          <w:rFonts w:ascii="Arial" w:eastAsia="Times New Roman" w:hAnsi="Arial" w:cs="Arial"/>
          <w:b/>
          <w:bCs/>
          <w:spacing w:val="-2"/>
        </w:rPr>
      </w:pPr>
      <w:r w:rsidRPr="00C34256">
        <w:rPr>
          <w:rFonts w:ascii="Arial" w:eastAsia="Times New Roman" w:hAnsi="Arial" w:cs="Arial"/>
          <w:b/>
          <w:bCs/>
          <w:spacing w:val="-2"/>
        </w:rPr>
        <w:t>Key Procedural Principles:</w:t>
      </w:r>
    </w:p>
    <w:p w14:paraId="5D515CDE" w14:textId="77777777" w:rsidR="003F484E" w:rsidRPr="00C34256" w:rsidRDefault="003F484E" w:rsidP="003F484E">
      <w:pPr>
        <w:spacing w:after="0" w:line="240" w:lineRule="auto"/>
        <w:rPr>
          <w:rFonts w:ascii="Arial" w:eastAsia="Times New Roman" w:hAnsi="Arial" w:cs="Arial"/>
          <w:spacing w:val="-2"/>
        </w:rPr>
      </w:pPr>
    </w:p>
    <w:p w14:paraId="15649DF9" w14:textId="77777777" w:rsidR="003F484E" w:rsidRPr="00C34256" w:rsidRDefault="003F484E" w:rsidP="003F484E">
      <w:pPr>
        <w:tabs>
          <w:tab w:val="left" w:pos="1080"/>
        </w:tabs>
        <w:spacing w:after="0" w:line="240" w:lineRule="auto"/>
        <w:ind w:left="720" w:hanging="720"/>
        <w:rPr>
          <w:rFonts w:ascii="Arial" w:eastAsia="Times New Roman" w:hAnsi="Arial" w:cs="Arial"/>
          <w:spacing w:val="-2"/>
        </w:rPr>
      </w:pPr>
      <w:r w:rsidRPr="00C34256">
        <w:rPr>
          <w:rFonts w:ascii="Arial" w:eastAsia="Times New Roman" w:hAnsi="Arial" w:cs="Arial"/>
          <w:spacing w:val="-2"/>
        </w:rPr>
        <w:t>2.1</w:t>
      </w:r>
      <w:r w:rsidRPr="00C34256">
        <w:rPr>
          <w:rFonts w:ascii="Arial" w:eastAsia="Times New Roman" w:hAnsi="Arial" w:cs="Arial"/>
          <w:spacing w:val="-2"/>
        </w:rPr>
        <w:tab/>
      </w:r>
      <w:r w:rsidRPr="00C34256">
        <w:rPr>
          <w:rFonts w:ascii="Arial" w:eastAsia="Times New Roman" w:hAnsi="Arial" w:cs="Arial"/>
          <w:spacing w:val="-2"/>
        </w:rPr>
        <w:sym w:font="Wingdings" w:char="F09F"/>
      </w:r>
      <w:r w:rsidRPr="00C34256">
        <w:rPr>
          <w:rFonts w:ascii="Arial" w:eastAsia="Times New Roman" w:hAnsi="Arial" w:cs="Arial"/>
          <w:spacing w:val="-2"/>
        </w:rPr>
        <w:tab/>
        <w:t>take appropriate action promptly, consistently and confidentially;</w:t>
      </w:r>
    </w:p>
    <w:p w14:paraId="500D0D75" w14:textId="77777777" w:rsidR="003F484E" w:rsidRPr="00C34256" w:rsidRDefault="003F484E" w:rsidP="00D02F36">
      <w:pPr>
        <w:numPr>
          <w:ilvl w:val="0"/>
          <w:numId w:val="36"/>
        </w:numPr>
        <w:tabs>
          <w:tab w:val="left" w:pos="1080"/>
        </w:tabs>
        <w:spacing w:after="0" w:line="240" w:lineRule="auto"/>
        <w:ind w:left="1080"/>
        <w:contextualSpacing/>
        <w:rPr>
          <w:rFonts w:ascii="Arial" w:eastAsia="Times New Roman" w:hAnsi="Arial" w:cs="Arial"/>
          <w:spacing w:val="-2"/>
        </w:rPr>
      </w:pPr>
      <w:r w:rsidRPr="00C34256">
        <w:rPr>
          <w:rFonts w:ascii="Arial" w:eastAsia="Times New Roman" w:hAnsi="Arial" w:cs="Arial"/>
          <w:spacing w:val="-2"/>
        </w:rPr>
        <w:t>maintain contact with the employee during their absence and keep documentation/notes of meetings/telephone calls;</w:t>
      </w:r>
    </w:p>
    <w:p w14:paraId="1FCA1D98" w14:textId="77777777" w:rsidR="003F484E" w:rsidRPr="00C34256" w:rsidRDefault="003F484E" w:rsidP="00D02F36">
      <w:pPr>
        <w:numPr>
          <w:ilvl w:val="0"/>
          <w:numId w:val="36"/>
        </w:numPr>
        <w:tabs>
          <w:tab w:val="left" w:pos="1080"/>
        </w:tabs>
        <w:spacing w:after="0" w:line="240" w:lineRule="auto"/>
        <w:ind w:left="1080"/>
        <w:contextualSpacing/>
        <w:rPr>
          <w:rFonts w:ascii="Arial" w:eastAsia="Times New Roman" w:hAnsi="Arial" w:cs="Arial"/>
          <w:spacing w:val="-2"/>
        </w:rPr>
      </w:pPr>
      <w:r w:rsidRPr="00C34256">
        <w:rPr>
          <w:rFonts w:ascii="Arial" w:eastAsia="Times New Roman" w:hAnsi="Arial" w:cs="Arial"/>
          <w:spacing w:val="-2"/>
        </w:rPr>
        <w:t>keep comprehensive absence records, stored securely and confidentially, in line with GDPR/data protection regulations;</w:t>
      </w:r>
    </w:p>
    <w:p w14:paraId="27DE0CC3" w14:textId="77777777" w:rsidR="003F484E" w:rsidRPr="00C34256" w:rsidRDefault="003F484E" w:rsidP="00D02F36">
      <w:pPr>
        <w:numPr>
          <w:ilvl w:val="0"/>
          <w:numId w:val="36"/>
        </w:numPr>
        <w:tabs>
          <w:tab w:val="left" w:pos="1080"/>
        </w:tabs>
        <w:spacing w:after="0" w:line="240" w:lineRule="auto"/>
        <w:ind w:left="1080"/>
        <w:contextualSpacing/>
        <w:rPr>
          <w:rFonts w:ascii="Arial" w:eastAsia="Times New Roman" w:hAnsi="Arial" w:cs="Arial"/>
          <w:spacing w:val="-2"/>
        </w:rPr>
      </w:pPr>
      <w:r w:rsidRPr="00C34256">
        <w:rPr>
          <w:rFonts w:ascii="Arial" w:eastAsia="Times New Roman" w:hAnsi="Arial" w:cs="Arial"/>
          <w:spacing w:val="-2"/>
        </w:rPr>
        <w:t>hold Return to Work discussions with staff on their return after any illness;</w:t>
      </w:r>
    </w:p>
    <w:p w14:paraId="0C9C65B1" w14:textId="77777777" w:rsidR="003F484E" w:rsidRPr="00C34256" w:rsidRDefault="003F484E" w:rsidP="00D02F36">
      <w:pPr>
        <w:numPr>
          <w:ilvl w:val="0"/>
          <w:numId w:val="36"/>
        </w:numPr>
        <w:tabs>
          <w:tab w:val="left" w:pos="1080"/>
        </w:tabs>
        <w:spacing w:after="0" w:line="240" w:lineRule="auto"/>
        <w:ind w:left="1080"/>
        <w:contextualSpacing/>
        <w:rPr>
          <w:rFonts w:ascii="Arial" w:eastAsia="Times New Roman" w:hAnsi="Arial" w:cs="Arial"/>
          <w:spacing w:val="-2"/>
        </w:rPr>
      </w:pPr>
      <w:r w:rsidRPr="00C34256">
        <w:rPr>
          <w:rFonts w:ascii="Arial" w:eastAsia="Times New Roman" w:hAnsi="Arial" w:cs="Arial"/>
          <w:spacing w:val="-2"/>
        </w:rPr>
        <w:t>take account of the overall level of absence with recurrent absences and prompt action under the relevant long or short-term procedure;  the school will be able to enter the process at any stage depending on the level of absence or circumstances of a particular case within the parameters of the Sickness Absence Management Policy;</w:t>
      </w:r>
    </w:p>
    <w:p w14:paraId="66F5EA66" w14:textId="77777777" w:rsidR="003F484E" w:rsidRPr="00C34256" w:rsidRDefault="003F484E" w:rsidP="00D02F36">
      <w:pPr>
        <w:numPr>
          <w:ilvl w:val="0"/>
          <w:numId w:val="36"/>
        </w:numPr>
        <w:tabs>
          <w:tab w:val="left" w:pos="1080"/>
        </w:tabs>
        <w:spacing w:after="0" w:line="240" w:lineRule="auto"/>
        <w:ind w:left="1080"/>
        <w:contextualSpacing/>
        <w:rPr>
          <w:rFonts w:ascii="Arial" w:eastAsia="Times New Roman" w:hAnsi="Arial" w:cs="Arial"/>
          <w:spacing w:val="-2"/>
        </w:rPr>
      </w:pPr>
      <w:r w:rsidRPr="00C34256">
        <w:rPr>
          <w:rFonts w:ascii="Arial" w:eastAsia="Times New Roman" w:hAnsi="Arial" w:cs="Arial"/>
          <w:spacing w:val="-2"/>
        </w:rPr>
        <w:t>seek medical advice/refer to OH when appropriate, to ensure decisions are based on up-to-date medical information - if an employee does not engage with consent/attendance at OH appointments, employment decisions will have to be taken without the benefit of that information;</w:t>
      </w:r>
    </w:p>
    <w:p w14:paraId="032E469E" w14:textId="77777777" w:rsidR="003F484E" w:rsidRPr="00C34256" w:rsidRDefault="003F484E" w:rsidP="00D02F36">
      <w:pPr>
        <w:numPr>
          <w:ilvl w:val="0"/>
          <w:numId w:val="36"/>
        </w:numPr>
        <w:tabs>
          <w:tab w:val="left" w:pos="1080"/>
        </w:tabs>
        <w:spacing w:after="0" w:line="240" w:lineRule="auto"/>
        <w:ind w:left="1080"/>
        <w:contextualSpacing/>
        <w:rPr>
          <w:rFonts w:ascii="Arial" w:eastAsia="Times New Roman" w:hAnsi="Arial" w:cs="Arial"/>
          <w:spacing w:val="-2"/>
        </w:rPr>
      </w:pPr>
      <w:r w:rsidRPr="00C34256">
        <w:rPr>
          <w:rFonts w:ascii="Arial" w:eastAsia="Times New Roman" w:hAnsi="Arial" w:cs="Arial"/>
          <w:spacing w:val="-2"/>
        </w:rPr>
        <w:t>employees have the right to be represented by a trade union official or accompanied by a work colleague, but not a practising lawyer, at all formal meetings held under these procedures, including Case Review meetings and meetings to discuss OH reports;</w:t>
      </w:r>
    </w:p>
    <w:p w14:paraId="2157BCAB" w14:textId="77777777" w:rsidR="003F484E" w:rsidRPr="00C34256" w:rsidRDefault="003F484E" w:rsidP="00D02F36">
      <w:pPr>
        <w:numPr>
          <w:ilvl w:val="0"/>
          <w:numId w:val="36"/>
        </w:numPr>
        <w:tabs>
          <w:tab w:val="left" w:pos="1080"/>
        </w:tabs>
        <w:spacing w:after="0" w:line="240" w:lineRule="auto"/>
        <w:ind w:left="1080"/>
        <w:contextualSpacing/>
        <w:rPr>
          <w:rFonts w:ascii="Arial" w:eastAsia="Times New Roman" w:hAnsi="Arial" w:cs="Arial"/>
          <w:spacing w:val="-2"/>
        </w:rPr>
      </w:pPr>
      <w:r w:rsidRPr="00C34256">
        <w:rPr>
          <w:rFonts w:ascii="Arial" w:eastAsia="Times New Roman" w:hAnsi="Arial" w:cs="Arial"/>
          <w:spacing w:val="-2"/>
        </w:rPr>
        <w:t>formal meetings should not be unreasonably delayed due to non-availability of the employee’s companion;  if there is a good reason that either the employee or their companion cannot attend, meetings will usually be re</w:t>
      </w:r>
      <w:r w:rsidRPr="00C34256">
        <w:rPr>
          <w:rFonts w:ascii="Arial" w:eastAsia="Times New Roman" w:hAnsi="Arial" w:cs="Arial"/>
          <w:spacing w:val="-2"/>
        </w:rPr>
        <w:noBreakHyphen/>
        <w:t>arranged once within 5 working days;</w:t>
      </w:r>
    </w:p>
    <w:p w14:paraId="3DEDB87A" w14:textId="77777777" w:rsidR="003F484E" w:rsidRPr="00C34256" w:rsidRDefault="003F484E" w:rsidP="00D02F36">
      <w:pPr>
        <w:numPr>
          <w:ilvl w:val="0"/>
          <w:numId w:val="36"/>
        </w:numPr>
        <w:tabs>
          <w:tab w:val="left" w:pos="1080"/>
        </w:tabs>
        <w:spacing w:after="0" w:line="240" w:lineRule="auto"/>
        <w:ind w:left="1080"/>
        <w:contextualSpacing/>
        <w:rPr>
          <w:rFonts w:ascii="Arial" w:eastAsia="Times New Roman" w:hAnsi="Arial" w:cs="Arial"/>
          <w:spacing w:val="-2"/>
        </w:rPr>
      </w:pPr>
      <w:r w:rsidRPr="00C34256">
        <w:rPr>
          <w:rFonts w:ascii="Arial" w:eastAsia="Times New Roman" w:hAnsi="Arial" w:cs="Arial"/>
          <w:spacing w:val="-2"/>
        </w:rPr>
        <w:t>seek HR advice as early as possible.</w:t>
      </w:r>
    </w:p>
    <w:p w14:paraId="63CAEE52" w14:textId="77777777" w:rsidR="003F484E" w:rsidRPr="00C34256" w:rsidRDefault="003F484E" w:rsidP="003F484E">
      <w:pPr>
        <w:spacing w:after="0" w:line="240" w:lineRule="auto"/>
        <w:rPr>
          <w:rFonts w:ascii="Arial" w:eastAsia="Times New Roman" w:hAnsi="Arial" w:cs="Arial"/>
          <w:spacing w:val="-2"/>
        </w:rPr>
      </w:pPr>
    </w:p>
    <w:p w14:paraId="7B259CFF" w14:textId="77777777" w:rsidR="003F484E" w:rsidRPr="00C34256" w:rsidRDefault="003F484E" w:rsidP="003F484E">
      <w:pPr>
        <w:spacing w:after="0" w:line="240" w:lineRule="auto"/>
        <w:rPr>
          <w:rFonts w:ascii="Arial" w:eastAsia="Times New Roman" w:hAnsi="Arial" w:cs="Arial"/>
          <w:spacing w:val="-2"/>
        </w:rPr>
      </w:pPr>
    </w:p>
    <w:p w14:paraId="6D04E157" w14:textId="77777777" w:rsidR="003F484E" w:rsidRPr="00C34256" w:rsidRDefault="003F484E" w:rsidP="00D02F36">
      <w:pPr>
        <w:numPr>
          <w:ilvl w:val="0"/>
          <w:numId w:val="39"/>
        </w:numPr>
        <w:spacing w:after="0" w:line="240" w:lineRule="auto"/>
        <w:contextualSpacing/>
        <w:rPr>
          <w:rFonts w:ascii="Arial" w:eastAsia="Times New Roman" w:hAnsi="Arial" w:cs="Arial"/>
          <w:b/>
          <w:bCs/>
          <w:spacing w:val="-2"/>
        </w:rPr>
      </w:pPr>
      <w:r w:rsidRPr="00C34256">
        <w:rPr>
          <w:rFonts w:ascii="Arial" w:eastAsia="Times New Roman" w:hAnsi="Arial" w:cs="Arial"/>
          <w:b/>
          <w:bCs/>
          <w:spacing w:val="-2"/>
        </w:rPr>
        <w:t>Notification Procedure</w:t>
      </w:r>
    </w:p>
    <w:p w14:paraId="6F45A670" w14:textId="77777777" w:rsidR="003F484E" w:rsidRPr="00C34256" w:rsidRDefault="003F484E" w:rsidP="003F484E">
      <w:pPr>
        <w:spacing w:after="0" w:line="240" w:lineRule="auto"/>
        <w:rPr>
          <w:rFonts w:ascii="Arial" w:eastAsia="Times New Roman" w:hAnsi="Arial" w:cs="Arial"/>
          <w:bCs/>
        </w:rPr>
      </w:pPr>
    </w:p>
    <w:p w14:paraId="5E0EFCD0" w14:textId="429245DB" w:rsidR="003F484E" w:rsidRPr="00C34256" w:rsidRDefault="003F484E" w:rsidP="003F484E">
      <w:pPr>
        <w:spacing w:after="0" w:line="240" w:lineRule="auto"/>
        <w:ind w:left="720" w:hanging="720"/>
        <w:rPr>
          <w:rFonts w:ascii="Arial" w:eastAsia="Times New Roman" w:hAnsi="Arial" w:cs="Arial"/>
          <w:bCs/>
        </w:rPr>
      </w:pPr>
      <w:r w:rsidRPr="00C34256">
        <w:rPr>
          <w:rFonts w:ascii="Arial" w:eastAsia="Times New Roman" w:hAnsi="Arial" w:cs="Arial"/>
          <w:bCs/>
        </w:rPr>
        <w:t>3.1</w:t>
      </w:r>
      <w:r w:rsidRPr="00C34256">
        <w:rPr>
          <w:rFonts w:ascii="Arial" w:eastAsia="Times New Roman" w:hAnsi="Arial" w:cs="Arial"/>
          <w:bCs/>
        </w:rPr>
        <w:tab/>
        <w:t xml:space="preserve">Employees should notify the school as early as possible before the beginning of the school day and in accordance with the </w:t>
      </w:r>
      <w:r w:rsidR="00155409" w:rsidRPr="00C34256">
        <w:rPr>
          <w:rFonts w:ascii="Arial" w:eastAsia="Times New Roman" w:hAnsi="Arial" w:cs="Arial"/>
          <w:bCs/>
        </w:rPr>
        <w:t>notification procedure.</w:t>
      </w:r>
    </w:p>
    <w:p w14:paraId="0005A796" w14:textId="77777777" w:rsidR="003F484E" w:rsidRPr="00C34256" w:rsidRDefault="003F484E" w:rsidP="003F484E">
      <w:pPr>
        <w:spacing w:after="0" w:line="240" w:lineRule="auto"/>
        <w:rPr>
          <w:rFonts w:ascii="Arial" w:eastAsia="Times New Roman" w:hAnsi="Arial" w:cs="Arial"/>
          <w:bCs/>
        </w:rPr>
      </w:pPr>
    </w:p>
    <w:p w14:paraId="73FAC7CE" w14:textId="6D050CF0" w:rsidR="003F484E" w:rsidRPr="00C34256" w:rsidRDefault="003F484E" w:rsidP="003F484E">
      <w:pPr>
        <w:spacing w:after="0" w:line="240" w:lineRule="auto"/>
        <w:rPr>
          <w:rFonts w:ascii="Arial" w:eastAsia="Times New Roman" w:hAnsi="Arial" w:cs="Arial"/>
          <w:bCs/>
        </w:rPr>
      </w:pPr>
      <w:r w:rsidRPr="00C34256">
        <w:rPr>
          <w:rFonts w:ascii="Arial" w:eastAsia="Times New Roman" w:hAnsi="Arial" w:cs="Arial"/>
          <w:bCs/>
        </w:rPr>
        <w:t>3.2</w:t>
      </w:r>
      <w:r w:rsidRPr="00C34256">
        <w:rPr>
          <w:rFonts w:ascii="Arial" w:eastAsia="Times New Roman" w:hAnsi="Arial" w:cs="Arial"/>
          <w:bCs/>
        </w:rPr>
        <w:tab/>
        <w:t xml:space="preserve">In the case of Headteachers, they should also notify the Chair of </w:t>
      </w:r>
      <w:r w:rsidR="00155409" w:rsidRPr="00C34256">
        <w:rPr>
          <w:rFonts w:ascii="Arial" w:eastAsia="Times New Roman" w:hAnsi="Arial" w:cs="Arial"/>
          <w:bCs/>
        </w:rPr>
        <w:t>the Management Committee</w:t>
      </w:r>
      <w:r w:rsidRPr="00C34256">
        <w:rPr>
          <w:rFonts w:ascii="Arial" w:eastAsia="Times New Roman" w:hAnsi="Arial" w:cs="Arial"/>
          <w:bCs/>
        </w:rPr>
        <w:t>.</w:t>
      </w:r>
    </w:p>
    <w:p w14:paraId="76D03161" w14:textId="77777777" w:rsidR="003F484E" w:rsidRPr="00C34256" w:rsidRDefault="003F484E" w:rsidP="003F484E">
      <w:pPr>
        <w:spacing w:after="0" w:line="240" w:lineRule="auto"/>
        <w:rPr>
          <w:rFonts w:ascii="Arial" w:eastAsia="Times New Roman" w:hAnsi="Arial" w:cs="Arial"/>
          <w:bCs/>
        </w:rPr>
      </w:pPr>
    </w:p>
    <w:p w14:paraId="2C03547E" w14:textId="77777777" w:rsidR="003F484E" w:rsidRPr="00C34256" w:rsidRDefault="003F484E" w:rsidP="003F484E">
      <w:pPr>
        <w:spacing w:after="0" w:line="240" w:lineRule="auto"/>
        <w:ind w:left="720" w:hanging="720"/>
        <w:rPr>
          <w:rFonts w:ascii="Arial" w:eastAsia="Times New Roman" w:hAnsi="Arial" w:cs="Arial"/>
          <w:bCs/>
        </w:rPr>
      </w:pPr>
      <w:r w:rsidRPr="00C34256">
        <w:rPr>
          <w:rFonts w:ascii="Arial" w:eastAsia="Times New Roman" w:hAnsi="Arial" w:cs="Arial"/>
          <w:bCs/>
        </w:rPr>
        <w:t>3.3</w:t>
      </w:r>
      <w:r w:rsidRPr="00C34256">
        <w:rPr>
          <w:rFonts w:ascii="Arial" w:eastAsia="Times New Roman" w:hAnsi="Arial" w:cs="Arial"/>
          <w:bCs/>
        </w:rPr>
        <w:tab/>
        <w:t>Employees should provide an explanation of the absence and where possible, an indication of likely return date.  Where an employee becomes ill during the school day and leaves the school site, they must inform their Headteacher/line manager before doing so.</w:t>
      </w:r>
    </w:p>
    <w:p w14:paraId="16CD422A" w14:textId="77777777" w:rsidR="003F484E" w:rsidRPr="00C34256" w:rsidRDefault="003F484E" w:rsidP="003F484E">
      <w:pPr>
        <w:spacing w:after="0" w:line="240" w:lineRule="auto"/>
        <w:rPr>
          <w:rFonts w:ascii="Arial" w:eastAsia="Times New Roman" w:hAnsi="Arial" w:cs="Arial"/>
          <w:bCs/>
        </w:rPr>
      </w:pPr>
    </w:p>
    <w:p w14:paraId="5B6FF74F" w14:textId="77777777" w:rsidR="003F484E" w:rsidRPr="00C34256" w:rsidRDefault="003F484E" w:rsidP="003F484E">
      <w:pPr>
        <w:spacing w:after="0" w:line="240" w:lineRule="auto"/>
        <w:ind w:left="720" w:hanging="720"/>
        <w:rPr>
          <w:rFonts w:ascii="Arial" w:eastAsia="Times New Roman" w:hAnsi="Arial" w:cs="Arial"/>
          <w:bCs/>
        </w:rPr>
      </w:pPr>
      <w:r w:rsidRPr="00C34256">
        <w:rPr>
          <w:rFonts w:ascii="Arial" w:eastAsia="Times New Roman" w:hAnsi="Arial" w:cs="Arial"/>
          <w:bCs/>
        </w:rPr>
        <w:lastRenderedPageBreak/>
        <w:t>3.4</w:t>
      </w:r>
      <w:r w:rsidRPr="00C34256">
        <w:rPr>
          <w:rFonts w:ascii="Arial" w:eastAsia="Times New Roman" w:hAnsi="Arial" w:cs="Arial"/>
          <w:bCs/>
        </w:rPr>
        <w:tab/>
        <w:t>It is expected that employees will keep their Headteacher/line manager updated on the nature and duration of their absence.  They should notify them of their intention to return in advance and with as much notice as possible to enable cover arrangements to be managed.</w:t>
      </w:r>
    </w:p>
    <w:p w14:paraId="716F786C" w14:textId="77777777" w:rsidR="003F484E" w:rsidRPr="00C34256" w:rsidRDefault="003F484E" w:rsidP="003F48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contextualSpacing/>
        <w:rPr>
          <w:rFonts w:ascii="Arial" w:eastAsia="Times New Roman" w:hAnsi="Arial" w:cs="Arial"/>
          <w:spacing w:val="-2"/>
        </w:rPr>
      </w:pPr>
    </w:p>
    <w:p w14:paraId="5C6BC88F" w14:textId="77777777" w:rsidR="003F484E" w:rsidRPr="00C34256" w:rsidRDefault="003F484E" w:rsidP="003F484E">
      <w:pPr>
        <w:spacing w:after="0" w:line="240" w:lineRule="auto"/>
        <w:ind w:left="720" w:hanging="720"/>
        <w:rPr>
          <w:rFonts w:ascii="Arial" w:eastAsia="Times New Roman" w:hAnsi="Arial" w:cs="Arial"/>
          <w:bCs/>
        </w:rPr>
      </w:pPr>
      <w:r w:rsidRPr="00C34256">
        <w:rPr>
          <w:rFonts w:ascii="Arial" w:eastAsia="Times New Roman" w:hAnsi="Arial" w:cs="Arial"/>
          <w:bCs/>
        </w:rPr>
        <w:t>3.5</w:t>
      </w:r>
      <w:r w:rsidRPr="00C34256">
        <w:rPr>
          <w:rFonts w:ascii="Arial" w:eastAsia="Times New Roman" w:hAnsi="Arial" w:cs="Arial"/>
          <w:bCs/>
        </w:rPr>
        <w:tab/>
        <w:t>If an employee fails to provide timely notification of their absence without good reason this may lead to disciplinary action and/or loss of pay.  Employees should be made aware if this is being considered.</w:t>
      </w:r>
    </w:p>
    <w:p w14:paraId="2DFA0392" w14:textId="77777777" w:rsidR="003F484E" w:rsidRPr="00C34256" w:rsidRDefault="003F484E" w:rsidP="003F48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contextualSpacing/>
        <w:rPr>
          <w:rFonts w:ascii="Arial" w:eastAsia="Times New Roman" w:hAnsi="Arial" w:cs="Arial"/>
          <w:spacing w:val="-2"/>
        </w:rPr>
      </w:pPr>
    </w:p>
    <w:p w14:paraId="6B67C7E9" w14:textId="77777777" w:rsidR="003F484E" w:rsidRPr="00C34256" w:rsidRDefault="003F484E" w:rsidP="003F484E">
      <w:pPr>
        <w:spacing w:after="0" w:line="240" w:lineRule="auto"/>
        <w:ind w:left="720" w:hanging="720"/>
        <w:rPr>
          <w:rFonts w:ascii="Arial" w:eastAsia="Times New Roman" w:hAnsi="Arial" w:cs="Arial"/>
          <w:bCs/>
        </w:rPr>
      </w:pPr>
      <w:r w:rsidRPr="00C34256">
        <w:rPr>
          <w:rFonts w:ascii="Arial" w:eastAsia="Times New Roman" w:hAnsi="Arial" w:cs="Arial"/>
          <w:bCs/>
        </w:rPr>
        <w:t>3.6</w:t>
      </w:r>
      <w:r w:rsidRPr="00C34256">
        <w:rPr>
          <w:rFonts w:ascii="Arial" w:eastAsia="Times New Roman" w:hAnsi="Arial" w:cs="Arial"/>
          <w:bCs/>
        </w:rPr>
        <w:tab/>
        <w:t>Arrangements should be made for teachers to notify the Headteacher/line manager of becoming fit to return to work during school holiday periods.</w:t>
      </w:r>
    </w:p>
    <w:p w14:paraId="076D279D" w14:textId="77777777" w:rsidR="003F484E" w:rsidRPr="00C34256" w:rsidRDefault="003F484E" w:rsidP="003F484E">
      <w:pPr>
        <w:spacing w:after="0" w:line="240" w:lineRule="auto"/>
        <w:contextualSpacing/>
        <w:rPr>
          <w:rFonts w:ascii="Arial" w:eastAsia="Times New Roman" w:hAnsi="Arial" w:cs="Arial"/>
          <w:bCs/>
        </w:rPr>
      </w:pPr>
    </w:p>
    <w:p w14:paraId="01957028" w14:textId="77777777" w:rsidR="003F484E" w:rsidRPr="00C34256" w:rsidRDefault="003F484E" w:rsidP="003F48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720" w:hanging="720"/>
        <w:rPr>
          <w:rFonts w:ascii="Arial" w:eastAsia="Times New Roman" w:hAnsi="Arial" w:cs="Arial"/>
          <w:spacing w:val="-2"/>
        </w:rPr>
      </w:pPr>
      <w:r w:rsidRPr="00C34256">
        <w:rPr>
          <w:rFonts w:ascii="Arial" w:eastAsia="Times New Roman" w:hAnsi="Arial" w:cs="Arial"/>
          <w:spacing w:val="-2"/>
        </w:rPr>
        <w:t>3.7</w:t>
      </w:r>
      <w:r w:rsidRPr="00C34256">
        <w:rPr>
          <w:rFonts w:ascii="Arial" w:eastAsia="Times New Roman" w:hAnsi="Arial" w:cs="Arial"/>
          <w:spacing w:val="-2"/>
        </w:rPr>
        <w:tab/>
        <w:t>Non term-time only staff who become ill during the course of annual leave are eligible to reclaim those days affected as long as they have followed the proper reporting procedures.  The school may also request evidence such as a GP certificate.  Where an employee if absent due to sickness on a Bank Holiday, they will receive sick pay as normal, but no substitute days will be granted.</w:t>
      </w:r>
    </w:p>
    <w:p w14:paraId="5CFC51E5" w14:textId="77777777" w:rsidR="003F484E" w:rsidRPr="00C34256" w:rsidRDefault="003F484E" w:rsidP="003F48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contextualSpacing/>
        <w:rPr>
          <w:rFonts w:ascii="Arial" w:eastAsia="Times New Roman" w:hAnsi="Arial" w:cs="Arial"/>
          <w:spacing w:val="-2"/>
        </w:rPr>
      </w:pPr>
    </w:p>
    <w:p w14:paraId="56DEB434" w14:textId="77777777" w:rsidR="003F484E" w:rsidRPr="00C34256" w:rsidRDefault="003F484E" w:rsidP="00D02F36">
      <w:pPr>
        <w:numPr>
          <w:ilvl w:val="1"/>
          <w:numId w:val="4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720" w:hanging="720"/>
        <w:contextualSpacing/>
        <w:rPr>
          <w:rFonts w:ascii="Arial" w:eastAsia="Times New Roman" w:hAnsi="Arial" w:cs="Arial"/>
          <w:spacing w:val="-2"/>
        </w:rPr>
      </w:pPr>
      <w:r w:rsidRPr="00C34256">
        <w:rPr>
          <w:rFonts w:ascii="Arial" w:eastAsia="Times New Roman" w:hAnsi="Arial" w:cs="Arial"/>
          <w:spacing w:val="-2"/>
        </w:rPr>
        <w:t>An employee who is absent for a whole year due to sickness may carry forward up to 4 weeks statutory annual leave (pro-rata for part-time staff).  Any carry forward would include the 5 days maximum (pro-rata for part</w:t>
      </w:r>
      <w:r w:rsidRPr="00C34256">
        <w:rPr>
          <w:rFonts w:ascii="Arial" w:eastAsia="Times New Roman" w:hAnsi="Arial" w:cs="Arial"/>
          <w:spacing w:val="-2"/>
        </w:rPr>
        <w:noBreakHyphen/>
        <w:t>time staff) permitted in the Annual Leave guidance.</w:t>
      </w:r>
    </w:p>
    <w:p w14:paraId="38B4176B" w14:textId="77777777" w:rsidR="003F484E" w:rsidRPr="00C34256" w:rsidRDefault="003F484E" w:rsidP="003F48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contextualSpacing/>
        <w:rPr>
          <w:rFonts w:ascii="Arial" w:eastAsia="Times New Roman" w:hAnsi="Arial" w:cs="Arial"/>
          <w:spacing w:val="-2"/>
        </w:rPr>
      </w:pPr>
    </w:p>
    <w:p w14:paraId="6FF32641" w14:textId="77777777" w:rsidR="003F484E" w:rsidRPr="00C34256" w:rsidRDefault="003F484E" w:rsidP="003F48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contextualSpacing/>
        <w:rPr>
          <w:rFonts w:ascii="Arial" w:eastAsia="Times New Roman" w:hAnsi="Arial" w:cs="Arial"/>
          <w:spacing w:val="-2"/>
        </w:rPr>
      </w:pPr>
    </w:p>
    <w:p w14:paraId="5E0F8944" w14:textId="77777777" w:rsidR="003F484E" w:rsidRPr="00C34256" w:rsidRDefault="003F484E" w:rsidP="00D02F36">
      <w:pPr>
        <w:keepNext/>
        <w:numPr>
          <w:ilvl w:val="0"/>
          <w:numId w:val="40"/>
        </w:numPr>
        <w:tabs>
          <w:tab w:val="left" w:pos="720"/>
        </w:tabs>
        <w:spacing w:after="0" w:line="240" w:lineRule="auto"/>
        <w:ind w:left="720" w:hanging="720"/>
        <w:contextualSpacing/>
        <w:outlineLvl w:val="0"/>
        <w:rPr>
          <w:rFonts w:ascii="Arial" w:eastAsia="Times New Roman" w:hAnsi="Arial" w:cs="Arial"/>
          <w:b/>
          <w:bCs/>
          <w:spacing w:val="-2"/>
        </w:rPr>
      </w:pPr>
      <w:r w:rsidRPr="00C34256">
        <w:rPr>
          <w:rFonts w:ascii="Arial" w:eastAsia="Times New Roman" w:hAnsi="Arial" w:cs="Arial"/>
          <w:b/>
          <w:bCs/>
          <w:spacing w:val="-2"/>
        </w:rPr>
        <w:t>Certification</w:t>
      </w:r>
    </w:p>
    <w:p w14:paraId="1511E713" w14:textId="77777777" w:rsidR="003F484E" w:rsidRPr="00C34256" w:rsidRDefault="003F484E" w:rsidP="003F48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contextualSpacing/>
        <w:rPr>
          <w:rFonts w:ascii="Arial" w:eastAsia="Times New Roman" w:hAnsi="Arial" w:cs="Arial"/>
          <w:spacing w:val="-2"/>
        </w:rPr>
      </w:pPr>
    </w:p>
    <w:p w14:paraId="6ADA708F" w14:textId="77777777" w:rsidR="003F484E" w:rsidRPr="00C34256" w:rsidRDefault="003F484E" w:rsidP="003F48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720" w:hanging="720"/>
        <w:rPr>
          <w:rFonts w:ascii="Arial" w:eastAsia="Times New Roman" w:hAnsi="Arial" w:cs="Arial"/>
        </w:rPr>
      </w:pPr>
      <w:r w:rsidRPr="00C34256">
        <w:rPr>
          <w:rFonts w:ascii="Arial" w:eastAsia="Times New Roman" w:hAnsi="Arial" w:cs="Arial"/>
        </w:rPr>
        <w:t>4.1</w:t>
      </w:r>
      <w:r w:rsidRPr="00C34256">
        <w:rPr>
          <w:rFonts w:ascii="Arial" w:eastAsia="Times New Roman" w:hAnsi="Arial" w:cs="Arial"/>
        </w:rPr>
        <w:tab/>
        <w:t>The employee will also be required to complete a Self</w:t>
      </w:r>
      <w:r w:rsidRPr="00C34256">
        <w:rPr>
          <w:rFonts w:ascii="Arial" w:eastAsia="Times New Roman" w:hAnsi="Arial" w:cs="Arial"/>
        </w:rPr>
        <w:noBreakHyphen/>
        <w:t>Certification form following each period of sickness absence (</w:t>
      </w:r>
      <w:r w:rsidRPr="00C34256">
        <w:rPr>
          <w:rFonts w:ascii="Arial" w:eastAsia="Times New Roman" w:hAnsi="Arial" w:cs="Arial"/>
          <w:b/>
          <w:bCs/>
        </w:rPr>
        <w:t>Appendix 1 in Guidance document</w:t>
      </w:r>
      <w:r w:rsidRPr="00C34256">
        <w:rPr>
          <w:rFonts w:ascii="Arial" w:eastAsia="Times New Roman" w:hAnsi="Arial" w:cs="Arial"/>
        </w:rPr>
        <w:t>).</w:t>
      </w:r>
    </w:p>
    <w:p w14:paraId="591D01AD" w14:textId="77777777" w:rsidR="003F484E" w:rsidRPr="00C34256" w:rsidRDefault="003F484E" w:rsidP="003F48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Arial" w:eastAsia="Times New Roman" w:hAnsi="Arial" w:cs="Arial"/>
          <w:spacing w:val="-2"/>
        </w:rPr>
      </w:pPr>
    </w:p>
    <w:p w14:paraId="48D6410F" w14:textId="77777777" w:rsidR="003F484E" w:rsidRPr="00C34256" w:rsidRDefault="003F484E" w:rsidP="003F48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720" w:hanging="720"/>
        <w:rPr>
          <w:rFonts w:ascii="Arial" w:eastAsia="Times New Roman" w:hAnsi="Arial" w:cs="Arial"/>
          <w:bCs/>
        </w:rPr>
      </w:pPr>
      <w:r w:rsidRPr="00C34256">
        <w:rPr>
          <w:rFonts w:ascii="Arial" w:eastAsia="Times New Roman" w:hAnsi="Arial" w:cs="Arial"/>
          <w:spacing w:val="-2"/>
        </w:rPr>
        <w:t>4.2</w:t>
      </w:r>
      <w:r w:rsidRPr="00C34256">
        <w:rPr>
          <w:rFonts w:ascii="Arial" w:eastAsia="Times New Roman" w:hAnsi="Arial" w:cs="Arial"/>
          <w:spacing w:val="-2"/>
        </w:rPr>
        <w:tab/>
        <w:t xml:space="preserve">In addition to completing the Self-Certification form any sickness absence lasting for more than 7 calendar days will require the submission of timely medical certificates, as necessary.  Failure to provide a medical certificate in a timely manner (within one week of it being due), without good reason, may result in </w:t>
      </w:r>
      <w:r w:rsidRPr="00C34256">
        <w:rPr>
          <w:rFonts w:ascii="Arial" w:eastAsia="Times New Roman" w:hAnsi="Arial" w:cs="Arial"/>
          <w:bCs/>
        </w:rPr>
        <w:t>disciplinary action and/or loss of pay.  Employees should be made aware if this is being considered.</w:t>
      </w:r>
    </w:p>
    <w:p w14:paraId="5E8AB5E9" w14:textId="77777777" w:rsidR="003F484E" w:rsidRPr="00C34256" w:rsidRDefault="003F484E" w:rsidP="003F48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Arial" w:eastAsia="Times New Roman" w:hAnsi="Arial" w:cs="Arial"/>
          <w:spacing w:val="-2"/>
        </w:rPr>
      </w:pPr>
    </w:p>
    <w:p w14:paraId="0A71A734" w14:textId="77777777" w:rsidR="003F484E" w:rsidRPr="00C34256" w:rsidRDefault="003F484E" w:rsidP="003F48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720" w:hanging="720"/>
        <w:rPr>
          <w:rFonts w:ascii="Arial" w:eastAsia="Times New Roman" w:hAnsi="Arial" w:cs="Arial"/>
          <w:spacing w:val="-2"/>
        </w:rPr>
      </w:pPr>
      <w:r w:rsidRPr="00C34256">
        <w:rPr>
          <w:rFonts w:ascii="Arial" w:eastAsia="Times New Roman" w:hAnsi="Arial" w:cs="Arial"/>
          <w:spacing w:val="-2"/>
        </w:rPr>
        <w:t>4.3</w:t>
      </w:r>
      <w:r w:rsidRPr="00C34256">
        <w:rPr>
          <w:rFonts w:ascii="Arial" w:eastAsia="Times New Roman" w:hAnsi="Arial" w:cs="Arial"/>
          <w:spacing w:val="-2"/>
        </w:rPr>
        <w:tab/>
      </w:r>
      <w:r w:rsidRPr="00C34256">
        <w:rPr>
          <w:rFonts w:ascii="Arial" w:eastAsia="Times New Roman" w:hAnsi="Arial" w:cs="Arial"/>
          <w:bCs/>
          <w:spacing w:val="-2"/>
        </w:rPr>
        <w:t>All sickness absence should be recorded, including part days (and notified to School Employee Services on weekly absence returns).</w:t>
      </w:r>
      <w:r w:rsidRPr="00C34256">
        <w:rPr>
          <w:rFonts w:ascii="Arial" w:eastAsia="Times New Roman" w:hAnsi="Arial" w:cs="Arial"/>
          <w:spacing w:val="-2"/>
        </w:rPr>
        <w:t xml:space="preserve">  It is advised that records are kept on school personal files and used to check or confirm any patterns of absence which may require further discussion or investigation.</w:t>
      </w:r>
    </w:p>
    <w:p w14:paraId="45283D86" w14:textId="77777777" w:rsidR="003F484E" w:rsidRPr="00C34256" w:rsidRDefault="003F484E" w:rsidP="003F48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Arial" w:eastAsia="Times New Roman" w:hAnsi="Arial" w:cs="Arial"/>
          <w:spacing w:val="-2"/>
        </w:rPr>
      </w:pPr>
    </w:p>
    <w:p w14:paraId="33CD0A08" w14:textId="77777777" w:rsidR="003F484E" w:rsidRPr="00C34256" w:rsidRDefault="003F484E" w:rsidP="003F48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Arial" w:eastAsia="Times New Roman" w:hAnsi="Arial" w:cs="Arial"/>
          <w:spacing w:val="-2"/>
        </w:rPr>
      </w:pPr>
    </w:p>
    <w:p w14:paraId="5C06B244" w14:textId="77777777" w:rsidR="003F484E" w:rsidRPr="00C34256" w:rsidRDefault="003F484E" w:rsidP="00D02F36">
      <w:pPr>
        <w:numPr>
          <w:ilvl w:val="0"/>
          <w:numId w:val="4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720" w:hanging="720"/>
        <w:contextualSpacing/>
        <w:rPr>
          <w:rFonts w:ascii="Arial" w:eastAsia="Times New Roman" w:hAnsi="Arial" w:cs="Arial"/>
          <w:b/>
          <w:bCs/>
          <w:spacing w:val="-2"/>
        </w:rPr>
      </w:pPr>
      <w:r w:rsidRPr="00C34256">
        <w:rPr>
          <w:rFonts w:ascii="Arial" w:eastAsia="Times New Roman" w:hAnsi="Arial" w:cs="Arial"/>
          <w:b/>
          <w:bCs/>
          <w:spacing w:val="-2"/>
        </w:rPr>
        <w:t>Occupational Health Referrals</w:t>
      </w:r>
    </w:p>
    <w:p w14:paraId="07F1C0FC" w14:textId="77777777" w:rsidR="003F484E" w:rsidRPr="00C34256" w:rsidRDefault="003F484E" w:rsidP="003F48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Arial" w:eastAsia="Times New Roman" w:hAnsi="Arial" w:cs="Arial"/>
          <w:spacing w:val="-2"/>
        </w:rPr>
      </w:pPr>
    </w:p>
    <w:p w14:paraId="608534B3" w14:textId="77777777" w:rsidR="003F484E" w:rsidRPr="00C34256" w:rsidRDefault="003F484E" w:rsidP="003F48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720" w:hanging="720"/>
        <w:rPr>
          <w:rFonts w:ascii="Arial" w:eastAsia="Times New Roman" w:hAnsi="Arial" w:cs="Arial"/>
          <w:spacing w:val="-2"/>
        </w:rPr>
      </w:pPr>
      <w:r w:rsidRPr="00C34256">
        <w:rPr>
          <w:rFonts w:ascii="Arial" w:eastAsia="Times New Roman" w:hAnsi="Arial" w:cs="Arial"/>
          <w:spacing w:val="-2"/>
        </w:rPr>
        <w:t>5.1</w:t>
      </w:r>
      <w:r w:rsidRPr="00C34256">
        <w:rPr>
          <w:rFonts w:ascii="Arial" w:eastAsia="Times New Roman" w:hAnsi="Arial" w:cs="Arial"/>
          <w:spacing w:val="-2"/>
        </w:rPr>
        <w:tab/>
        <w:t>A referral to Occupational Health may be made at any point where there is a concern about an employee’s health and/or attendance record, with the employee’s consent.  They should be aware of the content of the referral.  The referral can be made by the Headteacher/line manager through HR Consultancy for Schools or through the school’s OH provider if applicable.</w:t>
      </w:r>
    </w:p>
    <w:p w14:paraId="714396DC" w14:textId="77777777" w:rsidR="003F484E" w:rsidRPr="00C34256" w:rsidRDefault="003F484E" w:rsidP="003F48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720" w:hanging="720"/>
        <w:rPr>
          <w:rFonts w:ascii="Arial" w:eastAsia="Times New Roman" w:hAnsi="Arial" w:cs="Arial"/>
          <w:spacing w:val="-2"/>
        </w:rPr>
      </w:pPr>
    </w:p>
    <w:p w14:paraId="48FF5BF9" w14:textId="77777777" w:rsidR="003F484E" w:rsidRPr="00C34256" w:rsidRDefault="003F484E" w:rsidP="003F48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720" w:hanging="720"/>
        <w:rPr>
          <w:rFonts w:ascii="Arial" w:eastAsia="Times New Roman" w:hAnsi="Arial" w:cs="Arial"/>
          <w:spacing w:val="-2"/>
        </w:rPr>
      </w:pPr>
      <w:r w:rsidRPr="00C34256">
        <w:rPr>
          <w:rFonts w:ascii="Arial" w:eastAsia="Times New Roman" w:hAnsi="Arial" w:cs="Arial"/>
          <w:spacing w:val="-2"/>
        </w:rPr>
        <w:t>5.2</w:t>
      </w:r>
      <w:r w:rsidRPr="00C34256">
        <w:rPr>
          <w:rFonts w:ascii="Arial" w:eastAsia="Times New Roman" w:hAnsi="Arial" w:cs="Arial"/>
          <w:spacing w:val="-2"/>
        </w:rPr>
        <w:tab/>
        <w:t>Following an appointment, a report will be sent to the Headteacher/line manager and HR Consultant when employee has provided permission to release the report.  The report will contain professional medical advice regarding health issues, likely timescales, where known and any recommendations.</w:t>
      </w:r>
    </w:p>
    <w:p w14:paraId="07784896" w14:textId="77777777" w:rsidR="003F484E" w:rsidRPr="00C34256" w:rsidRDefault="003F484E" w:rsidP="003F48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720" w:hanging="720"/>
        <w:rPr>
          <w:rFonts w:ascii="Arial" w:eastAsia="Times New Roman" w:hAnsi="Arial" w:cs="Arial"/>
          <w:spacing w:val="-2"/>
        </w:rPr>
      </w:pPr>
    </w:p>
    <w:p w14:paraId="2C854FE6" w14:textId="77777777" w:rsidR="003F484E" w:rsidRPr="00C34256" w:rsidRDefault="003F484E" w:rsidP="003F48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720" w:hanging="720"/>
        <w:rPr>
          <w:rFonts w:ascii="Arial" w:eastAsia="Times New Roman" w:hAnsi="Arial" w:cs="Arial"/>
          <w:spacing w:val="-2"/>
        </w:rPr>
      </w:pPr>
      <w:r w:rsidRPr="00C34256">
        <w:rPr>
          <w:rFonts w:ascii="Arial" w:eastAsia="Times New Roman" w:hAnsi="Arial" w:cs="Arial"/>
          <w:spacing w:val="-2"/>
        </w:rPr>
        <w:lastRenderedPageBreak/>
        <w:t>5.3</w:t>
      </w:r>
      <w:r w:rsidRPr="00C34256">
        <w:rPr>
          <w:rFonts w:ascii="Arial" w:eastAsia="Times New Roman" w:hAnsi="Arial" w:cs="Arial"/>
          <w:spacing w:val="-2"/>
        </w:rPr>
        <w:tab/>
        <w:t>If an employee refuses to provide consent to be referred or fails to attend appointments without good reason, they should be made aware that refusal to co</w:t>
      </w:r>
      <w:r w:rsidRPr="00C34256">
        <w:rPr>
          <w:rFonts w:ascii="Arial" w:eastAsia="Times New Roman" w:hAnsi="Arial" w:cs="Arial"/>
          <w:spacing w:val="-2"/>
        </w:rPr>
        <w:noBreakHyphen/>
        <w:t>operate may have an impact on employment decisions, which will be made without the benefit of medical advice.</w:t>
      </w:r>
    </w:p>
    <w:p w14:paraId="1157073F" w14:textId="77777777" w:rsidR="003F484E" w:rsidRPr="00C34256" w:rsidRDefault="003F484E" w:rsidP="003F48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720" w:hanging="720"/>
        <w:rPr>
          <w:rFonts w:ascii="Arial" w:eastAsia="Times New Roman" w:hAnsi="Arial" w:cs="Arial"/>
          <w:spacing w:val="-2"/>
        </w:rPr>
      </w:pPr>
    </w:p>
    <w:p w14:paraId="52BDA373" w14:textId="77777777" w:rsidR="003F484E" w:rsidRPr="00C34256" w:rsidRDefault="003F484E" w:rsidP="003F48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720" w:hanging="720"/>
        <w:rPr>
          <w:rFonts w:ascii="Arial" w:eastAsia="Times New Roman" w:hAnsi="Arial" w:cs="Arial"/>
          <w:spacing w:val="-2"/>
        </w:rPr>
      </w:pPr>
      <w:r w:rsidRPr="00C34256">
        <w:rPr>
          <w:rFonts w:ascii="Arial" w:eastAsia="Times New Roman" w:hAnsi="Arial" w:cs="Arial"/>
          <w:spacing w:val="-2"/>
        </w:rPr>
        <w:t>5.4</w:t>
      </w:r>
      <w:r w:rsidRPr="00C34256">
        <w:rPr>
          <w:rFonts w:ascii="Arial" w:eastAsia="Times New Roman" w:hAnsi="Arial" w:cs="Arial"/>
          <w:spacing w:val="-2"/>
        </w:rPr>
        <w:tab/>
        <w:t>For further guidance on Occupational Health referrals refer to the Guidance document.</w:t>
      </w:r>
    </w:p>
    <w:p w14:paraId="50344905" w14:textId="77777777" w:rsidR="003F484E" w:rsidRPr="00C34256" w:rsidRDefault="003F484E" w:rsidP="003F48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Arial" w:eastAsia="Times New Roman" w:hAnsi="Arial" w:cs="Arial"/>
          <w:spacing w:val="-2"/>
        </w:rPr>
      </w:pPr>
    </w:p>
    <w:p w14:paraId="00E22148" w14:textId="77777777" w:rsidR="003F484E" w:rsidRPr="00C34256" w:rsidRDefault="003F484E" w:rsidP="003F48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Arial" w:eastAsia="Times New Roman" w:hAnsi="Arial" w:cs="Arial"/>
          <w:spacing w:val="-2"/>
        </w:rPr>
      </w:pPr>
    </w:p>
    <w:p w14:paraId="7E23802C" w14:textId="77777777" w:rsidR="003F484E" w:rsidRPr="00C34256" w:rsidRDefault="003F484E" w:rsidP="00D02F36">
      <w:pPr>
        <w:numPr>
          <w:ilvl w:val="0"/>
          <w:numId w:val="4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720" w:hanging="720"/>
        <w:contextualSpacing/>
        <w:rPr>
          <w:rFonts w:ascii="Arial" w:eastAsia="Times New Roman" w:hAnsi="Arial" w:cs="Arial"/>
          <w:b/>
          <w:bCs/>
          <w:spacing w:val="-2"/>
        </w:rPr>
      </w:pPr>
      <w:r w:rsidRPr="00C34256">
        <w:rPr>
          <w:rFonts w:ascii="Arial" w:eastAsia="Times New Roman" w:hAnsi="Arial" w:cs="Arial"/>
          <w:b/>
          <w:bCs/>
          <w:spacing w:val="-2"/>
        </w:rPr>
        <w:t>Counselling Referrals</w:t>
      </w:r>
    </w:p>
    <w:p w14:paraId="32F920F5" w14:textId="77777777" w:rsidR="003F484E" w:rsidRPr="00C34256" w:rsidRDefault="003F484E" w:rsidP="003F48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Arial" w:eastAsia="Times New Roman" w:hAnsi="Arial" w:cs="Arial"/>
          <w:spacing w:val="-2"/>
        </w:rPr>
      </w:pPr>
    </w:p>
    <w:p w14:paraId="1A721785" w14:textId="77777777" w:rsidR="003F484E" w:rsidRPr="00C34256" w:rsidRDefault="003F484E" w:rsidP="003F484E">
      <w:pPr>
        <w:spacing w:after="0" w:line="240" w:lineRule="auto"/>
        <w:ind w:left="720" w:hanging="720"/>
        <w:rPr>
          <w:rFonts w:ascii="Arial" w:eastAsia="Times New Roman" w:hAnsi="Arial" w:cs="Arial"/>
        </w:rPr>
      </w:pPr>
      <w:r w:rsidRPr="00C34256">
        <w:rPr>
          <w:rFonts w:ascii="Arial" w:eastAsia="Times New Roman" w:hAnsi="Arial" w:cs="Arial"/>
        </w:rPr>
        <w:t>6.1</w:t>
      </w:r>
      <w:r w:rsidRPr="00C34256">
        <w:rPr>
          <w:rFonts w:ascii="Arial" w:eastAsia="Times New Roman" w:hAnsi="Arial" w:cs="Arial"/>
        </w:rPr>
        <w:tab/>
        <w:t>A referral for confidential counselling may be useful when an employee's psychological ill</w:t>
      </w:r>
      <w:r w:rsidRPr="00C34256">
        <w:rPr>
          <w:rFonts w:ascii="Arial" w:eastAsia="Times New Roman" w:hAnsi="Arial" w:cs="Arial"/>
        </w:rPr>
        <w:noBreakHyphen/>
        <w:t>health is impacting detrimentally on their ability to work effectively.  If a school wishes to arrange counselling services, please contact your HR Consultant for further details of the services available and relevant charges.</w:t>
      </w:r>
    </w:p>
    <w:p w14:paraId="25FD0BDB" w14:textId="77777777" w:rsidR="003F484E" w:rsidRPr="00C34256" w:rsidRDefault="003F484E" w:rsidP="003F484E">
      <w:pPr>
        <w:spacing w:after="0" w:line="240" w:lineRule="auto"/>
        <w:contextualSpacing/>
        <w:rPr>
          <w:rFonts w:ascii="Arial" w:eastAsia="Times New Roman" w:hAnsi="Arial" w:cs="Arial"/>
        </w:rPr>
      </w:pPr>
    </w:p>
    <w:p w14:paraId="77BC8F6C" w14:textId="77777777" w:rsidR="003F484E" w:rsidRPr="00C34256" w:rsidRDefault="003F484E" w:rsidP="00D02F36">
      <w:pPr>
        <w:numPr>
          <w:ilvl w:val="1"/>
          <w:numId w:val="35"/>
        </w:numPr>
        <w:spacing w:after="0" w:line="240" w:lineRule="auto"/>
        <w:ind w:left="720" w:hanging="720"/>
        <w:rPr>
          <w:rFonts w:ascii="Arial" w:eastAsia="Times New Roman" w:hAnsi="Arial" w:cs="Arial"/>
          <w:lang w:eastAsia="en-GB"/>
        </w:rPr>
      </w:pPr>
      <w:r w:rsidRPr="00C34256">
        <w:rPr>
          <w:rFonts w:ascii="Arial" w:eastAsia="Times New Roman" w:hAnsi="Arial" w:cs="Arial"/>
          <w:lang w:eastAsia="en-GB"/>
        </w:rPr>
        <w:t>Confidential counselling is also available for teachers from the Education Support Partnership (previously known as Teacher Support network) on its Employee Assistance Programme – telephone:  0800 056 2561 (24 hours) / website:  </w:t>
      </w:r>
      <w:hyperlink r:id="rId15" w:history="1">
        <w:r w:rsidRPr="00C34256">
          <w:rPr>
            <w:rFonts w:ascii="Arial" w:eastAsia="Times New Roman" w:hAnsi="Arial" w:cs="Arial"/>
            <w:u w:val="single"/>
            <w:lang w:eastAsia="en-GB"/>
          </w:rPr>
          <w:t>www.educationsupportpartnership.org.uk/about-us</w:t>
        </w:r>
      </w:hyperlink>
      <w:r w:rsidRPr="00C34256">
        <w:rPr>
          <w:rFonts w:ascii="Arial" w:eastAsia="Times New Roman" w:hAnsi="Arial" w:cs="Arial"/>
          <w:lang w:eastAsia="en-GB"/>
        </w:rPr>
        <w:t>.</w:t>
      </w:r>
    </w:p>
    <w:p w14:paraId="17D70B49" w14:textId="77777777" w:rsidR="003F484E" w:rsidRPr="00C34256" w:rsidRDefault="003F484E" w:rsidP="003F48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Arial" w:eastAsia="Times New Roman" w:hAnsi="Arial" w:cs="Arial"/>
          <w:spacing w:val="-2"/>
        </w:rPr>
      </w:pPr>
    </w:p>
    <w:p w14:paraId="2FD8BC79" w14:textId="77777777" w:rsidR="003F484E" w:rsidRPr="00C34256" w:rsidRDefault="003F484E" w:rsidP="003F48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Arial" w:eastAsia="Times New Roman" w:hAnsi="Arial" w:cs="Arial"/>
          <w:spacing w:val="-2"/>
        </w:rPr>
      </w:pPr>
    </w:p>
    <w:p w14:paraId="28C33657" w14:textId="77777777" w:rsidR="003F484E" w:rsidRPr="00C34256" w:rsidRDefault="003F484E" w:rsidP="00D02F36">
      <w:pPr>
        <w:numPr>
          <w:ilvl w:val="0"/>
          <w:numId w:val="3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720" w:hanging="720"/>
        <w:contextualSpacing/>
        <w:rPr>
          <w:rFonts w:ascii="Arial" w:eastAsia="Times New Roman" w:hAnsi="Arial" w:cs="Arial"/>
          <w:b/>
          <w:bCs/>
          <w:spacing w:val="-2"/>
        </w:rPr>
      </w:pPr>
      <w:r w:rsidRPr="00C34256">
        <w:rPr>
          <w:rFonts w:ascii="Arial" w:eastAsia="Times New Roman" w:hAnsi="Arial" w:cs="Arial"/>
          <w:b/>
          <w:bCs/>
          <w:spacing w:val="-2"/>
        </w:rPr>
        <w:t>Return to Work Discussions</w:t>
      </w:r>
    </w:p>
    <w:p w14:paraId="64086CEA" w14:textId="77777777" w:rsidR="003F484E" w:rsidRPr="00C34256" w:rsidRDefault="003F484E" w:rsidP="003F48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contextualSpacing/>
        <w:rPr>
          <w:rFonts w:ascii="Arial" w:eastAsia="Times New Roman" w:hAnsi="Arial" w:cs="Arial"/>
          <w:b/>
          <w:bCs/>
          <w:spacing w:val="-2"/>
        </w:rPr>
      </w:pPr>
    </w:p>
    <w:p w14:paraId="32472786" w14:textId="77777777" w:rsidR="003F484E" w:rsidRPr="00C34256" w:rsidRDefault="003F484E" w:rsidP="003F484E">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720" w:hanging="720"/>
        <w:rPr>
          <w:rFonts w:ascii="Arial" w:eastAsia="Times New Roman" w:hAnsi="Arial" w:cs="Arial"/>
        </w:rPr>
      </w:pPr>
      <w:r w:rsidRPr="00C34256">
        <w:rPr>
          <w:rFonts w:ascii="Arial" w:eastAsia="Times New Roman" w:hAnsi="Arial" w:cs="Arial"/>
        </w:rPr>
        <w:t>7.1</w:t>
      </w:r>
      <w:r w:rsidRPr="00C34256">
        <w:rPr>
          <w:rFonts w:ascii="Arial" w:eastAsia="Times New Roman" w:hAnsi="Arial" w:cs="Arial"/>
        </w:rPr>
        <w:tab/>
        <w:t>Return to work meetings should be held between the Headteacher/line manager and the employee after each sickness absence, regardless of duration or reason.  It should be a supportive measure to ensure they are fit to be at work and to provide any updates and support.  A Return to Work form (</w:t>
      </w:r>
      <w:r w:rsidRPr="00C34256">
        <w:rPr>
          <w:rFonts w:ascii="Arial" w:eastAsia="Times New Roman" w:hAnsi="Arial" w:cs="Arial"/>
          <w:b/>
          <w:bCs/>
        </w:rPr>
        <w:t>Appendix 2 in Guidance</w:t>
      </w:r>
      <w:r w:rsidRPr="00C34256">
        <w:rPr>
          <w:rFonts w:ascii="Arial" w:eastAsia="Times New Roman" w:hAnsi="Arial" w:cs="Arial"/>
        </w:rPr>
        <w:t>) should also be completed at this meeting.  Further guidance on return to work discussions can also be found in the Guidance.  Where there are concerns because of an emerging pattern of absence a Sickness Absence Monitoring meeting should take place (see Short-term Sickness Absence procedure – paragraph 9).</w:t>
      </w:r>
    </w:p>
    <w:p w14:paraId="6EC40356" w14:textId="77777777" w:rsidR="003F484E" w:rsidRPr="00C34256" w:rsidRDefault="003F484E" w:rsidP="003F48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contextualSpacing/>
        <w:rPr>
          <w:rFonts w:ascii="Arial" w:eastAsia="Times New Roman" w:hAnsi="Arial" w:cs="Arial"/>
          <w:spacing w:val="-2"/>
        </w:rPr>
      </w:pPr>
    </w:p>
    <w:p w14:paraId="70C0FB44" w14:textId="77777777" w:rsidR="003F484E" w:rsidRPr="00C34256" w:rsidRDefault="003F484E" w:rsidP="003F48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contextualSpacing/>
        <w:rPr>
          <w:rFonts w:ascii="Arial" w:eastAsia="Times New Roman" w:hAnsi="Arial" w:cs="Arial"/>
          <w:spacing w:val="-2"/>
        </w:rPr>
      </w:pPr>
    </w:p>
    <w:p w14:paraId="367457D0" w14:textId="77777777" w:rsidR="003F484E" w:rsidRPr="00C34256" w:rsidRDefault="003F484E" w:rsidP="00D02F36">
      <w:pPr>
        <w:numPr>
          <w:ilvl w:val="0"/>
          <w:numId w:val="3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720" w:hanging="720"/>
        <w:contextualSpacing/>
        <w:rPr>
          <w:rFonts w:ascii="Arial" w:eastAsia="Times New Roman" w:hAnsi="Arial" w:cs="Arial"/>
          <w:b/>
          <w:bCs/>
          <w:spacing w:val="-2"/>
        </w:rPr>
      </w:pPr>
      <w:r w:rsidRPr="00C34256">
        <w:rPr>
          <w:rFonts w:ascii="Arial" w:eastAsia="Times New Roman" w:hAnsi="Arial" w:cs="Arial"/>
          <w:b/>
          <w:bCs/>
          <w:spacing w:val="-2"/>
        </w:rPr>
        <w:t>Short-term Sickness Absence - Definition and Trigger Points</w:t>
      </w:r>
    </w:p>
    <w:p w14:paraId="2859A6FF" w14:textId="77777777" w:rsidR="003F484E" w:rsidRPr="00C34256" w:rsidRDefault="003F484E" w:rsidP="003F48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Arial" w:eastAsia="Times New Roman" w:hAnsi="Arial" w:cs="Arial"/>
          <w:spacing w:val="-2"/>
        </w:rPr>
      </w:pPr>
    </w:p>
    <w:p w14:paraId="126855B6" w14:textId="77777777" w:rsidR="003F484E" w:rsidRPr="00C34256" w:rsidRDefault="003F484E" w:rsidP="003F48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720" w:hanging="720"/>
        <w:rPr>
          <w:rFonts w:ascii="Arial" w:eastAsia="Times New Roman" w:hAnsi="Arial" w:cs="Arial"/>
          <w:spacing w:val="-2"/>
        </w:rPr>
      </w:pPr>
      <w:r w:rsidRPr="00C34256">
        <w:rPr>
          <w:rFonts w:ascii="Arial" w:eastAsia="Times New Roman" w:hAnsi="Arial" w:cs="Arial"/>
          <w:spacing w:val="-2"/>
        </w:rPr>
        <w:t>8.1</w:t>
      </w:r>
      <w:r w:rsidRPr="00C34256">
        <w:rPr>
          <w:rFonts w:ascii="Arial" w:eastAsia="Times New Roman" w:hAnsi="Arial" w:cs="Arial"/>
          <w:spacing w:val="-2"/>
        </w:rPr>
        <w:tab/>
        <w:t xml:space="preserve">Defined as a period of sickness absence which lasts for less than 4 weeks.  Usually this type of absence is of short duration of up to 7 days.  This could also be </w:t>
      </w:r>
      <w:r w:rsidRPr="00C34256">
        <w:rPr>
          <w:rFonts w:ascii="Arial" w:eastAsia="Times New Roman" w:hAnsi="Arial" w:cs="Arial"/>
          <w:iCs/>
        </w:rPr>
        <w:t>repeated cycles of long-term sickness absence followed by either short-term sickness absences or by several weeks/months’ full attendance.</w:t>
      </w:r>
    </w:p>
    <w:p w14:paraId="47ACEF20" w14:textId="77777777" w:rsidR="003F484E" w:rsidRPr="00C34256" w:rsidRDefault="003F484E" w:rsidP="003F48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Arial" w:eastAsia="Times New Roman" w:hAnsi="Arial" w:cs="Arial"/>
          <w:spacing w:val="-2"/>
        </w:rPr>
      </w:pPr>
    </w:p>
    <w:p w14:paraId="505E6774" w14:textId="77777777" w:rsidR="003F484E" w:rsidRPr="00C34256" w:rsidRDefault="003F484E" w:rsidP="003F484E">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720" w:hanging="720"/>
        <w:rPr>
          <w:rFonts w:ascii="Arial" w:eastAsia="Times New Roman" w:hAnsi="Arial" w:cs="Arial"/>
          <w:spacing w:val="-2"/>
        </w:rPr>
      </w:pPr>
      <w:r w:rsidRPr="00C34256">
        <w:rPr>
          <w:rFonts w:ascii="Arial" w:eastAsia="Times New Roman" w:hAnsi="Arial" w:cs="Arial"/>
          <w:spacing w:val="-2"/>
        </w:rPr>
        <w:t>8.2</w:t>
      </w:r>
      <w:r w:rsidRPr="00C34256">
        <w:rPr>
          <w:rFonts w:ascii="Arial" w:eastAsia="Times New Roman" w:hAnsi="Arial" w:cs="Arial"/>
          <w:spacing w:val="-2"/>
        </w:rPr>
        <w:tab/>
        <w:t>As a guide, ‘trigger’ points which should prompt a review of absence, but not necessarily result in action being taken:</w:t>
      </w:r>
    </w:p>
    <w:p w14:paraId="50B3BC42" w14:textId="77777777" w:rsidR="003F484E" w:rsidRPr="00C34256" w:rsidRDefault="003F484E" w:rsidP="003F484E">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1440" w:hanging="720"/>
        <w:rPr>
          <w:rFonts w:ascii="Arial" w:eastAsia="Times New Roman" w:hAnsi="Arial" w:cs="Arial"/>
          <w:spacing w:val="-2"/>
        </w:rPr>
      </w:pPr>
    </w:p>
    <w:p w14:paraId="1A4A1821" w14:textId="77777777" w:rsidR="003F484E" w:rsidRPr="00C34256" w:rsidRDefault="003F484E" w:rsidP="00D02F36">
      <w:pPr>
        <w:numPr>
          <w:ilvl w:val="0"/>
          <w:numId w:val="41"/>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contextualSpacing/>
        <w:rPr>
          <w:rFonts w:ascii="Arial" w:eastAsia="Times New Roman" w:hAnsi="Arial" w:cs="Arial"/>
          <w:spacing w:val="-2"/>
        </w:rPr>
      </w:pPr>
      <w:r w:rsidRPr="00C34256">
        <w:rPr>
          <w:rFonts w:ascii="Arial" w:eastAsia="Times New Roman" w:hAnsi="Arial" w:cs="Arial"/>
          <w:spacing w:val="-2"/>
        </w:rPr>
        <w:t>5 episodes of sickness absence in a rolling 12-month period (or 2 to 3 absences in any one term);  or</w:t>
      </w:r>
    </w:p>
    <w:p w14:paraId="278C6FE6" w14:textId="77777777" w:rsidR="003F484E" w:rsidRPr="00C34256" w:rsidRDefault="003F484E" w:rsidP="00D02F36">
      <w:pPr>
        <w:numPr>
          <w:ilvl w:val="0"/>
          <w:numId w:val="41"/>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contextualSpacing/>
        <w:rPr>
          <w:rFonts w:ascii="Arial" w:eastAsia="Times New Roman" w:hAnsi="Arial" w:cs="Arial"/>
          <w:spacing w:val="-2"/>
        </w:rPr>
      </w:pPr>
      <w:r w:rsidRPr="00C34256">
        <w:rPr>
          <w:rFonts w:ascii="Arial" w:eastAsia="Times New Roman" w:hAnsi="Arial" w:cs="Arial"/>
          <w:spacing w:val="-2"/>
        </w:rPr>
        <w:t>10 or more working days (pro-rata for part-time staff);  or</w:t>
      </w:r>
    </w:p>
    <w:p w14:paraId="51AD9016" w14:textId="77777777" w:rsidR="003F484E" w:rsidRPr="00C34256" w:rsidRDefault="003F484E" w:rsidP="00D02F36">
      <w:pPr>
        <w:numPr>
          <w:ilvl w:val="0"/>
          <w:numId w:val="41"/>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contextualSpacing/>
        <w:rPr>
          <w:rFonts w:ascii="Arial" w:eastAsia="Times New Roman" w:hAnsi="Arial" w:cs="Arial"/>
          <w:spacing w:val="-2"/>
        </w:rPr>
      </w:pPr>
      <w:r w:rsidRPr="00C34256">
        <w:rPr>
          <w:rFonts w:ascii="Arial" w:eastAsia="Times New Roman" w:hAnsi="Arial" w:cs="Arial"/>
          <w:spacing w:val="-2"/>
        </w:rPr>
        <w:t>any other recurring patterns of absence which give rise to concern, for example absences Monday/Fridays, before/after school holidays or deadline dates.</w:t>
      </w:r>
    </w:p>
    <w:p w14:paraId="0A7D8B6A" w14:textId="77777777" w:rsidR="003F484E" w:rsidRPr="00C34256" w:rsidRDefault="003F484E" w:rsidP="003F484E">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Arial" w:eastAsia="Times New Roman" w:hAnsi="Arial" w:cs="Arial"/>
          <w:spacing w:val="-2"/>
        </w:rPr>
      </w:pPr>
    </w:p>
    <w:p w14:paraId="0D5A18CF" w14:textId="77777777" w:rsidR="003F484E" w:rsidRPr="00C34256" w:rsidRDefault="003F484E" w:rsidP="003F484E">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720" w:hanging="720"/>
        <w:rPr>
          <w:rFonts w:ascii="Arial" w:eastAsia="Times New Roman" w:hAnsi="Arial" w:cs="Arial"/>
          <w:spacing w:val="-2"/>
        </w:rPr>
      </w:pPr>
      <w:r w:rsidRPr="00C34256">
        <w:rPr>
          <w:rFonts w:ascii="Arial" w:eastAsia="Times New Roman" w:hAnsi="Arial" w:cs="Arial"/>
          <w:spacing w:val="-2"/>
        </w:rPr>
        <w:t>8.3</w:t>
      </w:r>
      <w:r w:rsidRPr="00C34256">
        <w:rPr>
          <w:rFonts w:ascii="Arial" w:eastAsia="Times New Roman" w:hAnsi="Arial" w:cs="Arial"/>
          <w:spacing w:val="-2"/>
        </w:rPr>
        <w:tab/>
        <w:t>Where a support member of staff is in their probationary period and absence is of a concern, this should be dealt with under the Probationary Procedure.</w:t>
      </w:r>
    </w:p>
    <w:p w14:paraId="5476729F" w14:textId="258E93E7" w:rsidR="003F484E" w:rsidRPr="00C34256" w:rsidRDefault="003F484E" w:rsidP="003F484E">
      <w:pPr>
        <w:tabs>
          <w:tab w:val="num" w:pos="720"/>
        </w:tabs>
        <w:spacing w:after="0" w:line="240" w:lineRule="auto"/>
        <w:rPr>
          <w:rFonts w:ascii="Arial" w:eastAsia="Times New Roman" w:hAnsi="Arial" w:cs="Arial"/>
          <w:spacing w:val="-2"/>
        </w:rPr>
      </w:pPr>
    </w:p>
    <w:p w14:paraId="69CCD71D" w14:textId="77777777" w:rsidR="003F484E" w:rsidRPr="00C34256" w:rsidRDefault="003F484E" w:rsidP="003F484E">
      <w:pPr>
        <w:tabs>
          <w:tab w:val="num" w:pos="720"/>
        </w:tabs>
        <w:spacing w:after="0" w:line="240" w:lineRule="auto"/>
        <w:rPr>
          <w:rFonts w:ascii="Arial" w:eastAsia="Times New Roman" w:hAnsi="Arial" w:cs="Arial"/>
          <w:spacing w:val="-2"/>
        </w:rPr>
      </w:pPr>
    </w:p>
    <w:p w14:paraId="5F182B28" w14:textId="77777777" w:rsidR="003F484E" w:rsidRPr="00C34256" w:rsidRDefault="003F484E" w:rsidP="003F484E">
      <w:pPr>
        <w:tabs>
          <w:tab w:val="num" w:pos="720"/>
        </w:tabs>
        <w:spacing w:after="0" w:line="240" w:lineRule="auto"/>
        <w:rPr>
          <w:rFonts w:ascii="Arial" w:eastAsia="Times New Roman" w:hAnsi="Arial" w:cs="Arial"/>
          <w:spacing w:val="-2"/>
        </w:rPr>
      </w:pPr>
    </w:p>
    <w:p w14:paraId="3D3C7EDD" w14:textId="77777777" w:rsidR="003F484E" w:rsidRPr="00C34256" w:rsidRDefault="003F484E" w:rsidP="00D02F36">
      <w:pPr>
        <w:numPr>
          <w:ilvl w:val="0"/>
          <w:numId w:val="3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720" w:hanging="720"/>
        <w:contextualSpacing/>
        <w:rPr>
          <w:rFonts w:ascii="Arial" w:eastAsia="Times New Roman" w:hAnsi="Arial" w:cs="Arial"/>
          <w:b/>
          <w:bCs/>
          <w:spacing w:val="-2"/>
        </w:rPr>
      </w:pPr>
      <w:r w:rsidRPr="00C34256">
        <w:rPr>
          <w:rFonts w:ascii="Arial" w:eastAsia="Times New Roman" w:hAnsi="Arial" w:cs="Arial"/>
          <w:b/>
          <w:bCs/>
          <w:spacing w:val="-2"/>
        </w:rPr>
        <w:lastRenderedPageBreak/>
        <w:t>Short-term Sickness Absence - Informal Procedure</w:t>
      </w:r>
    </w:p>
    <w:p w14:paraId="54DBBC40" w14:textId="77777777" w:rsidR="003F484E" w:rsidRPr="00C34256" w:rsidRDefault="003F484E" w:rsidP="003F48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contextualSpacing/>
        <w:rPr>
          <w:rFonts w:ascii="Arial" w:eastAsia="Times New Roman" w:hAnsi="Arial" w:cs="Arial"/>
          <w:spacing w:val="-2"/>
        </w:rPr>
      </w:pPr>
    </w:p>
    <w:p w14:paraId="0CD1C689" w14:textId="77777777" w:rsidR="003F484E" w:rsidRPr="00C34256" w:rsidRDefault="003F484E" w:rsidP="003F48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720" w:hanging="720"/>
        <w:contextualSpacing/>
        <w:rPr>
          <w:rFonts w:ascii="Arial" w:eastAsia="Times New Roman" w:hAnsi="Arial" w:cs="Arial"/>
          <w:spacing w:val="-2"/>
        </w:rPr>
      </w:pPr>
      <w:r w:rsidRPr="00C34256">
        <w:rPr>
          <w:rFonts w:ascii="Arial" w:eastAsia="Times New Roman" w:hAnsi="Arial" w:cs="Arial"/>
          <w:spacing w:val="-2"/>
        </w:rPr>
        <w:t>9.1</w:t>
      </w:r>
      <w:r w:rsidRPr="00C34256">
        <w:rPr>
          <w:rFonts w:ascii="Arial" w:eastAsia="Times New Roman" w:hAnsi="Arial" w:cs="Arial"/>
          <w:spacing w:val="-2"/>
        </w:rPr>
        <w:tab/>
        <w:t xml:space="preserve">Where there is concern over the level of an employee's short-term sickness absence, a </w:t>
      </w:r>
      <w:r w:rsidRPr="00C34256">
        <w:rPr>
          <w:rFonts w:ascii="Arial" w:eastAsia="Times New Roman" w:hAnsi="Arial" w:cs="Arial"/>
          <w:b/>
          <w:spacing w:val="-2"/>
        </w:rPr>
        <w:t xml:space="preserve">Sickness Absence Monitoring Meeting </w:t>
      </w:r>
      <w:r w:rsidRPr="00C34256">
        <w:rPr>
          <w:rFonts w:ascii="Arial" w:eastAsia="Times New Roman" w:hAnsi="Arial" w:cs="Arial"/>
          <w:spacing w:val="-2"/>
        </w:rPr>
        <w:t xml:space="preserve">should be held.  This is an informal meeting to express concern about the level of absence and to establish whether there is an underlying cause and where appropriate to outline the improvement needed.  The employee should be given at least </w:t>
      </w:r>
      <w:r w:rsidRPr="00C34256">
        <w:rPr>
          <w:rFonts w:ascii="Arial" w:eastAsia="Times New Roman" w:hAnsi="Arial" w:cs="Arial"/>
          <w:b/>
          <w:spacing w:val="-2"/>
        </w:rPr>
        <w:t>2 working days'</w:t>
      </w:r>
      <w:r w:rsidRPr="00C34256">
        <w:rPr>
          <w:rFonts w:ascii="Arial" w:eastAsia="Times New Roman" w:hAnsi="Arial" w:cs="Arial"/>
          <w:spacing w:val="-2"/>
        </w:rPr>
        <w:t xml:space="preserve"> notice of this meeting.</w:t>
      </w:r>
    </w:p>
    <w:p w14:paraId="66BA1CBB" w14:textId="77777777" w:rsidR="003F484E" w:rsidRPr="00C34256" w:rsidRDefault="003F484E" w:rsidP="003F48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Arial" w:eastAsia="Times New Roman" w:hAnsi="Arial" w:cs="Arial"/>
          <w:spacing w:val="-2"/>
        </w:rPr>
      </w:pPr>
    </w:p>
    <w:p w14:paraId="0CED1D29" w14:textId="77777777" w:rsidR="003F484E" w:rsidRPr="00C34256" w:rsidRDefault="003F484E" w:rsidP="003F48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720" w:hanging="720"/>
        <w:rPr>
          <w:rFonts w:ascii="Arial" w:eastAsia="Times New Roman" w:hAnsi="Arial" w:cs="Arial"/>
          <w:spacing w:val="-2"/>
        </w:rPr>
      </w:pPr>
      <w:r w:rsidRPr="00C34256">
        <w:rPr>
          <w:rFonts w:ascii="Arial" w:eastAsia="Times New Roman" w:hAnsi="Arial" w:cs="Arial"/>
          <w:spacing w:val="-2"/>
        </w:rPr>
        <w:t>9.2</w:t>
      </w:r>
      <w:r w:rsidRPr="00C34256">
        <w:rPr>
          <w:rFonts w:ascii="Arial" w:eastAsia="Times New Roman" w:hAnsi="Arial" w:cs="Arial"/>
          <w:spacing w:val="-2"/>
        </w:rPr>
        <w:tab/>
        <w:t>At this meeting the approach should be supportive, but the employee should be clear that levels of absence are causing concern, that the absences have an impact on the school and that an improvement is being sought.  A Sickness Absence Monitoring Checklist (which can be found in the Guidance document, under section I) can be used to focus discussion at this meeting and also as a record that a meeting has taken place.  A note of any agreed course of action should be attached to this form (</w:t>
      </w:r>
      <w:r w:rsidRPr="00C34256">
        <w:rPr>
          <w:rFonts w:ascii="Arial" w:eastAsia="Times New Roman" w:hAnsi="Arial" w:cs="Arial"/>
          <w:b/>
          <w:bCs/>
          <w:spacing w:val="-2"/>
        </w:rPr>
        <w:t>Appendix 3 in Guidance</w:t>
      </w:r>
      <w:r w:rsidRPr="00C34256">
        <w:rPr>
          <w:rFonts w:ascii="Arial" w:eastAsia="Times New Roman" w:hAnsi="Arial" w:cs="Arial"/>
          <w:spacing w:val="-2"/>
        </w:rPr>
        <w:t>).</w:t>
      </w:r>
    </w:p>
    <w:p w14:paraId="7F845E98" w14:textId="77777777" w:rsidR="003F484E" w:rsidRPr="00C34256" w:rsidRDefault="003F484E" w:rsidP="003F48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Arial" w:eastAsia="Times New Roman" w:hAnsi="Arial" w:cs="Arial"/>
          <w:spacing w:val="-2"/>
        </w:rPr>
      </w:pPr>
    </w:p>
    <w:p w14:paraId="142DEFF9" w14:textId="77777777" w:rsidR="003F484E" w:rsidRPr="00C34256" w:rsidRDefault="003F484E" w:rsidP="00D02F36">
      <w:pPr>
        <w:numPr>
          <w:ilvl w:val="1"/>
          <w:numId w:val="3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contextualSpacing/>
        <w:rPr>
          <w:rFonts w:ascii="Arial" w:eastAsia="Times New Roman" w:hAnsi="Arial" w:cs="Arial"/>
          <w:spacing w:val="-2"/>
        </w:rPr>
      </w:pPr>
      <w:r w:rsidRPr="00C34256">
        <w:rPr>
          <w:rFonts w:ascii="Arial" w:eastAsia="Times New Roman" w:hAnsi="Arial" w:cs="Arial"/>
          <w:spacing w:val="-2"/>
        </w:rPr>
        <w:t xml:space="preserve">Possible </w:t>
      </w:r>
      <w:r w:rsidRPr="00C34256">
        <w:rPr>
          <w:rFonts w:ascii="Arial" w:eastAsia="Times New Roman" w:hAnsi="Arial" w:cs="Arial"/>
          <w:b/>
          <w:bCs/>
          <w:spacing w:val="-2"/>
        </w:rPr>
        <w:t>outcomes</w:t>
      </w:r>
      <w:r w:rsidRPr="00C34256">
        <w:rPr>
          <w:rFonts w:ascii="Arial" w:eastAsia="Times New Roman" w:hAnsi="Arial" w:cs="Arial"/>
          <w:spacing w:val="-2"/>
        </w:rPr>
        <w:t xml:space="preserve"> of such a meeting may be:</w:t>
      </w:r>
    </w:p>
    <w:p w14:paraId="415BD596" w14:textId="77777777" w:rsidR="003F484E" w:rsidRPr="00C34256" w:rsidRDefault="003F484E" w:rsidP="003F48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720"/>
        <w:rPr>
          <w:rFonts w:ascii="Arial" w:eastAsia="Times New Roman" w:hAnsi="Arial" w:cs="Arial"/>
          <w:spacing w:val="-2"/>
        </w:rPr>
      </w:pPr>
    </w:p>
    <w:p w14:paraId="7B1DA2D2" w14:textId="77777777" w:rsidR="003F484E" w:rsidRPr="00C34256" w:rsidRDefault="003F484E" w:rsidP="003F484E">
      <w:pPr>
        <w:tabs>
          <w:tab w:val="left" w:pos="720"/>
        </w:tabs>
        <w:spacing w:after="0" w:line="240" w:lineRule="auto"/>
        <w:ind w:left="1080" w:hanging="1080"/>
        <w:rPr>
          <w:rFonts w:ascii="Arial" w:eastAsia="Times New Roman" w:hAnsi="Arial" w:cs="Arial"/>
          <w:spacing w:val="-2"/>
        </w:rPr>
      </w:pPr>
      <w:r w:rsidRPr="00C34256">
        <w:rPr>
          <w:rFonts w:ascii="Arial" w:eastAsia="Times New Roman" w:hAnsi="Arial" w:cs="Arial"/>
          <w:spacing w:val="-2"/>
        </w:rPr>
        <w:t>9.3.1</w:t>
      </w:r>
      <w:r w:rsidRPr="00C34256">
        <w:rPr>
          <w:rFonts w:ascii="Arial" w:eastAsia="Times New Roman" w:hAnsi="Arial" w:cs="Arial"/>
          <w:spacing w:val="-2"/>
        </w:rPr>
        <w:tab/>
        <w:t>(a)</w:t>
      </w:r>
      <w:r w:rsidRPr="00C34256">
        <w:rPr>
          <w:rFonts w:ascii="Arial" w:eastAsia="Times New Roman" w:hAnsi="Arial" w:cs="Arial"/>
          <w:spacing w:val="-2"/>
        </w:rPr>
        <w:tab/>
        <w:t>The Headteacher/line manager may be satisfied with the employee's explanation and that absence levels will improve, therefore decides to take no further action at this stage.</w:t>
      </w:r>
    </w:p>
    <w:p w14:paraId="3AFC4F7F" w14:textId="77777777" w:rsidR="003F484E" w:rsidRPr="00C34256" w:rsidRDefault="003F484E" w:rsidP="003F484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1080" w:hanging="1080"/>
        <w:rPr>
          <w:rFonts w:ascii="Arial" w:eastAsia="Times New Roman" w:hAnsi="Arial" w:cs="Arial"/>
          <w:spacing w:val="-2"/>
        </w:rPr>
      </w:pPr>
    </w:p>
    <w:p w14:paraId="7C8282B1" w14:textId="77777777" w:rsidR="003F484E" w:rsidRPr="00C34256" w:rsidRDefault="003F484E" w:rsidP="00D02F36">
      <w:pPr>
        <w:numPr>
          <w:ilvl w:val="0"/>
          <w:numId w:val="38"/>
        </w:numPr>
        <w:spacing w:after="0" w:line="240" w:lineRule="auto"/>
        <w:contextualSpacing/>
        <w:rPr>
          <w:rFonts w:ascii="Arial" w:eastAsia="Times New Roman" w:hAnsi="Arial" w:cs="Arial"/>
          <w:spacing w:val="-2"/>
        </w:rPr>
      </w:pPr>
      <w:r w:rsidRPr="00C34256">
        <w:rPr>
          <w:rFonts w:ascii="Arial" w:eastAsia="Times New Roman" w:hAnsi="Arial" w:cs="Arial"/>
          <w:spacing w:val="-2"/>
        </w:rPr>
        <w:t xml:space="preserve">The reasons for the absence are unclear </w:t>
      </w:r>
      <w:r w:rsidRPr="00C34256">
        <w:rPr>
          <w:rFonts w:ascii="Arial" w:eastAsia="Times New Roman" w:hAnsi="Arial" w:cs="Arial"/>
          <w:b/>
          <w:spacing w:val="-2"/>
        </w:rPr>
        <w:t>or</w:t>
      </w:r>
      <w:r w:rsidRPr="00C34256">
        <w:rPr>
          <w:rFonts w:ascii="Arial" w:eastAsia="Times New Roman" w:hAnsi="Arial" w:cs="Arial"/>
          <w:spacing w:val="-2"/>
        </w:rPr>
        <w:t xml:space="preserve"> the Headteacher/line manager believes that the employee may have an underlying condition and seeks employee's consent to seek further medical information.</w:t>
      </w:r>
    </w:p>
    <w:p w14:paraId="35DCAC0C" w14:textId="77777777" w:rsidR="003F484E" w:rsidRPr="00C34256" w:rsidRDefault="003F484E" w:rsidP="003F484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720"/>
        <w:rPr>
          <w:rFonts w:ascii="Arial" w:eastAsia="Times New Roman" w:hAnsi="Arial" w:cs="Arial"/>
          <w:spacing w:val="-2"/>
        </w:rPr>
      </w:pPr>
    </w:p>
    <w:p w14:paraId="6DC129FD" w14:textId="77777777" w:rsidR="003F484E" w:rsidRPr="00C34256" w:rsidRDefault="003F484E" w:rsidP="00D02F36">
      <w:pPr>
        <w:numPr>
          <w:ilvl w:val="0"/>
          <w:numId w:val="42"/>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1440"/>
        <w:contextualSpacing/>
        <w:rPr>
          <w:rFonts w:ascii="Arial" w:eastAsia="Times New Roman" w:hAnsi="Arial" w:cs="Arial"/>
          <w:spacing w:val="-2"/>
        </w:rPr>
      </w:pPr>
      <w:r w:rsidRPr="00C34256">
        <w:rPr>
          <w:rFonts w:ascii="Arial" w:eastAsia="Times New Roman" w:hAnsi="Arial" w:cs="Arial"/>
          <w:spacing w:val="-2"/>
        </w:rPr>
        <w:t xml:space="preserve">if there </w:t>
      </w:r>
      <w:r w:rsidRPr="00C34256">
        <w:rPr>
          <w:rFonts w:ascii="Arial" w:eastAsia="Times New Roman" w:hAnsi="Arial" w:cs="Arial"/>
          <w:b/>
          <w:spacing w:val="-2"/>
        </w:rPr>
        <w:t>is an underlying medical problem</w:t>
      </w:r>
      <w:r w:rsidRPr="00C34256">
        <w:rPr>
          <w:rFonts w:ascii="Arial" w:eastAsia="Times New Roman" w:hAnsi="Arial" w:cs="Arial"/>
          <w:spacing w:val="-2"/>
        </w:rPr>
        <w:t>, appropriate support should be offered to the employee, such as counselling, specialist equipment, or professional support.  Absence should continue to be monitored and the situation formally reviewed at a pre</w:t>
      </w:r>
      <w:r w:rsidRPr="00C34256">
        <w:rPr>
          <w:rFonts w:ascii="Arial" w:eastAsia="Times New Roman" w:hAnsi="Arial" w:cs="Arial"/>
          <w:spacing w:val="-2"/>
        </w:rPr>
        <w:noBreakHyphen/>
        <w:t>agreed date;</w:t>
      </w:r>
    </w:p>
    <w:p w14:paraId="2674C2C0" w14:textId="77777777" w:rsidR="003F484E" w:rsidRPr="00C34256" w:rsidRDefault="003F484E" w:rsidP="003F484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720"/>
        <w:rPr>
          <w:rFonts w:ascii="Arial" w:eastAsia="Times New Roman" w:hAnsi="Arial" w:cs="Arial"/>
          <w:spacing w:val="-2"/>
        </w:rPr>
      </w:pPr>
    </w:p>
    <w:p w14:paraId="686012B2" w14:textId="77777777" w:rsidR="003F484E" w:rsidRPr="00C34256" w:rsidRDefault="003F484E" w:rsidP="00D02F36">
      <w:pPr>
        <w:numPr>
          <w:ilvl w:val="0"/>
          <w:numId w:val="42"/>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1440"/>
        <w:contextualSpacing/>
        <w:rPr>
          <w:rFonts w:ascii="Arial" w:eastAsia="Times New Roman" w:hAnsi="Arial" w:cs="Arial"/>
        </w:rPr>
      </w:pPr>
      <w:r w:rsidRPr="00C34256">
        <w:rPr>
          <w:rFonts w:ascii="Arial" w:eastAsia="Times New Roman" w:hAnsi="Arial" w:cs="Arial"/>
        </w:rPr>
        <w:t xml:space="preserve">if there is </w:t>
      </w:r>
      <w:r w:rsidRPr="00C34256">
        <w:rPr>
          <w:rFonts w:ascii="Arial" w:eastAsia="Times New Roman" w:hAnsi="Arial" w:cs="Arial"/>
          <w:b/>
        </w:rPr>
        <w:t>no underlying medical problem,</w:t>
      </w:r>
      <w:r w:rsidRPr="00C34256">
        <w:rPr>
          <w:rFonts w:ascii="Arial" w:eastAsia="Times New Roman" w:hAnsi="Arial" w:cs="Arial"/>
        </w:rPr>
        <w:t xml:space="preserve"> it should be made clear to the employee that their current levels of sickness absence are not acceptable, agree a level for improvement and monitor.</w:t>
      </w:r>
    </w:p>
    <w:p w14:paraId="48BA136D" w14:textId="77777777" w:rsidR="003F484E" w:rsidRPr="00C34256" w:rsidRDefault="003F484E" w:rsidP="003F484E">
      <w:pPr>
        <w:tabs>
          <w:tab w:val="left" w:pos="-1440"/>
          <w:tab w:val="left" w:pos="-720"/>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720"/>
        <w:rPr>
          <w:rFonts w:ascii="Arial" w:eastAsia="Times New Roman" w:hAnsi="Arial" w:cs="Arial"/>
          <w:spacing w:val="-2"/>
        </w:rPr>
      </w:pPr>
    </w:p>
    <w:p w14:paraId="2588117E" w14:textId="77777777" w:rsidR="003F484E" w:rsidRPr="00C34256" w:rsidRDefault="003F484E" w:rsidP="00D02F36">
      <w:pPr>
        <w:numPr>
          <w:ilvl w:val="0"/>
          <w:numId w:val="38"/>
        </w:numPr>
        <w:spacing w:after="0" w:line="240" w:lineRule="auto"/>
        <w:contextualSpacing/>
        <w:rPr>
          <w:rFonts w:ascii="Arial" w:eastAsia="Times New Roman" w:hAnsi="Arial" w:cs="Arial"/>
        </w:rPr>
      </w:pPr>
      <w:r w:rsidRPr="00C34256">
        <w:rPr>
          <w:rFonts w:ascii="Arial" w:eastAsia="Times New Roman" w:hAnsi="Arial" w:cs="Arial"/>
        </w:rPr>
        <w:t>There is good reason to believe the absence may be a conduct issue,  e.g. it is unauthorised; the employee has been undertaking activities inconsistent with their sickness absence;  the employee has falsely certified themselves as sick, etc., and disciplinary action may be appropriate.</w:t>
      </w:r>
    </w:p>
    <w:p w14:paraId="7013E0E4" w14:textId="77777777" w:rsidR="003F484E" w:rsidRPr="00C34256" w:rsidRDefault="003F484E" w:rsidP="003F484E">
      <w:pPr>
        <w:spacing w:after="0" w:line="240" w:lineRule="auto"/>
        <w:ind w:left="720"/>
        <w:rPr>
          <w:rFonts w:ascii="Arial" w:eastAsia="Times New Roman" w:hAnsi="Arial" w:cs="Arial"/>
          <w:spacing w:val="-2"/>
        </w:rPr>
      </w:pPr>
    </w:p>
    <w:p w14:paraId="45A78E07" w14:textId="77777777" w:rsidR="003F484E" w:rsidRPr="00C34256" w:rsidRDefault="003F484E" w:rsidP="00D02F36">
      <w:pPr>
        <w:numPr>
          <w:ilvl w:val="0"/>
          <w:numId w:val="38"/>
        </w:numPr>
        <w:tabs>
          <w:tab w:val="left" w:pos="-144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contextualSpacing/>
        <w:rPr>
          <w:rFonts w:ascii="Arial" w:eastAsia="Times New Roman" w:hAnsi="Arial" w:cs="Arial"/>
          <w:spacing w:val="-2"/>
        </w:rPr>
      </w:pPr>
      <w:r w:rsidRPr="00C34256">
        <w:rPr>
          <w:rFonts w:ascii="Arial" w:eastAsia="Times New Roman" w:hAnsi="Arial" w:cs="Arial"/>
          <w:spacing w:val="-2"/>
        </w:rPr>
        <w:t>As part of the discussion it may become clear that the employee concerned is experiencing difficulties with their job or that their job is exacerbating another problem.  If this is the case discussions should take place regarding what measures may need to be put in place.</w:t>
      </w:r>
    </w:p>
    <w:p w14:paraId="48007E7B" w14:textId="77777777" w:rsidR="003F484E" w:rsidRPr="00C34256" w:rsidRDefault="003F484E" w:rsidP="003F484E">
      <w:pPr>
        <w:spacing w:after="0" w:line="240" w:lineRule="auto"/>
        <w:ind w:left="720"/>
        <w:contextualSpacing/>
        <w:rPr>
          <w:rFonts w:ascii="Arial" w:eastAsia="Times New Roman" w:hAnsi="Arial" w:cs="Arial"/>
          <w:spacing w:val="-2"/>
        </w:rPr>
      </w:pPr>
    </w:p>
    <w:p w14:paraId="560109A7" w14:textId="77777777" w:rsidR="003F484E" w:rsidRPr="00C34256" w:rsidRDefault="003F484E" w:rsidP="00D02F36">
      <w:pPr>
        <w:numPr>
          <w:ilvl w:val="0"/>
          <w:numId w:val="38"/>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contextualSpacing/>
        <w:rPr>
          <w:rFonts w:ascii="Arial" w:eastAsia="Times New Roman" w:hAnsi="Arial" w:cs="Arial"/>
          <w:spacing w:val="-2"/>
        </w:rPr>
      </w:pPr>
      <w:r w:rsidRPr="00C34256">
        <w:rPr>
          <w:rFonts w:ascii="Arial" w:eastAsia="Times New Roman" w:hAnsi="Arial" w:cs="Arial"/>
          <w:spacing w:val="-2"/>
        </w:rPr>
        <w:t>If the employee is experiencing personal or domestic difficulties it may be appropriate to consider compassionate or other leave provisions, or other temporary adjustments to working arrangement.</w:t>
      </w:r>
    </w:p>
    <w:p w14:paraId="00DC24C3" w14:textId="77777777" w:rsidR="003F484E" w:rsidRPr="00C34256" w:rsidRDefault="003F484E" w:rsidP="003F484E">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Arial" w:eastAsia="Times New Roman" w:hAnsi="Arial" w:cs="Arial"/>
          <w:spacing w:val="-2"/>
        </w:rPr>
      </w:pPr>
    </w:p>
    <w:p w14:paraId="187AFF32" w14:textId="77777777" w:rsidR="003F484E" w:rsidRPr="00C34256" w:rsidRDefault="003F484E" w:rsidP="003F48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720" w:hanging="720"/>
        <w:rPr>
          <w:rFonts w:ascii="Arial" w:eastAsia="Times New Roman" w:hAnsi="Arial" w:cs="Arial"/>
          <w:spacing w:val="-2"/>
        </w:rPr>
      </w:pPr>
      <w:r w:rsidRPr="00C34256">
        <w:rPr>
          <w:rFonts w:ascii="Arial" w:eastAsia="Times New Roman" w:hAnsi="Arial" w:cs="Arial"/>
          <w:spacing w:val="-2"/>
        </w:rPr>
        <w:t>9.3.2</w:t>
      </w:r>
      <w:r w:rsidRPr="00C34256">
        <w:rPr>
          <w:rFonts w:ascii="Arial" w:eastAsia="Times New Roman" w:hAnsi="Arial" w:cs="Arial"/>
          <w:spacing w:val="-2"/>
        </w:rPr>
        <w:tab/>
        <w:t xml:space="preserve">Following consideration of the above, if the Headteacher/line manager is not satisfied with the employee's explanation, </w:t>
      </w:r>
      <w:r w:rsidRPr="00C34256">
        <w:rPr>
          <w:rFonts w:ascii="Arial" w:eastAsia="Times New Roman" w:hAnsi="Arial" w:cs="Arial"/>
          <w:b/>
          <w:spacing w:val="-2"/>
        </w:rPr>
        <w:t>or</w:t>
      </w:r>
      <w:r w:rsidRPr="00C34256">
        <w:rPr>
          <w:rFonts w:ascii="Arial" w:eastAsia="Times New Roman" w:hAnsi="Arial" w:cs="Arial"/>
          <w:spacing w:val="-2"/>
        </w:rPr>
        <w:t xml:space="preserve"> feels that the current level of absence is detrimental to the operation of the school and cannot be sustained, the employee should be clearly informed that absence levels will be monitored.  A level for improvement should be agreed and date set to review the situation  (e.g. half/one </w:t>
      </w:r>
      <w:r w:rsidRPr="00C34256">
        <w:rPr>
          <w:rFonts w:ascii="Arial" w:eastAsia="Times New Roman" w:hAnsi="Arial" w:cs="Arial"/>
          <w:spacing w:val="-2"/>
        </w:rPr>
        <w:lastRenderedPageBreak/>
        <w:t>term), standards required and possible consequences of failure to meet those standards should be clearly stated and possible support measures agreed.</w:t>
      </w:r>
    </w:p>
    <w:p w14:paraId="419CD70A" w14:textId="77777777" w:rsidR="003F484E" w:rsidRPr="00C34256" w:rsidRDefault="003F484E" w:rsidP="003F48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Arial" w:eastAsia="Times New Roman" w:hAnsi="Arial" w:cs="Arial"/>
          <w:spacing w:val="-2"/>
        </w:rPr>
      </w:pPr>
    </w:p>
    <w:p w14:paraId="38F2709D" w14:textId="77777777" w:rsidR="003F484E" w:rsidRPr="00C34256" w:rsidRDefault="003F484E" w:rsidP="003F48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Arial" w:eastAsia="Times New Roman" w:hAnsi="Arial" w:cs="Arial"/>
          <w:b/>
          <w:spacing w:val="-2"/>
        </w:rPr>
      </w:pPr>
      <w:r w:rsidRPr="00C34256">
        <w:rPr>
          <w:rFonts w:ascii="Arial" w:eastAsia="Times New Roman" w:hAnsi="Arial" w:cs="Arial"/>
          <w:bCs/>
          <w:spacing w:val="-2"/>
        </w:rPr>
        <w:t>9.4</w:t>
      </w:r>
      <w:r w:rsidRPr="00C34256">
        <w:rPr>
          <w:rFonts w:ascii="Arial" w:eastAsia="Times New Roman" w:hAnsi="Arial" w:cs="Arial"/>
          <w:bCs/>
          <w:spacing w:val="-2"/>
        </w:rPr>
        <w:tab/>
      </w:r>
      <w:r w:rsidRPr="00C34256">
        <w:rPr>
          <w:rFonts w:ascii="Arial" w:eastAsia="Times New Roman" w:hAnsi="Arial" w:cs="Arial"/>
          <w:b/>
          <w:spacing w:val="-2"/>
        </w:rPr>
        <w:t>Informal Stage – Review</w:t>
      </w:r>
    </w:p>
    <w:p w14:paraId="47D70E40" w14:textId="77777777" w:rsidR="003F484E" w:rsidRPr="00C34256" w:rsidRDefault="003F484E" w:rsidP="003F48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720" w:hanging="720"/>
        <w:rPr>
          <w:rFonts w:ascii="Arial" w:eastAsia="Times New Roman" w:hAnsi="Arial" w:cs="Arial"/>
          <w:spacing w:val="-2"/>
        </w:rPr>
      </w:pPr>
      <w:r w:rsidRPr="00C34256">
        <w:rPr>
          <w:rFonts w:ascii="Arial" w:eastAsia="Times New Roman" w:hAnsi="Arial" w:cs="Arial"/>
          <w:spacing w:val="-2"/>
        </w:rPr>
        <w:t>9.4.1</w:t>
      </w:r>
      <w:r w:rsidRPr="00C34256">
        <w:rPr>
          <w:rFonts w:ascii="Arial" w:eastAsia="Times New Roman" w:hAnsi="Arial" w:cs="Arial"/>
          <w:spacing w:val="-2"/>
        </w:rPr>
        <w:tab/>
        <w:t>At the end of the agreed period the Headteacher/line manager will meet with the employee to review the absence record, any medical information and other relevant factors.</w:t>
      </w:r>
    </w:p>
    <w:p w14:paraId="204A9793" w14:textId="77777777" w:rsidR="003F484E" w:rsidRPr="00C34256" w:rsidRDefault="003F484E" w:rsidP="003F48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Arial" w:eastAsia="Times New Roman" w:hAnsi="Arial" w:cs="Arial"/>
          <w:spacing w:val="-2"/>
        </w:rPr>
      </w:pPr>
    </w:p>
    <w:p w14:paraId="68A5B293" w14:textId="77777777" w:rsidR="003F484E" w:rsidRPr="00C34256" w:rsidRDefault="003F484E" w:rsidP="003F48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720" w:hanging="720"/>
        <w:rPr>
          <w:rFonts w:ascii="Arial" w:eastAsia="Times New Roman" w:hAnsi="Arial" w:cs="Arial"/>
          <w:spacing w:val="-2"/>
        </w:rPr>
      </w:pPr>
      <w:r w:rsidRPr="00C34256">
        <w:rPr>
          <w:rFonts w:ascii="Arial" w:eastAsia="Times New Roman" w:hAnsi="Arial" w:cs="Arial"/>
          <w:spacing w:val="-2"/>
        </w:rPr>
        <w:t>9.4.2</w:t>
      </w:r>
      <w:r w:rsidRPr="00C34256">
        <w:rPr>
          <w:rFonts w:ascii="Arial" w:eastAsia="Times New Roman" w:hAnsi="Arial" w:cs="Arial"/>
          <w:spacing w:val="-2"/>
        </w:rPr>
        <w:tab/>
        <w:t>The review will determine one of the following:</w:t>
      </w:r>
    </w:p>
    <w:p w14:paraId="37C098E1" w14:textId="77777777" w:rsidR="003F484E" w:rsidRPr="00C34256" w:rsidRDefault="003F484E" w:rsidP="003F48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Arial" w:eastAsia="Times New Roman" w:hAnsi="Arial" w:cs="Arial"/>
          <w:spacing w:val="-2"/>
        </w:rPr>
      </w:pPr>
    </w:p>
    <w:p w14:paraId="72B5C3A8" w14:textId="77777777" w:rsidR="003F484E" w:rsidRPr="00C34256" w:rsidRDefault="003F484E" w:rsidP="00D02F36">
      <w:pPr>
        <w:numPr>
          <w:ilvl w:val="0"/>
          <w:numId w:val="26"/>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1080" w:hanging="360"/>
        <w:contextualSpacing/>
        <w:rPr>
          <w:rFonts w:ascii="Arial" w:eastAsia="Times New Roman" w:hAnsi="Arial" w:cs="Arial"/>
          <w:spacing w:val="-2"/>
        </w:rPr>
      </w:pPr>
      <w:r w:rsidRPr="00C34256">
        <w:rPr>
          <w:rFonts w:ascii="Arial" w:eastAsia="Times New Roman" w:hAnsi="Arial" w:cs="Arial"/>
          <w:spacing w:val="-2"/>
        </w:rPr>
        <w:t>extension of the informal stage;</w:t>
      </w:r>
    </w:p>
    <w:p w14:paraId="421FEEA8" w14:textId="77777777" w:rsidR="003F484E" w:rsidRPr="00C34256" w:rsidRDefault="003F484E" w:rsidP="00D02F36">
      <w:pPr>
        <w:numPr>
          <w:ilvl w:val="0"/>
          <w:numId w:val="26"/>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1080" w:hanging="360"/>
        <w:contextualSpacing/>
        <w:rPr>
          <w:rFonts w:ascii="Arial" w:eastAsia="Times New Roman" w:hAnsi="Arial" w:cs="Arial"/>
          <w:spacing w:val="-2"/>
        </w:rPr>
      </w:pPr>
      <w:r w:rsidRPr="00C34256">
        <w:rPr>
          <w:rFonts w:ascii="Arial" w:eastAsia="Times New Roman" w:hAnsi="Arial" w:cs="Arial"/>
          <w:spacing w:val="-2"/>
        </w:rPr>
        <w:t>absence levels have reached the standards required and no further action is necessary;</w:t>
      </w:r>
    </w:p>
    <w:p w14:paraId="5E1368CA" w14:textId="77777777" w:rsidR="003F484E" w:rsidRPr="00C34256" w:rsidRDefault="003F484E" w:rsidP="00D02F36">
      <w:pPr>
        <w:numPr>
          <w:ilvl w:val="0"/>
          <w:numId w:val="26"/>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1080" w:hanging="360"/>
        <w:contextualSpacing/>
        <w:rPr>
          <w:rFonts w:ascii="Arial" w:eastAsia="Times New Roman" w:hAnsi="Arial" w:cs="Arial"/>
          <w:spacing w:val="-2"/>
        </w:rPr>
      </w:pPr>
      <w:r w:rsidRPr="00C34256">
        <w:rPr>
          <w:rFonts w:ascii="Arial" w:eastAsia="Times New Roman" w:hAnsi="Arial" w:cs="Arial"/>
          <w:spacing w:val="-2"/>
        </w:rPr>
        <w:t xml:space="preserve">absence levels have failed to meet the standards required and it is necessary to call a meeting under the </w:t>
      </w:r>
      <w:r w:rsidRPr="00C34256">
        <w:rPr>
          <w:rFonts w:ascii="Arial" w:eastAsia="Times New Roman" w:hAnsi="Arial" w:cs="Arial"/>
          <w:b/>
          <w:spacing w:val="-2"/>
        </w:rPr>
        <w:t>Short</w:t>
      </w:r>
      <w:r w:rsidRPr="00C34256">
        <w:rPr>
          <w:rFonts w:ascii="Arial" w:eastAsia="Times New Roman" w:hAnsi="Arial" w:cs="Arial"/>
          <w:b/>
          <w:spacing w:val="-2"/>
        </w:rPr>
        <w:noBreakHyphen/>
        <w:t>term Sickness Absence - Formal Procedure - Stage 1.</w:t>
      </w:r>
    </w:p>
    <w:p w14:paraId="29A7EB58" w14:textId="77777777" w:rsidR="003F484E" w:rsidRPr="00C34256" w:rsidRDefault="003F484E" w:rsidP="003F48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Arial" w:eastAsia="Times New Roman" w:hAnsi="Arial" w:cs="Arial"/>
          <w:spacing w:val="-2"/>
        </w:rPr>
      </w:pPr>
    </w:p>
    <w:p w14:paraId="29FC6045" w14:textId="77777777" w:rsidR="003F484E" w:rsidRPr="00C34256" w:rsidRDefault="003F484E" w:rsidP="003F48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720" w:hanging="720"/>
        <w:rPr>
          <w:rFonts w:ascii="Arial" w:eastAsia="Times New Roman" w:hAnsi="Arial" w:cs="Arial"/>
          <w:spacing w:val="-2"/>
        </w:rPr>
      </w:pPr>
      <w:r w:rsidRPr="00C34256">
        <w:rPr>
          <w:rFonts w:ascii="Arial" w:eastAsia="Times New Roman" w:hAnsi="Arial" w:cs="Arial"/>
          <w:spacing w:val="-2"/>
        </w:rPr>
        <w:t>9.4.3</w:t>
      </w:r>
      <w:r w:rsidRPr="00C34256">
        <w:rPr>
          <w:rFonts w:ascii="Arial" w:eastAsia="Times New Roman" w:hAnsi="Arial" w:cs="Arial"/>
          <w:spacing w:val="-2"/>
        </w:rPr>
        <w:tab/>
        <w:t>In all appropriate cases the employee should be warned of the possibility of dismissal if the situation does not improve and account taken of the following:</w:t>
      </w:r>
    </w:p>
    <w:p w14:paraId="5205ED9D" w14:textId="77777777" w:rsidR="003F484E" w:rsidRPr="00C34256" w:rsidRDefault="003F484E" w:rsidP="003F48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Arial" w:eastAsia="Times New Roman" w:hAnsi="Arial" w:cs="Arial"/>
          <w:spacing w:val="-2"/>
        </w:rPr>
      </w:pPr>
    </w:p>
    <w:p w14:paraId="487982DE" w14:textId="77777777" w:rsidR="003F484E" w:rsidRPr="00C34256" w:rsidRDefault="003F484E" w:rsidP="00D02F36">
      <w:pPr>
        <w:numPr>
          <w:ilvl w:val="0"/>
          <w:numId w:val="4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contextualSpacing/>
        <w:rPr>
          <w:rFonts w:ascii="Arial" w:eastAsia="Times New Roman" w:hAnsi="Arial" w:cs="Arial"/>
          <w:spacing w:val="-2"/>
        </w:rPr>
      </w:pPr>
      <w:r w:rsidRPr="00C34256">
        <w:rPr>
          <w:rFonts w:ascii="Arial" w:eastAsia="Times New Roman" w:hAnsi="Arial" w:cs="Arial"/>
          <w:spacing w:val="-2"/>
        </w:rPr>
        <w:t xml:space="preserve">seeking further medical advice – medical advice may be sought at any stage of this procedure when it is deemed necessary and should certainly be considered </w:t>
      </w:r>
      <w:r w:rsidRPr="00C34256">
        <w:rPr>
          <w:rFonts w:ascii="Arial" w:eastAsia="Times New Roman" w:hAnsi="Arial" w:cs="Arial"/>
          <w:b/>
          <w:bCs/>
          <w:spacing w:val="-2"/>
        </w:rPr>
        <w:t>before the commencement of formal stages;</w:t>
      </w:r>
    </w:p>
    <w:p w14:paraId="789E4886" w14:textId="77777777" w:rsidR="003F484E" w:rsidRPr="00C34256" w:rsidRDefault="003F484E" w:rsidP="00D02F36">
      <w:pPr>
        <w:numPr>
          <w:ilvl w:val="0"/>
          <w:numId w:val="43"/>
        </w:numPr>
        <w:spacing w:after="0" w:line="240" w:lineRule="auto"/>
        <w:contextualSpacing/>
        <w:rPr>
          <w:rFonts w:ascii="Arial" w:eastAsia="Times New Roman" w:hAnsi="Arial" w:cs="Arial"/>
          <w:spacing w:val="-2"/>
        </w:rPr>
      </w:pPr>
      <w:r w:rsidRPr="00C34256">
        <w:rPr>
          <w:rFonts w:ascii="Arial" w:eastAsia="Times New Roman" w:hAnsi="Arial" w:cs="Arial"/>
          <w:spacing w:val="-2"/>
        </w:rPr>
        <w:t>any underlying factors,  e.g. performance, domestic or work-related problems;</w:t>
      </w:r>
    </w:p>
    <w:p w14:paraId="6B5140A0" w14:textId="77777777" w:rsidR="003F484E" w:rsidRPr="00C34256" w:rsidRDefault="003F484E" w:rsidP="00D02F36">
      <w:pPr>
        <w:numPr>
          <w:ilvl w:val="0"/>
          <w:numId w:val="43"/>
        </w:numPr>
        <w:spacing w:after="0" w:line="240" w:lineRule="auto"/>
        <w:contextualSpacing/>
        <w:rPr>
          <w:rFonts w:ascii="Arial" w:eastAsia="Times New Roman" w:hAnsi="Arial" w:cs="Arial"/>
          <w:spacing w:val="-2"/>
        </w:rPr>
      </w:pPr>
      <w:r w:rsidRPr="00C34256">
        <w:rPr>
          <w:rFonts w:ascii="Arial" w:eastAsia="Times New Roman" w:hAnsi="Arial" w:cs="Arial"/>
          <w:spacing w:val="-2"/>
        </w:rPr>
        <w:t>the likelihood of improvement in attendance;</w:t>
      </w:r>
    </w:p>
    <w:p w14:paraId="27293562" w14:textId="77777777" w:rsidR="003F484E" w:rsidRPr="00C34256" w:rsidRDefault="003F484E" w:rsidP="00D02F36">
      <w:pPr>
        <w:numPr>
          <w:ilvl w:val="0"/>
          <w:numId w:val="43"/>
        </w:numPr>
        <w:spacing w:after="0" w:line="240" w:lineRule="auto"/>
        <w:contextualSpacing/>
        <w:rPr>
          <w:rFonts w:ascii="Arial" w:eastAsia="Times New Roman" w:hAnsi="Arial" w:cs="Arial"/>
          <w:spacing w:val="-2"/>
        </w:rPr>
      </w:pPr>
      <w:r w:rsidRPr="00C34256">
        <w:rPr>
          <w:rFonts w:ascii="Arial" w:eastAsia="Times New Roman" w:hAnsi="Arial" w:cs="Arial"/>
          <w:spacing w:val="-2"/>
        </w:rPr>
        <w:t>the possibility and likely effect of any adjustments to the job;  and</w:t>
      </w:r>
    </w:p>
    <w:p w14:paraId="72F1C2CC" w14:textId="77777777" w:rsidR="003F484E" w:rsidRPr="00C34256" w:rsidRDefault="003F484E" w:rsidP="00D02F36">
      <w:pPr>
        <w:numPr>
          <w:ilvl w:val="0"/>
          <w:numId w:val="43"/>
        </w:numPr>
        <w:spacing w:after="0" w:line="240" w:lineRule="auto"/>
        <w:contextualSpacing/>
        <w:rPr>
          <w:rFonts w:ascii="Arial" w:eastAsia="Times New Roman" w:hAnsi="Arial" w:cs="Arial"/>
          <w:spacing w:val="-2"/>
        </w:rPr>
      </w:pPr>
      <w:r w:rsidRPr="00C34256">
        <w:rPr>
          <w:rFonts w:ascii="Arial" w:eastAsia="Times New Roman" w:hAnsi="Arial" w:cs="Arial"/>
          <w:spacing w:val="-2"/>
        </w:rPr>
        <w:t>the effect on the organisation of past and future absences.</w:t>
      </w:r>
    </w:p>
    <w:p w14:paraId="3FCAEFEA" w14:textId="77777777" w:rsidR="003F484E" w:rsidRPr="00C34256" w:rsidRDefault="003F484E" w:rsidP="003F484E">
      <w:pPr>
        <w:spacing w:after="0" w:line="240" w:lineRule="auto"/>
        <w:rPr>
          <w:rFonts w:ascii="Arial" w:eastAsia="Times New Roman" w:hAnsi="Arial" w:cs="Arial"/>
          <w:spacing w:val="-2"/>
        </w:rPr>
      </w:pPr>
    </w:p>
    <w:p w14:paraId="6762BBBF" w14:textId="77777777" w:rsidR="003F484E" w:rsidRPr="00C34256" w:rsidRDefault="003F484E" w:rsidP="003F484E">
      <w:pPr>
        <w:spacing w:after="0" w:line="240" w:lineRule="auto"/>
        <w:rPr>
          <w:rFonts w:ascii="Arial" w:eastAsia="Times New Roman" w:hAnsi="Arial" w:cs="Arial"/>
          <w:spacing w:val="-2"/>
        </w:rPr>
      </w:pPr>
    </w:p>
    <w:p w14:paraId="51C98320" w14:textId="77777777" w:rsidR="003F484E" w:rsidRPr="00C34256" w:rsidRDefault="003F484E" w:rsidP="00D02F36">
      <w:pPr>
        <w:numPr>
          <w:ilvl w:val="0"/>
          <w:numId w:val="37"/>
        </w:numPr>
        <w:spacing w:after="0" w:line="240" w:lineRule="auto"/>
        <w:ind w:left="900" w:hanging="900"/>
        <w:contextualSpacing/>
        <w:rPr>
          <w:rFonts w:ascii="Arial" w:eastAsia="Times New Roman" w:hAnsi="Arial" w:cs="Arial"/>
          <w:b/>
          <w:bCs/>
        </w:rPr>
      </w:pPr>
      <w:r w:rsidRPr="00C34256">
        <w:rPr>
          <w:rFonts w:ascii="Arial" w:eastAsia="Times New Roman" w:hAnsi="Arial" w:cs="Arial"/>
          <w:b/>
          <w:bCs/>
        </w:rPr>
        <w:t>Short-term Sickness Absence - Formal Procedure</w:t>
      </w:r>
    </w:p>
    <w:p w14:paraId="3AB83C51" w14:textId="77777777" w:rsidR="003F484E" w:rsidRPr="00C34256" w:rsidRDefault="003F484E" w:rsidP="003F484E">
      <w:pPr>
        <w:tabs>
          <w:tab w:val="left" w:pos="-1440"/>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900" w:hanging="900"/>
        <w:rPr>
          <w:rFonts w:ascii="Arial" w:eastAsia="Times New Roman" w:hAnsi="Arial" w:cs="Arial"/>
          <w:spacing w:val="-2"/>
        </w:rPr>
      </w:pPr>
    </w:p>
    <w:p w14:paraId="48EEB329" w14:textId="77777777" w:rsidR="003F484E" w:rsidRPr="00C34256" w:rsidRDefault="003F484E" w:rsidP="003F484E">
      <w:pPr>
        <w:tabs>
          <w:tab w:val="left" w:pos="-1440"/>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900" w:hanging="900"/>
        <w:rPr>
          <w:rFonts w:ascii="Arial" w:eastAsia="Times New Roman" w:hAnsi="Arial" w:cs="Arial"/>
          <w:spacing w:val="-2"/>
        </w:rPr>
      </w:pPr>
      <w:r w:rsidRPr="00C34256">
        <w:rPr>
          <w:rFonts w:ascii="Arial" w:eastAsia="Times New Roman" w:hAnsi="Arial" w:cs="Arial"/>
          <w:spacing w:val="-2"/>
        </w:rPr>
        <w:t>10.1</w:t>
      </w:r>
      <w:r w:rsidRPr="00C34256">
        <w:rPr>
          <w:rFonts w:ascii="Arial" w:eastAsia="Times New Roman" w:hAnsi="Arial" w:cs="Arial"/>
          <w:spacing w:val="-2"/>
        </w:rPr>
        <w:tab/>
        <w:t>Advice should be sought from HR Consultancy for Schools before formal action is considered under this procedure.  A HR Consultant may attend meetings where required.  The three stages of this process are progressive and are intended to remind the employee of the expected attendance levels and be provided with an opportunity to improve.</w:t>
      </w:r>
    </w:p>
    <w:p w14:paraId="085C0D88" w14:textId="77777777" w:rsidR="003F484E" w:rsidRPr="00C34256" w:rsidRDefault="003F484E" w:rsidP="003F484E">
      <w:pPr>
        <w:tabs>
          <w:tab w:val="left" w:pos="-1440"/>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900" w:hanging="900"/>
        <w:rPr>
          <w:rFonts w:ascii="Arial" w:eastAsia="Times New Roman" w:hAnsi="Arial" w:cs="Arial"/>
          <w:spacing w:val="-2"/>
        </w:rPr>
      </w:pPr>
    </w:p>
    <w:p w14:paraId="4E7FC185" w14:textId="77777777" w:rsidR="003F484E" w:rsidRPr="00C34256" w:rsidRDefault="003F484E" w:rsidP="003F484E">
      <w:pPr>
        <w:tabs>
          <w:tab w:val="left" w:pos="-1440"/>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900" w:hanging="900"/>
        <w:rPr>
          <w:rFonts w:ascii="Arial" w:eastAsia="Times New Roman" w:hAnsi="Arial" w:cs="Arial"/>
          <w:spacing w:val="-2"/>
        </w:rPr>
      </w:pPr>
      <w:r w:rsidRPr="00C34256">
        <w:rPr>
          <w:rFonts w:ascii="Arial" w:eastAsia="Times New Roman" w:hAnsi="Arial" w:cs="Arial"/>
          <w:spacing w:val="-2"/>
        </w:rPr>
        <w:t>10.2</w:t>
      </w:r>
      <w:r w:rsidRPr="00C34256">
        <w:rPr>
          <w:rFonts w:ascii="Arial" w:eastAsia="Times New Roman" w:hAnsi="Arial" w:cs="Arial"/>
          <w:spacing w:val="-2"/>
        </w:rPr>
        <w:tab/>
        <w:t>Where warnings are issued as part of the procedure, it is not necessary to wait for the end of the review period if the absence level continues to be unacceptable and the employee hits a further trigger point.</w:t>
      </w:r>
    </w:p>
    <w:p w14:paraId="162FDE1D" w14:textId="77777777" w:rsidR="003F484E" w:rsidRPr="00C34256" w:rsidRDefault="003F484E" w:rsidP="003F484E">
      <w:pPr>
        <w:tabs>
          <w:tab w:val="left" w:pos="-1440"/>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900" w:hanging="900"/>
        <w:rPr>
          <w:rFonts w:ascii="Arial" w:eastAsia="Times New Roman" w:hAnsi="Arial" w:cs="Arial"/>
          <w:spacing w:val="-2"/>
        </w:rPr>
      </w:pPr>
    </w:p>
    <w:p w14:paraId="4568CD5C" w14:textId="77777777" w:rsidR="003F484E" w:rsidRPr="00C34256" w:rsidRDefault="003F484E" w:rsidP="003F484E">
      <w:pPr>
        <w:tabs>
          <w:tab w:val="left" w:pos="-1440"/>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900" w:hanging="900"/>
        <w:rPr>
          <w:rFonts w:ascii="Arial" w:eastAsia="Times New Roman" w:hAnsi="Arial" w:cs="Arial"/>
          <w:spacing w:val="-2"/>
        </w:rPr>
      </w:pPr>
      <w:r w:rsidRPr="00C34256">
        <w:rPr>
          <w:rFonts w:ascii="Arial" w:eastAsia="Times New Roman" w:hAnsi="Arial" w:cs="Arial"/>
          <w:spacing w:val="-2"/>
        </w:rPr>
        <w:t>10.3</w:t>
      </w:r>
      <w:r w:rsidRPr="00C34256">
        <w:rPr>
          <w:rFonts w:ascii="Arial" w:eastAsia="Times New Roman" w:hAnsi="Arial" w:cs="Arial"/>
          <w:spacing w:val="-2"/>
        </w:rPr>
        <w:tab/>
        <w:t>In situations where an employee’s absence has improved, but subsequently becomes a concern again, the overall level of absence will be taken into account in determining further action, which may include moving to the next stage of the Formal procedure.</w:t>
      </w:r>
    </w:p>
    <w:p w14:paraId="609B1F8E" w14:textId="77777777" w:rsidR="003F484E" w:rsidRPr="00C34256" w:rsidRDefault="003F484E" w:rsidP="003F484E">
      <w:pPr>
        <w:tabs>
          <w:tab w:val="left" w:pos="900"/>
        </w:tabs>
        <w:spacing w:after="0" w:line="240" w:lineRule="auto"/>
        <w:ind w:left="900" w:hanging="900"/>
        <w:rPr>
          <w:rFonts w:ascii="Arial" w:eastAsia="Times New Roman" w:hAnsi="Arial" w:cs="Arial"/>
          <w:spacing w:val="-2"/>
        </w:rPr>
      </w:pPr>
    </w:p>
    <w:p w14:paraId="3A168252" w14:textId="77777777" w:rsidR="003F484E" w:rsidRPr="00C34256" w:rsidRDefault="003F484E" w:rsidP="003F484E">
      <w:pPr>
        <w:tabs>
          <w:tab w:val="left" w:pos="900"/>
        </w:tabs>
        <w:spacing w:after="0" w:line="240" w:lineRule="auto"/>
        <w:ind w:left="900" w:hanging="900"/>
        <w:rPr>
          <w:rFonts w:ascii="Arial" w:eastAsia="Times New Roman" w:hAnsi="Arial" w:cs="Arial"/>
          <w:spacing w:val="-2"/>
        </w:rPr>
      </w:pPr>
      <w:r w:rsidRPr="00C34256">
        <w:rPr>
          <w:rFonts w:ascii="Arial" w:eastAsia="Times New Roman" w:hAnsi="Arial" w:cs="Arial"/>
          <w:spacing w:val="-2"/>
        </w:rPr>
        <w:t>10.4</w:t>
      </w:r>
      <w:r w:rsidRPr="00C34256">
        <w:rPr>
          <w:rFonts w:ascii="Arial" w:eastAsia="Times New Roman" w:hAnsi="Arial" w:cs="Arial"/>
          <w:spacing w:val="-2"/>
        </w:rPr>
        <w:tab/>
        <w:t>At any meeting under this procedure, the Headteacher will share his/her concerns over the level and impact of the absence.  The employee and/or his/her representative must have the opportunity to make representations (</w:t>
      </w:r>
      <w:r w:rsidRPr="00C34256">
        <w:rPr>
          <w:rFonts w:ascii="Arial" w:eastAsia="Times New Roman" w:hAnsi="Arial" w:cs="Arial"/>
          <w:b/>
          <w:bCs/>
          <w:spacing w:val="-2"/>
        </w:rPr>
        <w:t>see Guidance for Checklist of considerations</w:t>
      </w:r>
      <w:r w:rsidRPr="00C34256">
        <w:rPr>
          <w:rFonts w:ascii="Arial" w:eastAsia="Times New Roman" w:hAnsi="Arial" w:cs="Arial"/>
          <w:spacing w:val="-2"/>
        </w:rPr>
        <w:t>).</w:t>
      </w:r>
    </w:p>
    <w:p w14:paraId="0C9267AC" w14:textId="77777777" w:rsidR="003F484E" w:rsidRPr="00C34256" w:rsidRDefault="003F484E" w:rsidP="003F484E">
      <w:pPr>
        <w:tabs>
          <w:tab w:val="left" w:pos="720"/>
        </w:tabs>
        <w:spacing w:after="0" w:line="240" w:lineRule="auto"/>
        <w:ind w:left="900" w:hanging="900"/>
        <w:rPr>
          <w:rFonts w:ascii="Arial" w:eastAsia="Times New Roman" w:hAnsi="Arial" w:cs="Arial"/>
          <w:spacing w:val="-2"/>
        </w:rPr>
      </w:pPr>
    </w:p>
    <w:p w14:paraId="679FE9D4" w14:textId="77777777" w:rsidR="003F484E" w:rsidRPr="00C34256" w:rsidRDefault="003F484E" w:rsidP="003F484E">
      <w:pPr>
        <w:spacing w:after="0" w:line="240" w:lineRule="auto"/>
        <w:ind w:left="900" w:hanging="900"/>
        <w:rPr>
          <w:rFonts w:ascii="Arial" w:eastAsia="Times New Roman" w:hAnsi="Arial" w:cs="Arial"/>
        </w:rPr>
      </w:pPr>
      <w:r w:rsidRPr="00C34256">
        <w:rPr>
          <w:rFonts w:ascii="Arial" w:eastAsia="Times New Roman" w:hAnsi="Arial" w:cs="Arial"/>
        </w:rPr>
        <w:t>10.5</w:t>
      </w:r>
      <w:r w:rsidRPr="00C34256">
        <w:rPr>
          <w:rFonts w:ascii="Arial" w:eastAsia="Times New Roman" w:hAnsi="Arial" w:cs="Arial"/>
        </w:rPr>
        <w:tab/>
        <w:t xml:space="preserve">Where an employee refuses to attend an Occupational Health/medical appointment, every effort should be made to understand the reasons and to resolve as far as possible.  However, if the employee continues to refuse, they should be </w:t>
      </w:r>
      <w:r w:rsidRPr="00C34256">
        <w:rPr>
          <w:rFonts w:ascii="Arial" w:eastAsia="Times New Roman" w:hAnsi="Arial" w:cs="Arial"/>
        </w:rPr>
        <w:lastRenderedPageBreak/>
        <w:t>informed that progression through the formal stages will continue with decisions based on information available at that time and this should be recorded.</w:t>
      </w:r>
    </w:p>
    <w:p w14:paraId="7CDA5AA1" w14:textId="77777777" w:rsidR="003F484E" w:rsidRPr="00C34256" w:rsidRDefault="003F484E" w:rsidP="003F484E">
      <w:pPr>
        <w:spacing w:after="0" w:line="240" w:lineRule="auto"/>
        <w:ind w:left="900" w:hanging="900"/>
        <w:rPr>
          <w:rFonts w:ascii="Arial" w:eastAsia="Times New Roman" w:hAnsi="Arial" w:cs="Arial"/>
        </w:rPr>
      </w:pPr>
    </w:p>
    <w:p w14:paraId="5FD3D2EA" w14:textId="77777777" w:rsidR="003F484E" w:rsidRPr="00C34256" w:rsidRDefault="003F484E" w:rsidP="003F484E">
      <w:pPr>
        <w:tabs>
          <w:tab w:val="left" w:pos="-1440"/>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900" w:hanging="900"/>
        <w:rPr>
          <w:rFonts w:ascii="Arial" w:eastAsia="Times New Roman" w:hAnsi="Arial" w:cs="Arial"/>
          <w:b/>
          <w:bCs/>
          <w:spacing w:val="-2"/>
        </w:rPr>
      </w:pPr>
      <w:r w:rsidRPr="00C34256">
        <w:rPr>
          <w:rFonts w:ascii="Arial" w:eastAsia="Times New Roman" w:hAnsi="Arial" w:cs="Arial"/>
          <w:spacing w:val="-2"/>
        </w:rPr>
        <w:t>10.6</w:t>
      </w:r>
      <w:r w:rsidRPr="00C34256">
        <w:rPr>
          <w:rFonts w:ascii="Arial" w:eastAsia="Times New Roman" w:hAnsi="Arial" w:cs="Arial"/>
          <w:spacing w:val="-2"/>
        </w:rPr>
        <w:tab/>
      </w:r>
      <w:r w:rsidRPr="00C34256">
        <w:rPr>
          <w:rFonts w:ascii="Arial" w:eastAsia="Times New Roman" w:hAnsi="Arial" w:cs="Arial"/>
          <w:b/>
          <w:bCs/>
          <w:spacing w:val="-2"/>
        </w:rPr>
        <w:t>First Formal Meeting - Stage 1</w:t>
      </w:r>
    </w:p>
    <w:p w14:paraId="5C4F41BC" w14:textId="77777777" w:rsidR="003F484E" w:rsidRPr="00C34256" w:rsidRDefault="003F484E" w:rsidP="003F484E">
      <w:pPr>
        <w:spacing w:after="0" w:line="240" w:lineRule="auto"/>
        <w:ind w:left="900" w:hanging="900"/>
        <w:rPr>
          <w:rFonts w:ascii="Arial" w:eastAsia="Times New Roman" w:hAnsi="Arial" w:cs="Arial"/>
          <w:spacing w:val="-2"/>
        </w:rPr>
      </w:pPr>
      <w:r w:rsidRPr="00C34256">
        <w:rPr>
          <w:rFonts w:ascii="Arial" w:eastAsia="Times New Roman" w:hAnsi="Arial" w:cs="Arial"/>
          <w:spacing w:val="-2"/>
        </w:rPr>
        <w:t>10.6.1</w:t>
      </w:r>
      <w:r w:rsidRPr="00C34256">
        <w:rPr>
          <w:rFonts w:ascii="Arial" w:eastAsia="Times New Roman" w:hAnsi="Arial" w:cs="Arial"/>
          <w:spacing w:val="-2"/>
        </w:rPr>
        <w:tab/>
        <w:t>After review, if</w:t>
      </w:r>
      <w:r w:rsidRPr="00C34256">
        <w:rPr>
          <w:rFonts w:ascii="Arial" w:eastAsia="Times New Roman" w:hAnsi="Arial" w:cs="Arial"/>
          <w:iCs/>
          <w:spacing w:val="-2"/>
        </w:rPr>
        <w:t xml:space="preserve"> </w:t>
      </w:r>
      <w:r w:rsidRPr="00C34256">
        <w:rPr>
          <w:rFonts w:ascii="Arial" w:eastAsia="Times New Roman" w:hAnsi="Arial" w:cs="Arial"/>
          <w:spacing w:val="-2"/>
        </w:rPr>
        <w:t>there has been little or no improvement in the level of absence a formal meeting should take place with the employee.  T</w:t>
      </w:r>
      <w:r w:rsidRPr="00C34256">
        <w:rPr>
          <w:rFonts w:ascii="Arial" w:eastAsia="Times New Roman" w:hAnsi="Arial" w:cs="Arial"/>
        </w:rPr>
        <w:t xml:space="preserve">he employee must receive at least </w:t>
      </w:r>
      <w:r w:rsidRPr="00C34256">
        <w:rPr>
          <w:rFonts w:ascii="Arial" w:eastAsia="Times New Roman" w:hAnsi="Arial" w:cs="Arial"/>
          <w:b/>
        </w:rPr>
        <w:t>5 working days'</w:t>
      </w:r>
      <w:r w:rsidRPr="00C34256">
        <w:rPr>
          <w:rFonts w:ascii="Arial" w:eastAsia="Times New Roman" w:hAnsi="Arial" w:cs="Arial"/>
        </w:rPr>
        <w:t xml:space="preserve"> written notice of this meeting (with copies of supporting documentation) and is entitled to be accompanied by a trade union representative or colleague at this meeting  (</w:t>
      </w:r>
      <w:r w:rsidRPr="00C34256">
        <w:rPr>
          <w:rFonts w:ascii="Arial" w:eastAsia="Times New Roman" w:hAnsi="Arial" w:cs="Arial"/>
          <w:b/>
          <w:bCs/>
          <w:spacing w:val="-2"/>
        </w:rPr>
        <w:t>Model Letter 1 in Guidance</w:t>
      </w:r>
      <w:r w:rsidRPr="00C34256">
        <w:rPr>
          <w:rFonts w:ascii="Arial" w:eastAsia="Times New Roman" w:hAnsi="Arial" w:cs="Arial"/>
          <w:spacing w:val="-2"/>
        </w:rPr>
        <w:t>).</w:t>
      </w:r>
    </w:p>
    <w:p w14:paraId="6799A442" w14:textId="77777777" w:rsidR="003F484E" w:rsidRPr="00C34256" w:rsidRDefault="003F484E" w:rsidP="003F48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900" w:hanging="900"/>
        <w:rPr>
          <w:rFonts w:ascii="Arial" w:eastAsia="Times New Roman" w:hAnsi="Arial" w:cs="Arial"/>
          <w:spacing w:val="-2"/>
        </w:rPr>
      </w:pPr>
    </w:p>
    <w:p w14:paraId="0C3F6573" w14:textId="77777777" w:rsidR="003F484E" w:rsidRPr="00C34256" w:rsidRDefault="003F484E" w:rsidP="003F484E">
      <w:pPr>
        <w:tabs>
          <w:tab w:val="left" w:pos="-1440"/>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900" w:hanging="900"/>
        <w:rPr>
          <w:rFonts w:ascii="Arial" w:eastAsia="Times New Roman" w:hAnsi="Arial" w:cs="Arial"/>
          <w:spacing w:val="-2"/>
        </w:rPr>
      </w:pPr>
      <w:r w:rsidRPr="00C34256">
        <w:rPr>
          <w:rFonts w:ascii="Arial" w:eastAsia="Times New Roman" w:hAnsi="Arial" w:cs="Arial"/>
          <w:spacing w:val="-2"/>
        </w:rPr>
        <w:t>10.6.2</w:t>
      </w:r>
      <w:r w:rsidRPr="00C34256">
        <w:rPr>
          <w:rFonts w:ascii="Arial" w:eastAsia="Times New Roman" w:hAnsi="Arial" w:cs="Arial"/>
          <w:spacing w:val="-2"/>
        </w:rPr>
        <w:tab/>
        <w:t>At this meeting the employee should have an opportunity to explain their absences and any possible mitigating circumstances, as well as suggest/request any support or other measures which they think could help improve attendance.</w:t>
      </w:r>
    </w:p>
    <w:p w14:paraId="7723AEB6" w14:textId="77777777" w:rsidR="003F484E" w:rsidRPr="00C34256" w:rsidRDefault="003F484E" w:rsidP="003F48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900" w:hanging="900"/>
        <w:rPr>
          <w:rFonts w:ascii="Arial" w:eastAsia="Times New Roman" w:hAnsi="Arial" w:cs="Arial"/>
          <w:spacing w:val="-2"/>
        </w:rPr>
      </w:pPr>
    </w:p>
    <w:p w14:paraId="2EF27654" w14:textId="77777777" w:rsidR="003F484E" w:rsidRPr="00C34256" w:rsidRDefault="003F484E" w:rsidP="003F484E">
      <w:pPr>
        <w:tabs>
          <w:tab w:val="left" w:pos="-1440"/>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900" w:hanging="900"/>
        <w:rPr>
          <w:rFonts w:ascii="Arial" w:eastAsia="Times New Roman" w:hAnsi="Arial" w:cs="Arial"/>
          <w:spacing w:val="-2"/>
        </w:rPr>
      </w:pPr>
      <w:r w:rsidRPr="00C34256">
        <w:rPr>
          <w:rFonts w:ascii="Arial" w:eastAsia="Times New Roman" w:hAnsi="Arial" w:cs="Arial"/>
          <w:spacing w:val="-2"/>
        </w:rPr>
        <w:t>10.6.3</w:t>
      </w:r>
      <w:r w:rsidRPr="00C34256">
        <w:rPr>
          <w:rFonts w:ascii="Arial" w:eastAsia="Times New Roman" w:hAnsi="Arial" w:cs="Arial"/>
          <w:spacing w:val="-2"/>
        </w:rPr>
        <w:tab/>
        <w:t>After consideration of the above, the outcome should be confirmed in writing.  If there is sufficient reason for ongoing concern the letter issued (</w:t>
      </w:r>
      <w:r w:rsidRPr="00C34256">
        <w:rPr>
          <w:rFonts w:ascii="Arial" w:eastAsia="Times New Roman" w:hAnsi="Arial" w:cs="Arial"/>
          <w:b/>
          <w:bCs/>
          <w:spacing w:val="-2"/>
        </w:rPr>
        <w:t>Model Letter 2 in  Guidance</w:t>
      </w:r>
      <w:r w:rsidRPr="00C34256">
        <w:rPr>
          <w:rFonts w:ascii="Arial" w:eastAsia="Times New Roman" w:hAnsi="Arial" w:cs="Arial"/>
          <w:spacing w:val="-2"/>
        </w:rPr>
        <w:t>) should:</w:t>
      </w:r>
    </w:p>
    <w:p w14:paraId="26B231E2" w14:textId="77777777" w:rsidR="003F484E" w:rsidRPr="00C34256" w:rsidRDefault="003F484E" w:rsidP="003F48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900" w:hanging="900"/>
        <w:rPr>
          <w:rFonts w:ascii="Arial" w:eastAsia="Times New Roman" w:hAnsi="Arial" w:cs="Arial"/>
          <w:spacing w:val="-2"/>
        </w:rPr>
      </w:pPr>
    </w:p>
    <w:p w14:paraId="1D307BE0" w14:textId="77777777" w:rsidR="003F484E" w:rsidRPr="00C34256" w:rsidRDefault="003F484E" w:rsidP="003F484E">
      <w:pPr>
        <w:numPr>
          <w:ilvl w:val="0"/>
          <w:numId w:val="24"/>
        </w:num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1350" w:hanging="450"/>
        <w:rPr>
          <w:rFonts w:ascii="Arial" w:eastAsia="Times New Roman" w:hAnsi="Arial" w:cs="Arial"/>
          <w:spacing w:val="-2"/>
        </w:rPr>
      </w:pPr>
      <w:r w:rsidRPr="00C34256">
        <w:rPr>
          <w:rFonts w:ascii="Arial" w:eastAsia="Times New Roman" w:hAnsi="Arial" w:cs="Arial"/>
          <w:spacing w:val="-2"/>
        </w:rPr>
        <w:t>confirm that improvement is sought and any support that was agreed;</w:t>
      </w:r>
    </w:p>
    <w:p w14:paraId="680D12DE" w14:textId="77777777" w:rsidR="003F484E" w:rsidRPr="00C34256" w:rsidRDefault="003F484E" w:rsidP="003F484E">
      <w:pPr>
        <w:numPr>
          <w:ilvl w:val="0"/>
          <w:numId w:val="24"/>
        </w:num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1350" w:hanging="450"/>
        <w:rPr>
          <w:rFonts w:ascii="Arial" w:eastAsia="Times New Roman" w:hAnsi="Arial" w:cs="Arial"/>
          <w:spacing w:val="-2"/>
        </w:rPr>
      </w:pPr>
      <w:r w:rsidRPr="00C34256">
        <w:rPr>
          <w:rFonts w:ascii="Arial" w:eastAsia="Times New Roman" w:hAnsi="Arial" w:cs="Arial"/>
          <w:spacing w:val="-2"/>
        </w:rPr>
        <w:t>indicate any further levels of improvement (to be set for a period of between 4 and 12 working weeks);</w:t>
      </w:r>
    </w:p>
    <w:p w14:paraId="5899CE53" w14:textId="77777777" w:rsidR="003F484E" w:rsidRPr="00C34256" w:rsidRDefault="003F484E" w:rsidP="003F484E">
      <w:pPr>
        <w:numPr>
          <w:ilvl w:val="0"/>
          <w:numId w:val="24"/>
        </w:num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1350" w:hanging="450"/>
        <w:rPr>
          <w:rFonts w:ascii="Arial" w:eastAsia="Times New Roman" w:hAnsi="Arial" w:cs="Arial"/>
          <w:spacing w:val="-2"/>
        </w:rPr>
      </w:pPr>
      <w:r w:rsidRPr="00C34256">
        <w:rPr>
          <w:rFonts w:ascii="Arial" w:eastAsia="Times New Roman" w:hAnsi="Arial" w:cs="Arial"/>
          <w:spacing w:val="-2"/>
        </w:rPr>
        <w:t>confirm that further action under this procedure up to and including dismissal, will be taken if there is insufficient improvement.</w:t>
      </w:r>
    </w:p>
    <w:p w14:paraId="1F8D33C6" w14:textId="77777777" w:rsidR="003F484E" w:rsidRPr="00C34256" w:rsidRDefault="003F484E" w:rsidP="003F484E">
      <w:pPr>
        <w:spacing w:after="0" w:line="240" w:lineRule="auto"/>
        <w:ind w:left="900" w:hanging="900"/>
        <w:rPr>
          <w:rFonts w:ascii="Arial" w:eastAsia="Times New Roman" w:hAnsi="Arial" w:cs="Arial"/>
        </w:rPr>
      </w:pPr>
    </w:p>
    <w:p w14:paraId="070802CF" w14:textId="77777777" w:rsidR="003F484E" w:rsidRPr="00C34256" w:rsidRDefault="003F484E" w:rsidP="003F484E">
      <w:pPr>
        <w:tabs>
          <w:tab w:val="left" w:pos="-1440"/>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900" w:hanging="900"/>
        <w:rPr>
          <w:rFonts w:ascii="Arial" w:eastAsia="Times New Roman" w:hAnsi="Arial" w:cs="Arial"/>
          <w:b/>
          <w:bCs/>
          <w:spacing w:val="-2"/>
        </w:rPr>
      </w:pPr>
      <w:r w:rsidRPr="00C34256">
        <w:rPr>
          <w:rFonts w:ascii="Arial" w:eastAsia="Times New Roman" w:hAnsi="Arial" w:cs="Arial"/>
          <w:spacing w:val="-2"/>
        </w:rPr>
        <w:t>10.7</w:t>
      </w:r>
      <w:r w:rsidRPr="00C34256">
        <w:rPr>
          <w:rFonts w:ascii="Arial" w:eastAsia="Times New Roman" w:hAnsi="Arial" w:cs="Arial"/>
          <w:spacing w:val="-2"/>
        </w:rPr>
        <w:tab/>
      </w:r>
      <w:r w:rsidRPr="00C34256">
        <w:rPr>
          <w:rFonts w:ascii="Arial" w:eastAsia="Times New Roman" w:hAnsi="Arial" w:cs="Arial"/>
          <w:b/>
          <w:bCs/>
          <w:spacing w:val="-2"/>
        </w:rPr>
        <w:t>First Formal Meeting Stage 1 - Review</w:t>
      </w:r>
    </w:p>
    <w:p w14:paraId="59606470" w14:textId="77777777" w:rsidR="003F484E" w:rsidRPr="00C34256" w:rsidRDefault="003F484E" w:rsidP="003F484E">
      <w:pPr>
        <w:tabs>
          <w:tab w:val="left" w:pos="-1440"/>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900" w:hanging="900"/>
        <w:rPr>
          <w:rFonts w:ascii="Arial" w:eastAsia="Times New Roman" w:hAnsi="Arial" w:cs="Arial"/>
          <w:spacing w:val="-2"/>
        </w:rPr>
      </w:pPr>
      <w:r w:rsidRPr="00C34256">
        <w:rPr>
          <w:rFonts w:ascii="Arial" w:eastAsia="Times New Roman" w:hAnsi="Arial" w:cs="Arial"/>
          <w:spacing w:val="-2"/>
        </w:rPr>
        <w:tab/>
        <w:t xml:space="preserve">The Headteacher/line manager will review the case and should decide on one of the following </w:t>
      </w:r>
      <w:r w:rsidRPr="00C34256">
        <w:rPr>
          <w:rFonts w:ascii="Arial" w:eastAsia="Times New Roman" w:hAnsi="Arial" w:cs="Arial"/>
          <w:b/>
          <w:bCs/>
          <w:spacing w:val="-2"/>
        </w:rPr>
        <w:t>outcomes</w:t>
      </w:r>
      <w:r w:rsidRPr="00C34256">
        <w:rPr>
          <w:rFonts w:ascii="Arial" w:eastAsia="Times New Roman" w:hAnsi="Arial" w:cs="Arial"/>
          <w:spacing w:val="-2"/>
        </w:rPr>
        <w:t xml:space="preserve"> and confirm this in writing:</w:t>
      </w:r>
    </w:p>
    <w:p w14:paraId="61FA0117" w14:textId="77777777" w:rsidR="003F484E" w:rsidRPr="00C34256" w:rsidRDefault="003F484E" w:rsidP="003F484E">
      <w:pPr>
        <w:tabs>
          <w:tab w:val="left" w:pos="-1440"/>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900" w:hanging="900"/>
        <w:rPr>
          <w:rFonts w:ascii="Arial" w:eastAsia="Times New Roman" w:hAnsi="Arial" w:cs="Arial"/>
          <w:spacing w:val="-2"/>
        </w:rPr>
      </w:pPr>
    </w:p>
    <w:p w14:paraId="4F08B87B" w14:textId="77777777" w:rsidR="003F484E" w:rsidRPr="00C34256" w:rsidRDefault="003F484E" w:rsidP="003F484E">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1350" w:hanging="450"/>
        <w:rPr>
          <w:rFonts w:ascii="Arial" w:eastAsia="Times New Roman" w:hAnsi="Arial" w:cs="Arial"/>
          <w:spacing w:val="-2"/>
        </w:rPr>
      </w:pPr>
      <w:r w:rsidRPr="00C34256">
        <w:rPr>
          <w:rFonts w:ascii="Arial" w:eastAsia="Times New Roman" w:hAnsi="Arial" w:cs="Arial"/>
          <w:spacing w:val="-2"/>
        </w:rPr>
        <w:t>(a)</w:t>
      </w:r>
      <w:r w:rsidRPr="00C34256">
        <w:rPr>
          <w:rFonts w:ascii="Arial" w:eastAsia="Times New Roman" w:hAnsi="Arial" w:cs="Arial"/>
          <w:spacing w:val="-2"/>
        </w:rPr>
        <w:tab/>
        <w:t>sufficient improvement so no further action will be taken under the formal stages of the procedure;  however it may be appropriate to continue to monitor the situation and action may be resumed under Stage 1 if there is any further absence in the near future;</w:t>
      </w:r>
    </w:p>
    <w:p w14:paraId="1C9A1A75" w14:textId="77777777" w:rsidR="003F484E" w:rsidRPr="00C34256" w:rsidRDefault="003F484E" w:rsidP="003F484E">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1350" w:hanging="450"/>
        <w:rPr>
          <w:rFonts w:ascii="Arial" w:eastAsia="Times New Roman" w:hAnsi="Arial" w:cs="Arial"/>
          <w:spacing w:val="-2"/>
        </w:rPr>
      </w:pPr>
      <w:r w:rsidRPr="00C34256">
        <w:rPr>
          <w:rFonts w:ascii="Arial" w:eastAsia="Times New Roman" w:hAnsi="Arial" w:cs="Arial"/>
          <w:spacing w:val="-2"/>
        </w:rPr>
        <w:t>(b)</w:t>
      </w:r>
      <w:r w:rsidRPr="00C34256">
        <w:rPr>
          <w:rFonts w:ascii="Arial" w:eastAsia="Times New Roman" w:hAnsi="Arial" w:cs="Arial"/>
          <w:spacing w:val="-2"/>
        </w:rPr>
        <w:tab/>
        <w:t>extension of the review period  (e.g. 4 to 12 working weeks) failure to improve would lead to progression to Stage 2;</w:t>
      </w:r>
    </w:p>
    <w:p w14:paraId="5EF5B0D3" w14:textId="77777777" w:rsidR="003F484E" w:rsidRPr="00C34256" w:rsidRDefault="003F484E" w:rsidP="003F484E">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1350" w:hanging="450"/>
        <w:rPr>
          <w:rFonts w:ascii="Arial" w:eastAsia="Times New Roman" w:hAnsi="Arial" w:cs="Arial"/>
          <w:spacing w:val="-2"/>
        </w:rPr>
      </w:pPr>
      <w:r w:rsidRPr="00C34256">
        <w:rPr>
          <w:rFonts w:ascii="Arial" w:eastAsia="Times New Roman" w:hAnsi="Arial" w:cs="Arial"/>
          <w:spacing w:val="-2"/>
        </w:rPr>
        <w:t>(c)</w:t>
      </w:r>
      <w:r w:rsidRPr="00C34256">
        <w:rPr>
          <w:rFonts w:ascii="Arial" w:eastAsia="Times New Roman" w:hAnsi="Arial" w:cs="Arial"/>
          <w:spacing w:val="-2"/>
        </w:rPr>
        <w:tab/>
        <w:t>progression to Stage 2 if the levels of improvement have not been achieved.</w:t>
      </w:r>
    </w:p>
    <w:p w14:paraId="128D82F2" w14:textId="77777777" w:rsidR="003F484E" w:rsidRPr="00C34256" w:rsidRDefault="003F484E" w:rsidP="003F48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900" w:hanging="900"/>
        <w:rPr>
          <w:rFonts w:ascii="Arial" w:eastAsia="Times New Roman" w:hAnsi="Arial" w:cs="Arial"/>
          <w:spacing w:val="-2"/>
        </w:rPr>
      </w:pPr>
    </w:p>
    <w:p w14:paraId="59E52DCB" w14:textId="77777777" w:rsidR="003F484E" w:rsidRPr="00C34256" w:rsidRDefault="003F484E" w:rsidP="003F484E">
      <w:pPr>
        <w:tabs>
          <w:tab w:val="left" w:pos="-1440"/>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900" w:hanging="900"/>
        <w:rPr>
          <w:rFonts w:ascii="Arial" w:eastAsia="Times New Roman" w:hAnsi="Arial" w:cs="Arial"/>
          <w:b/>
          <w:bCs/>
          <w:spacing w:val="-2"/>
        </w:rPr>
      </w:pPr>
      <w:r w:rsidRPr="00C34256">
        <w:rPr>
          <w:rFonts w:ascii="Arial" w:eastAsia="Times New Roman" w:hAnsi="Arial" w:cs="Arial"/>
          <w:spacing w:val="-2"/>
        </w:rPr>
        <w:t>10.8</w:t>
      </w:r>
      <w:r w:rsidRPr="00C34256">
        <w:rPr>
          <w:rFonts w:ascii="Arial" w:eastAsia="Times New Roman" w:hAnsi="Arial" w:cs="Arial"/>
          <w:spacing w:val="-2"/>
        </w:rPr>
        <w:tab/>
      </w:r>
      <w:r w:rsidRPr="00C34256">
        <w:rPr>
          <w:rFonts w:ascii="Arial" w:eastAsia="Times New Roman" w:hAnsi="Arial" w:cs="Arial"/>
          <w:b/>
          <w:bCs/>
          <w:spacing w:val="-2"/>
        </w:rPr>
        <w:t>Second Formal Meeting - Stage 2</w:t>
      </w:r>
    </w:p>
    <w:p w14:paraId="481AA135" w14:textId="77777777" w:rsidR="003F484E" w:rsidRPr="00C34256" w:rsidRDefault="003F484E" w:rsidP="003F484E">
      <w:pPr>
        <w:spacing w:after="0" w:line="240" w:lineRule="auto"/>
        <w:ind w:left="900" w:hanging="900"/>
        <w:rPr>
          <w:rFonts w:ascii="Arial" w:eastAsia="Times New Roman" w:hAnsi="Arial" w:cs="Arial"/>
          <w:spacing w:val="-2"/>
        </w:rPr>
      </w:pPr>
      <w:r w:rsidRPr="00C34256">
        <w:rPr>
          <w:rFonts w:ascii="Arial" w:eastAsia="Times New Roman" w:hAnsi="Arial" w:cs="Arial"/>
          <w:spacing w:val="-2"/>
        </w:rPr>
        <w:t>10.8.1</w:t>
      </w:r>
      <w:r w:rsidRPr="00C34256">
        <w:rPr>
          <w:rFonts w:ascii="Arial" w:eastAsia="Times New Roman" w:hAnsi="Arial" w:cs="Arial"/>
          <w:spacing w:val="-2"/>
        </w:rPr>
        <w:tab/>
        <w:t xml:space="preserve">Where improvement has not been met during the review period laid down, a Second Formal Meeting will be convened </w:t>
      </w:r>
      <w:r w:rsidRPr="00C34256">
        <w:rPr>
          <w:rFonts w:ascii="Arial" w:eastAsia="Times New Roman" w:hAnsi="Arial" w:cs="Arial"/>
          <w:b/>
          <w:spacing w:val="-2"/>
        </w:rPr>
        <w:t>(rather than holding a First Review meeting as detailed above).</w:t>
      </w:r>
      <w:r w:rsidRPr="00C34256">
        <w:rPr>
          <w:rFonts w:ascii="Arial" w:eastAsia="Times New Roman" w:hAnsi="Arial" w:cs="Arial"/>
          <w:spacing w:val="-2"/>
        </w:rPr>
        <w:t xml:space="preserve">  The employee must receive at least </w:t>
      </w:r>
      <w:r w:rsidRPr="00C34256">
        <w:rPr>
          <w:rFonts w:ascii="Arial" w:eastAsia="Times New Roman" w:hAnsi="Arial" w:cs="Arial"/>
          <w:b/>
          <w:spacing w:val="-2"/>
        </w:rPr>
        <w:t xml:space="preserve">5 working days' </w:t>
      </w:r>
      <w:r w:rsidRPr="00C34256">
        <w:rPr>
          <w:rFonts w:ascii="Arial" w:eastAsia="Times New Roman" w:hAnsi="Arial" w:cs="Arial"/>
          <w:spacing w:val="-2"/>
        </w:rPr>
        <w:t>written notice of this meeting (with copies of any supporting documentation) and is entitled to be accompanied by a trade union representative or colleague at this meeting (</w:t>
      </w:r>
      <w:r w:rsidRPr="00C34256">
        <w:rPr>
          <w:rFonts w:ascii="Arial" w:eastAsia="Times New Roman" w:hAnsi="Arial" w:cs="Arial"/>
          <w:b/>
          <w:bCs/>
          <w:spacing w:val="-2"/>
        </w:rPr>
        <w:t>Model Letter 3 in Guidance</w:t>
      </w:r>
      <w:r w:rsidRPr="00C34256">
        <w:rPr>
          <w:rFonts w:ascii="Arial" w:eastAsia="Times New Roman" w:hAnsi="Arial" w:cs="Arial"/>
          <w:spacing w:val="-2"/>
        </w:rPr>
        <w:t>).</w:t>
      </w:r>
    </w:p>
    <w:p w14:paraId="40A74DA3" w14:textId="77777777" w:rsidR="003F484E" w:rsidRPr="00C34256" w:rsidRDefault="003F484E" w:rsidP="003F484E">
      <w:pPr>
        <w:spacing w:after="0" w:line="240" w:lineRule="auto"/>
        <w:ind w:left="900" w:hanging="900"/>
        <w:rPr>
          <w:rFonts w:ascii="Arial" w:eastAsia="Times New Roman" w:hAnsi="Arial" w:cs="Arial"/>
          <w:spacing w:val="-2"/>
        </w:rPr>
      </w:pPr>
    </w:p>
    <w:p w14:paraId="6D5A48D1" w14:textId="77777777" w:rsidR="003F484E" w:rsidRPr="00C34256" w:rsidRDefault="003F484E" w:rsidP="003F484E">
      <w:pPr>
        <w:tabs>
          <w:tab w:val="left" w:pos="-1440"/>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900" w:hanging="900"/>
        <w:rPr>
          <w:rFonts w:ascii="Arial" w:eastAsia="Times New Roman" w:hAnsi="Arial" w:cs="Arial"/>
          <w:spacing w:val="-2"/>
        </w:rPr>
      </w:pPr>
      <w:r w:rsidRPr="00C34256">
        <w:rPr>
          <w:rFonts w:ascii="Arial" w:eastAsia="Times New Roman" w:hAnsi="Arial" w:cs="Arial"/>
          <w:spacing w:val="-2"/>
        </w:rPr>
        <w:t>10.8.2</w:t>
      </w:r>
      <w:r w:rsidRPr="00C34256">
        <w:rPr>
          <w:rFonts w:ascii="Arial" w:eastAsia="Times New Roman" w:hAnsi="Arial" w:cs="Arial"/>
          <w:spacing w:val="-2"/>
        </w:rPr>
        <w:tab/>
        <w:t>Again, at this meeting the employee should have an opportunity to explain/discuss their absences and any possible mitigating circumstances, as well as suggest/request any support or other measures which they think could help improve attendance.</w:t>
      </w:r>
    </w:p>
    <w:p w14:paraId="3BA87BA1" w14:textId="77777777" w:rsidR="003F484E" w:rsidRPr="00C34256" w:rsidRDefault="003F484E" w:rsidP="003F484E">
      <w:pPr>
        <w:spacing w:after="0" w:line="240" w:lineRule="auto"/>
        <w:ind w:left="900" w:hanging="900"/>
        <w:rPr>
          <w:rFonts w:ascii="Arial" w:eastAsia="Times New Roman" w:hAnsi="Arial" w:cs="Arial"/>
          <w:spacing w:val="-2"/>
        </w:rPr>
      </w:pPr>
    </w:p>
    <w:p w14:paraId="499B9326" w14:textId="77777777" w:rsidR="003F484E" w:rsidRPr="00C34256" w:rsidRDefault="003F484E" w:rsidP="003F484E">
      <w:pPr>
        <w:spacing w:after="0" w:line="240" w:lineRule="auto"/>
        <w:ind w:left="900" w:hanging="900"/>
        <w:rPr>
          <w:rFonts w:ascii="Arial" w:eastAsia="Times New Roman" w:hAnsi="Arial" w:cs="Arial"/>
          <w:spacing w:val="-2"/>
        </w:rPr>
      </w:pPr>
      <w:r w:rsidRPr="00C34256">
        <w:rPr>
          <w:rFonts w:ascii="Arial" w:eastAsia="Times New Roman" w:hAnsi="Arial" w:cs="Arial"/>
          <w:spacing w:val="-2"/>
        </w:rPr>
        <w:t>10.8.3</w:t>
      </w:r>
      <w:r w:rsidRPr="00C34256">
        <w:rPr>
          <w:rFonts w:ascii="Arial" w:eastAsia="Times New Roman" w:hAnsi="Arial" w:cs="Arial"/>
          <w:spacing w:val="-2"/>
        </w:rPr>
        <w:tab/>
        <w:t>If it is determined that there is still reasonable/sufficient cause for concern, a final letter will be issued confirming the further improvement sought and timescales and that failure to achieve may result in dismissal (</w:t>
      </w:r>
      <w:r w:rsidRPr="00C34256">
        <w:rPr>
          <w:rFonts w:ascii="Arial" w:eastAsia="Times New Roman" w:hAnsi="Arial" w:cs="Arial"/>
          <w:b/>
          <w:bCs/>
          <w:spacing w:val="-2"/>
        </w:rPr>
        <w:t>Model Letter 4 in Guidance</w:t>
      </w:r>
      <w:r w:rsidRPr="00C34256">
        <w:rPr>
          <w:rFonts w:ascii="Arial" w:eastAsia="Times New Roman" w:hAnsi="Arial" w:cs="Arial"/>
          <w:spacing w:val="-2"/>
        </w:rPr>
        <w:t>).</w:t>
      </w:r>
    </w:p>
    <w:p w14:paraId="7068F377" w14:textId="77777777" w:rsidR="003F484E" w:rsidRPr="00C34256" w:rsidRDefault="003F484E" w:rsidP="003F484E">
      <w:pPr>
        <w:spacing w:after="0" w:line="240" w:lineRule="auto"/>
        <w:ind w:left="900" w:hanging="900"/>
        <w:rPr>
          <w:rFonts w:ascii="Arial" w:eastAsia="Times New Roman" w:hAnsi="Arial" w:cs="Arial"/>
          <w:spacing w:val="-2"/>
        </w:rPr>
      </w:pPr>
    </w:p>
    <w:p w14:paraId="05511432" w14:textId="77777777" w:rsidR="003F484E" w:rsidRPr="00C34256" w:rsidRDefault="003F484E" w:rsidP="003F484E">
      <w:pPr>
        <w:tabs>
          <w:tab w:val="left" w:pos="-1440"/>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900" w:hanging="900"/>
        <w:rPr>
          <w:rFonts w:ascii="Arial" w:eastAsia="Times New Roman" w:hAnsi="Arial" w:cs="Arial"/>
          <w:spacing w:val="-2"/>
        </w:rPr>
      </w:pPr>
      <w:r w:rsidRPr="00C34256">
        <w:rPr>
          <w:rFonts w:ascii="Arial" w:eastAsia="Times New Roman" w:hAnsi="Arial" w:cs="Arial"/>
          <w:spacing w:val="-2"/>
        </w:rPr>
        <w:t>10.9</w:t>
      </w:r>
      <w:r w:rsidRPr="00C34256">
        <w:rPr>
          <w:rFonts w:ascii="Arial" w:eastAsia="Times New Roman" w:hAnsi="Arial" w:cs="Arial"/>
          <w:spacing w:val="-2"/>
        </w:rPr>
        <w:tab/>
      </w:r>
      <w:r w:rsidRPr="00C34256">
        <w:rPr>
          <w:rFonts w:ascii="Arial" w:eastAsia="Times New Roman" w:hAnsi="Arial" w:cs="Arial"/>
          <w:b/>
          <w:bCs/>
          <w:spacing w:val="-2"/>
        </w:rPr>
        <w:t>Second Formal Meeting – Review</w:t>
      </w:r>
    </w:p>
    <w:p w14:paraId="12806E4D" w14:textId="77777777" w:rsidR="003F484E" w:rsidRPr="00C34256" w:rsidRDefault="003F484E" w:rsidP="003F484E">
      <w:pPr>
        <w:tabs>
          <w:tab w:val="left" w:pos="-1440"/>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900" w:hanging="900"/>
        <w:rPr>
          <w:rFonts w:ascii="Arial" w:eastAsia="Times New Roman" w:hAnsi="Arial" w:cs="Arial"/>
        </w:rPr>
      </w:pPr>
      <w:r w:rsidRPr="00C34256">
        <w:rPr>
          <w:rFonts w:ascii="Arial" w:eastAsia="Times New Roman" w:hAnsi="Arial" w:cs="Arial"/>
          <w:spacing w:val="-2"/>
        </w:rPr>
        <w:lastRenderedPageBreak/>
        <w:tab/>
        <w:t xml:space="preserve">If the required levels of improvement </w:t>
      </w:r>
      <w:r w:rsidRPr="00C34256">
        <w:rPr>
          <w:rFonts w:ascii="Arial" w:eastAsia="Times New Roman" w:hAnsi="Arial" w:cs="Arial"/>
          <w:bCs/>
          <w:spacing w:val="-2"/>
        </w:rPr>
        <w:t xml:space="preserve">have </w:t>
      </w:r>
      <w:r w:rsidRPr="00C34256">
        <w:rPr>
          <w:rFonts w:ascii="Arial" w:eastAsia="Times New Roman" w:hAnsi="Arial" w:cs="Arial"/>
          <w:b/>
          <w:spacing w:val="-2"/>
        </w:rPr>
        <w:t xml:space="preserve">not </w:t>
      </w:r>
      <w:r w:rsidRPr="00C34256">
        <w:rPr>
          <w:rFonts w:ascii="Arial" w:eastAsia="Times New Roman" w:hAnsi="Arial" w:cs="Arial"/>
          <w:bCs/>
          <w:spacing w:val="-2"/>
        </w:rPr>
        <w:t>been met</w:t>
      </w:r>
      <w:r w:rsidRPr="00C34256">
        <w:rPr>
          <w:rFonts w:ascii="Arial" w:eastAsia="Times New Roman" w:hAnsi="Arial" w:cs="Arial"/>
          <w:spacing w:val="-2"/>
        </w:rPr>
        <w:t>, t</w:t>
      </w:r>
      <w:r w:rsidRPr="00C34256">
        <w:rPr>
          <w:rFonts w:ascii="Arial" w:eastAsia="Times New Roman" w:hAnsi="Arial" w:cs="Arial"/>
        </w:rPr>
        <w:t>he Headteacher/line manager will review the case, including cumulative absence record and all medical advice to decide on one of the following outcomes, again confirmed in writing:</w:t>
      </w:r>
    </w:p>
    <w:p w14:paraId="641432EC" w14:textId="77777777" w:rsidR="003F484E" w:rsidRPr="00C34256" w:rsidRDefault="003F484E" w:rsidP="003F484E">
      <w:pPr>
        <w:spacing w:after="0" w:line="240" w:lineRule="auto"/>
        <w:ind w:left="900" w:hanging="900"/>
        <w:rPr>
          <w:rFonts w:ascii="Arial" w:eastAsia="Times New Roman" w:hAnsi="Arial" w:cs="Arial"/>
        </w:rPr>
      </w:pPr>
    </w:p>
    <w:p w14:paraId="75F2755A" w14:textId="77777777" w:rsidR="003F484E" w:rsidRPr="00C34256" w:rsidRDefault="003F484E" w:rsidP="00D02F36">
      <w:pPr>
        <w:numPr>
          <w:ilvl w:val="0"/>
          <w:numId w:val="25"/>
        </w:num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1350" w:hanging="450"/>
        <w:rPr>
          <w:rFonts w:ascii="Arial" w:eastAsia="Times New Roman" w:hAnsi="Arial" w:cs="Arial"/>
          <w:spacing w:val="-2"/>
        </w:rPr>
      </w:pPr>
      <w:r w:rsidRPr="00C34256">
        <w:rPr>
          <w:rFonts w:ascii="Arial" w:eastAsia="Times New Roman" w:hAnsi="Arial" w:cs="Arial"/>
          <w:spacing w:val="-2"/>
        </w:rPr>
        <w:t>sufficient improvement, therefore no further action will be taken under the formal stages of the procedure, however the employee should be made aware that action may be resumed under Stage 2 if sickness absence levels increase;</w:t>
      </w:r>
    </w:p>
    <w:p w14:paraId="718CF3EE" w14:textId="77777777" w:rsidR="003F484E" w:rsidRPr="00C34256" w:rsidRDefault="003F484E" w:rsidP="00D02F36">
      <w:pPr>
        <w:numPr>
          <w:ilvl w:val="0"/>
          <w:numId w:val="25"/>
        </w:num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1350" w:hanging="450"/>
        <w:rPr>
          <w:rFonts w:ascii="Arial" w:eastAsia="Times New Roman" w:hAnsi="Arial" w:cs="Arial"/>
          <w:spacing w:val="-2"/>
        </w:rPr>
      </w:pPr>
      <w:r w:rsidRPr="00C34256">
        <w:rPr>
          <w:rFonts w:ascii="Arial" w:eastAsia="Times New Roman" w:hAnsi="Arial" w:cs="Arial"/>
          <w:spacing w:val="-2"/>
        </w:rPr>
        <w:t>extension of the review period  (e.g. 4 to 12 working weeks) failure to improve would lead to progression to Stage 3;</w:t>
      </w:r>
    </w:p>
    <w:p w14:paraId="4776E394" w14:textId="77777777" w:rsidR="003F484E" w:rsidRPr="00C34256" w:rsidRDefault="003F484E" w:rsidP="00D02F36">
      <w:pPr>
        <w:numPr>
          <w:ilvl w:val="0"/>
          <w:numId w:val="25"/>
        </w:num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1350" w:hanging="450"/>
        <w:rPr>
          <w:rFonts w:ascii="Arial" w:eastAsia="Times New Roman" w:hAnsi="Arial" w:cs="Arial"/>
          <w:spacing w:val="-2"/>
        </w:rPr>
      </w:pPr>
      <w:r w:rsidRPr="00C34256">
        <w:rPr>
          <w:rFonts w:ascii="Arial" w:eastAsia="Times New Roman" w:hAnsi="Arial" w:cs="Arial"/>
          <w:spacing w:val="-2"/>
        </w:rPr>
        <w:t>progression to Stage 3 if the levels of improvement have not been achieved.</w:t>
      </w:r>
    </w:p>
    <w:p w14:paraId="370570D2" w14:textId="77777777" w:rsidR="003F484E" w:rsidRPr="00C34256" w:rsidRDefault="003F484E" w:rsidP="003F48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900" w:hanging="900"/>
        <w:rPr>
          <w:rFonts w:ascii="Arial" w:eastAsia="Times New Roman" w:hAnsi="Arial" w:cs="Arial"/>
          <w:spacing w:val="-2"/>
        </w:rPr>
      </w:pPr>
    </w:p>
    <w:p w14:paraId="66C5E9C6" w14:textId="77777777" w:rsidR="003F484E" w:rsidRPr="00C34256" w:rsidRDefault="003F484E" w:rsidP="003F484E">
      <w:pPr>
        <w:tabs>
          <w:tab w:val="left" w:pos="-1440"/>
          <w:tab w:val="left" w:pos="-720"/>
          <w:tab w:val="left" w:pos="0"/>
          <w:tab w:val="left" w:pos="900"/>
          <w:tab w:val="left" w:pos="162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900" w:hanging="900"/>
        <w:rPr>
          <w:rFonts w:ascii="Arial" w:eastAsia="Times New Roman" w:hAnsi="Arial" w:cs="Arial"/>
          <w:spacing w:val="-2"/>
        </w:rPr>
      </w:pPr>
      <w:r w:rsidRPr="00C34256">
        <w:rPr>
          <w:rFonts w:ascii="Arial" w:eastAsia="Times New Roman" w:hAnsi="Arial" w:cs="Arial"/>
          <w:spacing w:val="-2"/>
        </w:rPr>
        <w:t>10.10</w:t>
      </w:r>
      <w:r w:rsidRPr="00C34256">
        <w:rPr>
          <w:rFonts w:ascii="Arial" w:eastAsia="Times New Roman" w:hAnsi="Arial" w:cs="Arial"/>
          <w:spacing w:val="-2"/>
        </w:rPr>
        <w:tab/>
      </w:r>
      <w:r w:rsidRPr="00C34256">
        <w:rPr>
          <w:rFonts w:ascii="Arial" w:eastAsia="Times New Roman" w:hAnsi="Arial" w:cs="Arial"/>
          <w:b/>
          <w:bCs/>
          <w:spacing w:val="-2"/>
        </w:rPr>
        <w:t>Panel Hearing (for Consideration of Dismissal) – Stage 3</w:t>
      </w:r>
    </w:p>
    <w:p w14:paraId="51A647B1" w14:textId="77777777" w:rsidR="003F484E" w:rsidRPr="00C34256" w:rsidRDefault="003F484E" w:rsidP="003F484E">
      <w:pPr>
        <w:tabs>
          <w:tab w:val="left" w:pos="-1440"/>
          <w:tab w:val="left" w:pos="-720"/>
          <w:tab w:val="left" w:pos="0"/>
          <w:tab w:val="left" w:pos="900"/>
          <w:tab w:val="left" w:pos="162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900" w:hanging="900"/>
        <w:rPr>
          <w:rFonts w:ascii="Arial" w:eastAsia="Times New Roman" w:hAnsi="Arial" w:cs="Arial"/>
          <w:spacing w:val="-2"/>
        </w:rPr>
      </w:pPr>
      <w:r w:rsidRPr="00C34256">
        <w:rPr>
          <w:rFonts w:ascii="Arial" w:eastAsia="Times New Roman" w:hAnsi="Arial" w:cs="Arial"/>
          <w:spacing w:val="-2"/>
        </w:rPr>
        <w:t>10.10.1</w:t>
      </w:r>
      <w:r w:rsidRPr="00C34256">
        <w:rPr>
          <w:rFonts w:ascii="Arial" w:eastAsia="Times New Roman" w:hAnsi="Arial" w:cs="Arial"/>
          <w:spacing w:val="-2"/>
        </w:rPr>
        <w:tab/>
        <w:t>If dismissal is a consideration at the end of this review period, it will be necessary convene a hearing before a panel of Governors</w:t>
      </w:r>
      <w:r w:rsidRPr="00C34256">
        <w:rPr>
          <w:rFonts w:ascii="Arial" w:eastAsia="Times New Roman" w:hAnsi="Arial" w:cs="Arial"/>
          <w:spacing w:val="-2"/>
          <w:vertAlign w:val="superscript"/>
        </w:rPr>
        <w:footnoteReference w:customMarkFollows="1" w:id="1"/>
        <w:t>*</w:t>
      </w:r>
      <w:r w:rsidRPr="00C34256">
        <w:rPr>
          <w:rFonts w:ascii="Arial" w:eastAsia="Times New Roman" w:hAnsi="Arial" w:cs="Arial"/>
          <w:spacing w:val="-2"/>
        </w:rPr>
        <w:t xml:space="preserve"> to consider the matter (</w:t>
      </w:r>
      <w:r w:rsidRPr="00C34256">
        <w:rPr>
          <w:rFonts w:ascii="Arial" w:eastAsia="Times New Roman" w:hAnsi="Arial" w:cs="Arial"/>
          <w:b/>
          <w:bCs/>
          <w:spacing w:val="-2"/>
        </w:rPr>
        <w:t>Model Letters 5 and 6 in Guidance refer</w:t>
      </w:r>
      <w:r w:rsidRPr="00C34256">
        <w:rPr>
          <w:rFonts w:ascii="Arial" w:eastAsia="Times New Roman" w:hAnsi="Arial" w:cs="Arial"/>
          <w:spacing w:val="-2"/>
        </w:rPr>
        <w:t xml:space="preserve">).  The procedure for this meeting is given at </w:t>
      </w:r>
      <w:r w:rsidRPr="00C34256">
        <w:rPr>
          <w:rFonts w:ascii="Arial" w:eastAsia="Times New Roman" w:hAnsi="Arial" w:cs="Arial"/>
          <w:b/>
          <w:bCs/>
          <w:spacing w:val="-2"/>
        </w:rPr>
        <w:t>Appendix 2</w:t>
      </w:r>
      <w:r w:rsidRPr="00C34256">
        <w:rPr>
          <w:rFonts w:ascii="Arial" w:eastAsia="Times New Roman" w:hAnsi="Arial" w:cs="Arial"/>
          <w:spacing w:val="-2"/>
        </w:rPr>
        <w:t xml:space="preserve">.  This includes the presentation of a report from the Headteacher/line manager, including any medical information received, and an opportunity for the employee to make representations against dismissal.  The employee must be given at least </w:t>
      </w:r>
      <w:r w:rsidRPr="00C34256">
        <w:rPr>
          <w:rFonts w:ascii="Arial" w:eastAsia="Times New Roman" w:hAnsi="Arial" w:cs="Arial"/>
          <w:b/>
          <w:spacing w:val="-2"/>
        </w:rPr>
        <w:t>10 working days' notice</w:t>
      </w:r>
      <w:r w:rsidRPr="00C34256">
        <w:rPr>
          <w:rFonts w:ascii="Arial" w:eastAsia="Times New Roman" w:hAnsi="Arial" w:cs="Arial"/>
          <w:spacing w:val="-2"/>
        </w:rPr>
        <w:t>, in writing with copies of any supporting documentation.  They will be entitled to be accompanied by a trade union representative or colleague at this meeting.</w:t>
      </w:r>
    </w:p>
    <w:p w14:paraId="73192751" w14:textId="77777777" w:rsidR="003F484E" w:rsidRPr="00C34256" w:rsidRDefault="003F484E" w:rsidP="003F484E">
      <w:pPr>
        <w:tabs>
          <w:tab w:val="left" w:pos="-1440"/>
          <w:tab w:val="left" w:pos="-720"/>
          <w:tab w:val="left" w:pos="0"/>
          <w:tab w:val="left" w:pos="900"/>
          <w:tab w:val="left" w:pos="162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900" w:hanging="900"/>
        <w:rPr>
          <w:rFonts w:ascii="Arial" w:eastAsia="Times New Roman" w:hAnsi="Arial" w:cs="Arial"/>
          <w:spacing w:val="-2"/>
        </w:rPr>
      </w:pPr>
    </w:p>
    <w:p w14:paraId="27063C59" w14:textId="77777777" w:rsidR="003F484E" w:rsidRPr="00C34256" w:rsidRDefault="003F484E" w:rsidP="003F484E">
      <w:pPr>
        <w:tabs>
          <w:tab w:val="left" w:pos="-1440"/>
          <w:tab w:val="left" w:pos="-720"/>
          <w:tab w:val="left" w:pos="0"/>
          <w:tab w:val="left" w:pos="990"/>
          <w:tab w:val="left" w:pos="162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990" w:hanging="990"/>
        <w:rPr>
          <w:rFonts w:ascii="Arial" w:eastAsia="Times New Roman" w:hAnsi="Arial" w:cs="Arial"/>
          <w:spacing w:val="-2"/>
        </w:rPr>
      </w:pPr>
      <w:r w:rsidRPr="00C34256">
        <w:rPr>
          <w:rFonts w:ascii="Arial" w:eastAsia="Times New Roman" w:hAnsi="Arial" w:cs="Arial"/>
          <w:spacing w:val="-2"/>
        </w:rPr>
        <w:t>10.10.2</w:t>
      </w:r>
      <w:r w:rsidRPr="00C34256">
        <w:rPr>
          <w:rFonts w:ascii="Arial" w:eastAsia="Times New Roman" w:hAnsi="Arial" w:cs="Arial"/>
          <w:spacing w:val="-2"/>
        </w:rPr>
        <w:tab/>
        <w:t>The panel of Governors* hearing the case, having considered all relevant factors, must then determine whether in the light of the information presented, the employee should be dismissed</w:t>
      </w:r>
      <w:r w:rsidRPr="00C34256">
        <w:rPr>
          <w:rFonts w:ascii="Arial" w:eastAsia="Times New Roman" w:hAnsi="Arial" w:cs="Arial"/>
          <w:spacing w:val="-2"/>
          <w:vertAlign w:val="superscript"/>
        </w:rPr>
        <w:footnoteReference w:customMarkFollows="1" w:id="2"/>
        <w:t>**</w:t>
      </w:r>
      <w:r w:rsidRPr="00C34256">
        <w:rPr>
          <w:rFonts w:ascii="Arial" w:eastAsia="Times New Roman" w:hAnsi="Arial" w:cs="Arial"/>
          <w:spacing w:val="-2"/>
        </w:rPr>
        <w:t>.  The employee will normally be informed of the panel's decision at the end of the hearing, but the decision will be confirmed in writing within 5 working days of the hearing (</w:t>
      </w:r>
      <w:r w:rsidRPr="00C34256">
        <w:rPr>
          <w:rFonts w:ascii="Arial" w:eastAsia="Times New Roman" w:hAnsi="Arial" w:cs="Arial"/>
          <w:b/>
          <w:bCs/>
          <w:spacing w:val="-2"/>
        </w:rPr>
        <w:t>Model Letter 7 in Guidance</w:t>
      </w:r>
      <w:r w:rsidRPr="00C34256">
        <w:rPr>
          <w:rFonts w:ascii="Arial" w:eastAsia="Times New Roman" w:hAnsi="Arial" w:cs="Arial"/>
          <w:spacing w:val="-2"/>
        </w:rPr>
        <w:t>).</w:t>
      </w:r>
    </w:p>
    <w:p w14:paraId="3545E7CB" w14:textId="77777777" w:rsidR="003F484E" w:rsidRPr="00C34256" w:rsidRDefault="003F484E" w:rsidP="003F484E">
      <w:pPr>
        <w:tabs>
          <w:tab w:val="left" w:pos="-1440"/>
          <w:tab w:val="left" w:pos="-720"/>
          <w:tab w:val="left" w:pos="0"/>
          <w:tab w:val="left" w:pos="900"/>
          <w:tab w:val="left" w:pos="162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900" w:hanging="900"/>
        <w:rPr>
          <w:rFonts w:ascii="Arial" w:eastAsia="Times New Roman" w:hAnsi="Arial" w:cs="Arial"/>
          <w:spacing w:val="-2"/>
        </w:rPr>
      </w:pPr>
    </w:p>
    <w:p w14:paraId="55DA18D5" w14:textId="77777777" w:rsidR="003F484E" w:rsidRPr="00C34256" w:rsidRDefault="003F484E" w:rsidP="003F484E">
      <w:pPr>
        <w:tabs>
          <w:tab w:val="left" w:pos="-1440"/>
          <w:tab w:val="left" w:pos="-720"/>
          <w:tab w:val="left" w:pos="0"/>
          <w:tab w:val="left" w:pos="990"/>
          <w:tab w:val="left" w:pos="162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990" w:hanging="990"/>
        <w:rPr>
          <w:rFonts w:ascii="Arial" w:eastAsia="Times New Roman" w:hAnsi="Arial" w:cs="Arial"/>
          <w:spacing w:val="-2"/>
        </w:rPr>
      </w:pPr>
      <w:r w:rsidRPr="00C34256">
        <w:rPr>
          <w:rFonts w:ascii="Arial" w:eastAsia="Times New Roman" w:hAnsi="Arial" w:cs="Arial"/>
          <w:spacing w:val="-2"/>
        </w:rPr>
        <w:t>10.10.3</w:t>
      </w:r>
      <w:r w:rsidRPr="00C34256">
        <w:rPr>
          <w:rFonts w:ascii="Arial" w:eastAsia="Times New Roman" w:hAnsi="Arial" w:cs="Arial"/>
          <w:spacing w:val="-2"/>
        </w:rPr>
        <w:tab/>
        <w:t xml:space="preserve">Appeals against a decision to dismiss will be carried out in accordance with the procedure given at </w:t>
      </w:r>
      <w:r w:rsidRPr="00C34256">
        <w:rPr>
          <w:rFonts w:ascii="Arial" w:eastAsia="Times New Roman" w:hAnsi="Arial" w:cs="Arial"/>
          <w:b/>
          <w:bCs/>
          <w:spacing w:val="-2"/>
        </w:rPr>
        <w:t>Appendix 3</w:t>
      </w:r>
      <w:r w:rsidRPr="00C34256">
        <w:rPr>
          <w:rFonts w:ascii="Arial" w:eastAsia="Times New Roman" w:hAnsi="Arial" w:cs="Arial"/>
          <w:spacing w:val="-2"/>
        </w:rPr>
        <w:t>.</w:t>
      </w:r>
    </w:p>
    <w:p w14:paraId="2AF78529" w14:textId="77777777" w:rsidR="003F484E" w:rsidRPr="00C34256" w:rsidRDefault="003F484E" w:rsidP="003F484E">
      <w:pPr>
        <w:tabs>
          <w:tab w:val="left" w:pos="-1440"/>
          <w:tab w:val="left" w:pos="-720"/>
          <w:tab w:val="left" w:pos="0"/>
          <w:tab w:val="left" w:pos="990"/>
          <w:tab w:val="left" w:pos="162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990" w:hanging="990"/>
        <w:rPr>
          <w:rFonts w:ascii="Arial" w:eastAsia="Times New Roman" w:hAnsi="Arial" w:cs="Arial"/>
          <w:spacing w:val="-2"/>
        </w:rPr>
      </w:pPr>
    </w:p>
    <w:p w14:paraId="74BC514E" w14:textId="77777777" w:rsidR="003F484E" w:rsidRPr="00C34256" w:rsidRDefault="003F484E" w:rsidP="003F484E">
      <w:pPr>
        <w:tabs>
          <w:tab w:val="left" w:pos="-1440"/>
          <w:tab w:val="left" w:pos="-720"/>
          <w:tab w:val="left" w:pos="0"/>
          <w:tab w:val="left" w:pos="990"/>
          <w:tab w:val="left" w:pos="162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990" w:hanging="990"/>
        <w:rPr>
          <w:rFonts w:ascii="Arial" w:eastAsia="Times New Roman" w:hAnsi="Arial" w:cs="Arial"/>
          <w:spacing w:val="-2"/>
        </w:rPr>
      </w:pPr>
    </w:p>
    <w:p w14:paraId="77880E40" w14:textId="77777777" w:rsidR="003F484E" w:rsidRPr="00C34256" w:rsidRDefault="003F484E" w:rsidP="003F484E">
      <w:pPr>
        <w:keepNext/>
        <w:tabs>
          <w:tab w:val="left" w:pos="990"/>
        </w:tabs>
        <w:spacing w:after="0" w:line="240" w:lineRule="auto"/>
        <w:ind w:left="990" w:hanging="990"/>
        <w:outlineLvl w:val="0"/>
        <w:rPr>
          <w:rFonts w:ascii="Arial" w:eastAsia="Times New Roman" w:hAnsi="Arial" w:cs="Arial"/>
          <w:b/>
          <w:bCs/>
          <w:spacing w:val="-2"/>
        </w:rPr>
      </w:pPr>
      <w:bookmarkStart w:id="245" w:name="_Toc497547962"/>
      <w:bookmarkStart w:id="246" w:name="_Toc204746374"/>
      <w:bookmarkStart w:id="247" w:name="_Toc204746917"/>
      <w:bookmarkStart w:id="248" w:name="_Toc204746983"/>
      <w:bookmarkStart w:id="249" w:name="_Toc204747086"/>
      <w:bookmarkStart w:id="250" w:name="_Toc204747191"/>
      <w:bookmarkStart w:id="251" w:name="_Toc204747496"/>
      <w:bookmarkStart w:id="252" w:name="_Toc204747595"/>
      <w:bookmarkStart w:id="253" w:name="_Toc204747699"/>
      <w:bookmarkStart w:id="254" w:name="_Toc204747850"/>
      <w:bookmarkStart w:id="255" w:name="_Toc204747928"/>
      <w:bookmarkStart w:id="256" w:name="_Toc204747973"/>
      <w:bookmarkStart w:id="257" w:name="_Toc204748044"/>
      <w:bookmarkStart w:id="258" w:name="_Toc204748127"/>
      <w:bookmarkStart w:id="259" w:name="_Toc204748168"/>
      <w:bookmarkStart w:id="260" w:name="_Toc204748246"/>
      <w:bookmarkStart w:id="261" w:name="_Toc204748377"/>
      <w:bookmarkStart w:id="262" w:name="_Toc204748448"/>
      <w:bookmarkStart w:id="263" w:name="_Toc204748579"/>
      <w:bookmarkStart w:id="264" w:name="_Toc204748667"/>
      <w:bookmarkStart w:id="265" w:name="_Toc204748858"/>
      <w:bookmarkStart w:id="266" w:name="_Toc204754498"/>
      <w:bookmarkStart w:id="267" w:name="_Toc367971434"/>
      <w:bookmarkStart w:id="268" w:name="_Toc370294075"/>
      <w:r w:rsidRPr="00C34256">
        <w:rPr>
          <w:rFonts w:ascii="Arial" w:eastAsia="Times New Roman" w:hAnsi="Arial" w:cs="Arial"/>
          <w:b/>
        </w:rPr>
        <w:t>11.</w:t>
      </w:r>
      <w:r w:rsidRPr="00C34256">
        <w:rPr>
          <w:rFonts w:ascii="Arial" w:eastAsia="Times New Roman" w:hAnsi="Arial" w:cs="Arial"/>
          <w:b/>
        </w:rPr>
        <w:tab/>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r w:rsidRPr="00C34256">
        <w:rPr>
          <w:rFonts w:ascii="Arial" w:eastAsia="Times New Roman" w:hAnsi="Arial" w:cs="Arial"/>
          <w:b/>
          <w:bCs/>
          <w:spacing w:val="-2"/>
        </w:rPr>
        <w:t>Long-term Sickness Absence - Definition</w:t>
      </w:r>
    </w:p>
    <w:p w14:paraId="3997A343" w14:textId="77777777" w:rsidR="003F484E" w:rsidRPr="00C34256" w:rsidRDefault="003F484E" w:rsidP="003F484E">
      <w:pPr>
        <w:tabs>
          <w:tab w:val="left" w:pos="-1440"/>
          <w:tab w:val="left" w:pos="-720"/>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990" w:hanging="990"/>
        <w:contextualSpacing/>
        <w:rPr>
          <w:rFonts w:ascii="Arial" w:eastAsia="Times New Roman" w:hAnsi="Arial" w:cs="Arial"/>
          <w:spacing w:val="-2"/>
        </w:rPr>
      </w:pPr>
    </w:p>
    <w:p w14:paraId="095F1E7B" w14:textId="77777777" w:rsidR="003F484E" w:rsidRPr="00C34256" w:rsidRDefault="003F484E" w:rsidP="003F484E">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990" w:hanging="990"/>
        <w:rPr>
          <w:rFonts w:ascii="Arial" w:eastAsia="Times New Roman" w:hAnsi="Arial" w:cs="Arial"/>
          <w:spacing w:val="-2"/>
        </w:rPr>
      </w:pPr>
      <w:r w:rsidRPr="00C34256">
        <w:rPr>
          <w:rFonts w:ascii="Arial" w:eastAsia="Times New Roman" w:hAnsi="Arial" w:cs="Arial"/>
          <w:spacing w:val="-2"/>
        </w:rPr>
        <w:t>11.1</w:t>
      </w:r>
      <w:r w:rsidRPr="00C34256">
        <w:rPr>
          <w:rFonts w:ascii="Arial" w:eastAsia="Times New Roman" w:hAnsi="Arial" w:cs="Arial"/>
          <w:spacing w:val="-2"/>
        </w:rPr>
        <w:tab/>
        <w:t xml:space="preserve">Long-term sickness is defined as a period of sickness absence which lasts 4 or more weeks.  This could also be </w:t>
      </w:r>
      <w:r w:rsidRPr="00C34256">
        <w:rPr>
          <w:rFonts w:ascii="Arial" w:eastAsia="Times New Roman" w:hAnsi="Arial" w:cs="Arial"/>
          <w:iCs/>
        </w:rPr>
        <w:t>repeated cycles of long-term sickness absence followed by either short-term sickness absences or by several weeks/months’ full attendance.</w:t>
      </w:r>
    </w:p>
    <w:p w14:paraId="2120FFB2" w14:textId="77777777" w:rsidR="003F484E" w:rsidRPr="00C34256" w:rsidRDefault="003F484E" w:rsidP="003F484E">
      <w:pPr>
        <w:tabs>
          <w:tab w:val="left" w:pos="-1440"/>
          <w:tab w:val="left" w:pos="-720"/>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990" w:hanging="990"/>
        <w:rPr>
          <w:rFonts w:ascii="Arial" w:eastAsia="Times New Roman" w:hAnsi="Arial" w:cs="Arial"/>
          <w:spacing w:val="-2"/>
        </w:rPr>
      </w:pPr>
    </w:p>
    <w:p w14:paraId="09FE0D2F" w14:textId="77777777" w:rsidR="003F484E" w:rsidRPr="00C34256" w:rsidRDefault="003F484E" w:rsidP="003F484E">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990" w:hanging="990"/>
        <w:rPr>
          <w:rFonts w:ascii="Arial" w:eastAsia="Times New Roman" w:hAnsi="Arial" w:cs="Arial"/>
          <w:spacing w:val="-2"/>
        </w:rPr>
      </w:pPr>
      <w:r w:rsidRPr="00C34256">
        <w:rPr>
          <w:rFonts w:ascii="Arial" w:eastAsia="Times New Roman" w:hAnsi="Arial" w:cs="Arial"/>
          <w:spacing w:val="-2"/>
        </w:rPr>
        <w:t>11.2</w:t>
      </w:r>
      <w:r w:rsidRPr="00C34256">
        <w:rPr>
          <w:rFonts w:ascii="Arial" w:eastAsia="Times New Roman" w:hAnsi="Arial" w:cs="Arial"/>
          <w:spacing w:val="-2"/>
        </w:rPr>
        <w:tab/>
        <w:t>Headteachers/line managers should review the situation once the employee has been off sick for one month and as appropriate thereafter.  This may involve a discussion with the employee and/or taking advice from HR Consultancy for Schools.</w:t>
      </w:r>
    </w:p>
    <w:p w14:paraId="724C7C6B" w14:textId="77777777" w:rsidR="003F484E" w:rsidRPr="00C34256" w:rsidRDefault="003F484E" w:rsidP="003F484E">
      <w:pPr>
        <w:tabs>
          <w:tab w:val="left" w:pos="-1440"/>
          <w:tab w:val="left" w:pos="-720"/>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990" w:hanging="990"/>
        <w:rPr>
          <w:rFonts w:ascii="Arial" w:eastAsia="Times New Roman" w:hAnsi="Arial" w:cs="Arial"/>
          <w:spacing w:val="-2"/>
        </w:rPr>
      </w:pPr>
    </w:p>
    <w:p w14:paraId="7B4E057C" w14:textId="77777777" w:rsidR="003F484E" w:rsidRPr="00C34256" w:rsidRDefault="003F484E" w:rsidP="003F484E">
      <w:pPr>
        <w:tabs>
          <w:tab w:val="left" w:pos="-1440"/>
          <w:tab w:val="left" w:pos="-720"/>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990" w:hanging="990"/>
        <w:rPr>
          <w:rFonts w:ascii="Arial" w:eastAsia="Times New Roman" w:hAnsi="Arial" w:cs="Arial"/>
          <w:spacing w:val="-2"/>
        </w:rPr>
      </w:pPr>
    </w:p>
    <w:p w14:paraId="7B35668C" w14:textId="77777777" w:rsidR="003F484E" w:rsidRPr="00C34256" w:rsidRDefault="003F484E" w:rsidP="00D02F36">
      <w:pPr>
        <w:keepNext/>
        <w:numPr>
          <w:ilvl w:val="0"/>
          <w:numId w:val="44"/>
        </w:numPr>
        <w:spacing w:after="0" w:line="240" w:lineRule="auto"/>
        <w:ind w:left="900" w:hanging="900"/>
        <w:contextualSpacing/>
        <w:outlineLvl w:val="1"/>
        <w:rPr>
          <w:rFonts w:ascii="Arial" w:eastAsia="Times New Roman" w:hAnsi="Arial" w:cs="Arial"/>
          <w:b/>
          <w:bCs/>
          <w:spacing w:val="-2"/>
        </w:rPr>
      </w:pPr>
      <w:bookmarkStart w:id="269" w:name="_Toc204746375"/>
      <w:bookmarkStart w:id="270" w:name="_Toc204746918"/>
      <w:bookmarkStart w:id="271" w:name="_Toc204746984"/>
      <w:bookmarkStart w:id="272" w:name="_Toc204747087"/>
      <w:bookmarkStart w:id="273" w:name="_Toc204747192"/>
      <w:bookmarkStart w:id="274" w:name="_Toc204747497"/>
      <w:bookmarkStart w:id="275" w:name="_Toc204747596"/>
      <w:bookmarkStart w:id="276" w:name="_Toc204747700"/>
      <w:bookmarkStart w:id="277" w:name="_Toc204747851"/>
      <w:bookmarkStart w:id="278" w:name="_Toc204747929"/>
      <w:bookmarkStart w:id="279" w:name="_Toc204747974"/>
      <w:bookmarkStart w:id="280" w:name="_Toc204748045"/>
      <w:bookmarkStart w:id="281" w:name="_Toc204748128"/>
      <w:bookmarkStart w:id="282" w:name="_Toc204748169"/>
      <w:bookmarkStart w:id="283" w:name="_Toc204748247"/>
      <w:bookmarkStart w:id="284" w:name="_Toc204748378"/>
      <w:bookmarkStart w:id="285" w:name="_Toc204748449"/>
      <w:bookmarkStart w:id="286" w:name="_Toc204748580"/>
      <w:bookmarkStart w:id="287" w:name="_Toc204748668"/>
      <w:bookmarkStart w:id="288" w:name="_Toc204748859"/>
      <w:bookmarkStart w:id="289" w:name="_Toc204754499"/>
      <w:bookmarkStart w:id="290" w:name="_Toc367971435"/>
      <w:bookmarkStart w:id="291" w:name="_Toc370294076"/>
      <w:r w:rsidRPr="00C34256">
        <w:rPr>
          <w:rFonts w:ascii="Arial" w:eastAsia="Times New Roman" w:hAnsi="Arial" w:cs="Arial"/>
          <w:b/>
          <w:bCs/>
          <w:spacing w:val="-2"/>
        </w:rPr>
        <w:t xml:space="preserve">Long-term Absence </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r w:rsidRPr="00C34256">
        <w:rPr>
          <w:rFonts w:ascii="Arial" w:eastAsia="Times New Roman" w:hAnsi="Arial" w:cs="Arial"/>
          <w:b/>
          <w:bCs/>
          <w:spacing w:val="-2"/>
        </w:rPr>
        <w:t>Process</w:t>
      </w:r>
    </w:p>
    <w:p w14:paraId="4AABF67B" w14:textId="77777777" w:rsidR="003F484E" w:rsidRPr="00C34256" w:rsidRDefault="003F484E" w:rsidP="003F48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900" w:hanging="900"/>
        <w:rPr>
          <w:rFonts w:ascii="Arial" w:eastAsia="Times New Roman" w:hAnsi="Arial" w:cs="Arial"/>
          <w:spacing w:val="-2"/>
        </w:rPr>
      </w:pPr>
    </w:p>
    <w:p w14:paraId="421B9CA2" w14:textId="77777777" w:rsidR="003F484E" w:rsidRPr="00C34256" w:rsidRDefault="003F484E" w:rsidP="003F484E">
      <w:pPr>
        <w:tabs>
          <w:tab w:val="left" w:pos="900"/>
        </w:tabs>
        <w:spacing w:after="0" w:line="240" w:lineRule="auto"/>
        <w:ind w:left="900" w:hanging="900"/>
        <w:rPr>
          <w:rFonts w:ascii="Arial" w:eastAsia="Times New Roman" w:hAnsi="Arial" w:cs="Arial"/>
          <w:spacing w:val="-2"/>
        </w:rPr>
      </w:pPr>
      <w:r w:rsidRPr="00C34256">
        <w:rPr>
          <w:rFonts w:ascii="Arial" w:eastAsia="Times New Roman" w:hAnsi="Arial" w:cs="Arial"/>
          <w:spacing w:val="-2"/>
        </w:rPr>
        <w:t>12.1</w:t>
      </w:r>
      <w:r w:rsidRPr="00C34256">
        <w:rPr>
          <w:rFonts w:ascii="Arial" w:eastAsia="Times New Roman" w:hAnsi="Arial" w:cs="Arial"/>
          <w:spacing w:val="-2"/>
        </w:rPr>
        <w:tab/>
        <w:t>Maintain contact with the employee whilst they are absent;  this is important to fulfil your duty of care, to find out how they are, establish the likely length and nature of absence with the employee and keep them updated with what is happening at school if they wish to know.  It may be useful to agree the frequency and method of contact with the employee.</w:t>
      </w:r>
    </w:p>
    <w:p w14:paraId="3854C56C" w14:textId="77777777" w:rsidR="003F484E" w:rsidRPr="00C34256" w:rsidRDefault="003F484E" w:rsidP="003F48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900" w:hanging="900"/>
        <w:rPr>
          <w:rFonts w:ascii="Arial" w:eastAsia="Times New Roman" w:hAnsi="Arial" w:cs="Arial"/>
          <w:spacing w:val="-2"/>
        </w:rPr>
      </w:pPr>
    </w:p>
    <w:p w14:paraId="2726A085" w14:textId="77777777" w:rsidR="003F484E" w:rsidRPr="00C34256" w:rsidRDefault="003F484E" w:rsidP="003F484E">
      <w:pPr>
        <w:tabs>
          <w:tab w:val="left" w:pos="-1440"/>
          <w:tab w:val="left" w:pos="-720"/>
          <w:tab w:val="left" w:pos="0"/>
          <w:tab w:val="left" w:pos="90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900" w:hanging="900"/>
        <w:rPr>
          <w:rFonts w:ascii="Arial" w:eastAsia="Times New Roman" w:hAnsi="Arial" w:cs="Arial"/>
          <w:b/>
          <w:bCs/>
          <w:spacing w:val="-2"/>
          <w:highlight w:val="yellow"/>
        </w:rPr>
      </w:pPr>
      <w:r w:rsidRPr="00C34256">
        <w:rPr>
          <w:rFonts w:ascii="Arial" w:eastAsia="Times New Roman" w:hAnsi="Arial" w:cs="Arial"/>
          <w:spacing w:val="-2"/>
        </w:rPr>
        <w:t>12.2</w:t>
      </w:r>
      <w:r w:rsidRPr="00C34256">
        <w:rPr>
          <w:rFonts w:ascii="Arial" w:eastAsia="Times New Roman" w:hAnsi="Arial" w:cs="Arial"/>
          <w:spacing w:val="-2"/>
        </w:rPr>
        <w:tab/>
      </w:r>
      <w:r w:rsidRPr="00C34256">
        <w:rPr>
          <w:rFonts w:ascii="Arial" w:eastAsia="Times New Roman" w:hAnsi="Arial" w:cs="Arial"/>
          <w:b/>
          <w:bCs/>
          <w:spacing w:val="-2"/>
        </w:rPr>
        <w:t>Case Review meeting</w:t>
      </w:r>
    </w:p>
    <w:p w14:paraId="0FE8D175" w14:textId="77777777" w:rsidR="003F484E" w:rsidRPr="00C34256" w:rsidRDefault="003F484E" w:rsidP="003F484E">
      <w:pPr>
        <w:tabs>
          <w:tab w:val="left" w:pos="-1440"/>
          <w:tab w:val="left" w:pos="-720"/>
          <w:tab w:val="left" w:pos="0"/>
          <w:tab w:val="left" w:pos="90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900"/>
        <w:rPr>
          <w:rFonts w:ascii="Arial" w:eastAsia="Times New Roman" w:hAnsi="Arial" w:cs="Arial"/>
          <w:spacing w:val="-2"/>
        </w:rPr>
      </w:pPr>
      <w:r w:rsidRPr="00C34256">
        <w:rPr>
          <w:rFonts w:ascii="Arial" w:eastAsia="Times New Roman" w:hAnsi="Arial" w:cs="Arial"/>
          <w:spacing w:val="-2"/>
        </w:rPr>
        <w:t>At least one should be held within 3 months of absence and can be held at any stage during the long-term procedure, to review the health and absence situation, consider latest medical advice and possible next steps.  The employee may be accompanied by a trade union representative or colleague.  A HR Consultant may also be present (</w:t>
      </w:r>
      <w:r w:rsidRPr="00C34256">
        <w:rPr>
          <w:rFonts w:ascii="Arial" w:eastAsia="Times New Roman" w:hAnsi="Arial" w:cs="Arial"/>
          <w:b/>
          <w:bCs/>
          <w:spacing w:val="-2"/>
        </w:rPr>
        <w:t>Model Letter 8 in Guidance)</w:t>
      </w:r>
      <w:r w:rsidRPr="00C34256">
        <w:rPr>
          <w:rFonts w:ascii="Arial" w:eastAsia="Times New Roman" w:hAnsi="Arial" w:cs="Arial"/>
          <w:spacing w:val="-2"/>
        </w:rPr>
        <w:t>.</w:t>
      </w:r>
    </w:p>
    <w:p w14:paraId="71B81F63" w14:textId="77777777" w:rsidR="003F484E" w:rsidRPr="00C34256" w:rsidRDefault="003F484E" w:rsidP="003F484E">
      <w:pPr>
        <w:tabs>
          <w:tab w:val="left" w:pos="720"/>
        </w:tabs>
        <w:spacing w:after="0" w:line="240" w:lineRule="auto"/>
        <w:ind w:left="900" w:hanging="900"/>
        <w:rPr>
          <w:rFonts w:ascii="Arial" w:eastAsia="Times New Roman" w:hAnsi="Arial" w:cs="Arial"/>
          <w:spacing w:val="-2"/>
        </w:rPr>
      </w:pPr>
    </w:p>
    <w:p w14:paraId="3F990769" w14:textId="77777777" w:rsidR="003F484E" w:rsidRPr="00C34256" w:rsidRDefault="003F484E" w:rsidP="003F484E">
      <w:pPr>
        <w:tabs>
          <w:tab w:val="left" w:pos="900"/>
        </w:tabs>
        <w:spacing w:after="0" w:line="240" w:lineRule="auto"/>
        <w:ind w:left="900" w:hanging="900"/>
        <w:rPr>
          <w:rFonts w:ascii="Arial" w:eastAsia="Times New Roman" w:hAnsi="Arial" w:cs="Arial"/>
          <w:spacing w:val="-2"/>
        </w:rPr>
      </w:pPr>
      <w:r w:rsidRPr="00C34256">
        <w:rPr>
          <w:rFonts w:ascii="Arial" w:eastAsia="Times New Roman" w:hAnsi="Arial" w:cs="Arial"/>
          <w:spacing w:val="-2"/>
        </w:rPr>
        <w:t>12.3</w:t>
      </w:r>
      <w:r w:rsidRPr="00C34256">
        <w:rPr>
          <w:rFonts w:ascii="Arial" w:eastAsia="Times New Roman" w:hAnsi="Arial" w:cs="Arial"/>
          <w:spacing w:val="-2"/>
        </w:rPr>
        <w:tab/>
        <w:t>Consider whether/when an Occupational Health referral would be useful as a supportive measure and to obtain expert medical advice and whether the employee would benefit from offering confidential counselling or any adjustments.</w:t>
      </w:r>
    </w:p>
    <w:p w14:paraId="6CBE1717" w14:textId="77777777" w:rsidR="003F484E" w:rsidRPr="00C34256" w:rsidRDefault="003F484E" w:rsidP="003F48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900" w:hanging="900"/>
        <w:contextualSpacing/>
        <w:rPr>
          <w:rFonts w:ascii="Arial" w:eastAsia="Times New Roman" w:hAnsi="Arial" w:cs="Arial"/>
        </w:rPr>
      </w:pPr>
    </w:p>
    <w:p w14:paraId="5388C64A" w14:textId="77777777" w:rsidR="003F484E" w:rsidRPr="00C34256" w:rsidRDefault="003F484E" w:rsidP="003F484E">
      <w:pPr>
        <w:tabs>
          <w:tab w:val="left" w:pos="-1440"/>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900" w:hanging="900"/>
        <w:rPr>
          <w:rFonts w:ascii="Arial" w:eastAsia="Times New Roman" w:hAnsi="Arial" w:cs="Arial"/>
        </w:rPr>
      </w:pPr>
      <w:r w:rsidRPr="00C34256">
        <w:rPr>
          <w:rFonts w:ascii="Arial" w:eastAsia="Times New Roman" w:hAnsi="Arial" w:cs="Arial"/>
        </w:rPr>
        <w:t>12.4</w:t>
      </w:r>
      <w:r w:rsidRPr="00C34256">
        <w:rPr>
          <w:rFonts w:ascii="Arial" w:eastAsia="Times New Roman" w:hAnsi="Arial" w:cs="Arial"/>
        </w:rPr>
        <w:tab/>
        <w:t>If long-term sickness absence appears to have been triggered by the commencement of formal capability/conduct procedures, medical advice may be sought about the impact of the one on the other.</w:t>
      </w:r>
    </w:p>
    <w:p w14:paraId="412BE551" w14:textId="77777777" w:rsidR="003F484E" w:rsidRPr="00C34256" w:rsidRDefault="003F484E" w:rsidP="003F48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900" w:hanging="900"/>
        <w:rPr>
          <w:rFonts w:ascii="Arial" w:eastAsia="Times New Roman" w:hAnsi="Arial" w:cs="Arial"/>
        </w:rPr>
      </w:pPr>
    </w:p>
    <w:p w14:paraId="4C09257F" w14:textId="77777777" w:rsidR="003F484E" w:rsidRPr="00C34256" w:rsidRDefault="003F484E" w:rsidP="003F484E">
      <w:pPr>
        <w:tabs>
          <w:tab w:val="left" w:pos="-1440"/>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900" w:hanging="900"/>
        <w:rPr>
          <w:rFonts w:ascii="Arial" w:eastAsia="Times New Roman" w:hAnsi="Arial" w:cs="Arial"/>
          <w:spacing w:val="-2"/>
        </w:rPr>
      </w:pPr>
      <w:r w:rsidRPr="00C34256">
        <w:rPr>
          <w:rFonts w:ascii="Arial" w:eastAsia="Times New Roman" w:hAnsi="Arial" w:cs="Arial"/>
          <w:spacing w:val="-2"/>
        </w:rPr>
        <w:t>12.5</w:t>
      </w:r>
      <w:r w:rsidRPr="00C34256">
        <w:rPr>
          <w:rFonts w:ascii="Arial" w:eastAsia="Times New Roman" w:hAnsi="Arial" w:cs="Arial"/>
          <w:spacing w:val="-2"/>
        </w:rPr>
        <w:tab/>
        <w:t>Once the medical opinion has been received, consideration will be given to the issues raised, usually discussed at a meeting for that purpose/Case Review meeting.</w:t>
      </w:r>
    </w:p>
    <w:p w14:paraId="15F06782" w14:textId="77777777" w:rsidR="003F484E" w:rsidRPr="00C34256" w:rsidRDefault="003F484E" w:rsidP="003F48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900" w:hanging="900"/>
        <w:rPr>
          <w:rFonts w:ascii="Arial" w:eastAsia="Times New Roman" w:hAnsi="Arial" w:cs="Arial"/>
          <w:spacing w:val="-2"/>
        </w:rPr>
      </w:pPr>
    </w:p>
    <w:p w14:paraId="42BFAF0F" w14:textId="77777777" w:rsidR="003F484E" w:rsidRPr="00C34256" w:rsidRDefault="003F484E" w:rsidP="003F484E">
      <w:pPr>
        <w:tabs>
          <w:tab w:val="left" w:pos="-1440"/>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900" w:hanging="900"/>
        <w:rPr>
          <w:rFonts w:ascii="Arial" w:eastAsia="Times New Roman" w:hAnsi="Arial" w:cs="Arial"/>
          <w:spacing w:val="-2"/>
        </w:rPr>
      </w:pPr>
      <w:r w:rsidRPr="00C34256">
        <w:rPr>
          <w:rFonts w:ascii="Arial" w:eastAsia="Times New Roman" w:hAnsi="Arial" w:cs="Arial"/>
          <w:spacing w:val="-2"/>
        </w:rPr>
        <w:t>12.6</w:t>
      </w:r>
      <w:r w:rsidRPr="00C34256">
        <w:rPr>
          <w:rFonts w:ascii="Arial" w:eastAsia="Times New Roman" w:hAnsi="Arial" w:cs="Arial"/>
          <w:spacing w:val="-2"/>
        </w:rPr>
        <w:tab/>
        <w:t>Possible outcomes of a Case Review include:  an agreed return date; adjustments being arranged;  further review;  consideration of alternative employment;  of ill-health retirement;  or of dismissal, taking account of all factors, balancing out individual and operational needs.</w:t>
      </w:r>
    </w:p>
    <w:p w14:paraId="4EAB9B34" w14:textId="77777777" w:rsidR="003F484E" w:rsidRPr="00C34256" w:rsidRDefault="003F484E" w:rsidP="003F48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900" w:hanging="900"/>
        <w:rPr>
          <w:rFonts w:ascii="Arial" w:eastAsia="Times New Roman" w:hAnsi="Arial" w:cs="Arial"/>
          <w:spacing w:val="-2"/>
        </w:rPr>
      </w:pPr>
    </w:p>
    <w:p w14:paraId="286E020B" w14:textId="77777777" w:rsidR="003F484E" w:rsidRPr="00C34256" w:rsidRDefault="003F484E" w:rsidP="003F484E">
      <w:pPr>
        <w:tabs>
          <w:tab w:val="left" w:pos="-1440"/>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900" w:hanging="900"/>
        <w:rPr>
          <w:rFonts w:ascii="Arial" w:eastAsia="Times New Roman" w:hAnsi="Arial" w:cs="Arial"/>
        </w:rPr>
      </w:pPr>
      <w:r w:rsidRPr="00C34256">
        <w:rPr>
          <w:rFonts w:ascii="Arial" w:eastAsia="Times New Roman" w:hAnsi="Arial" w:cs="Arial"/>
          <w:spacing w:val="-2"/>
        </w:rPr>
        <w:t>12.7</w:t>
      </w:r>
      <w:r w:rsidRPr="00C34256">
        <w:rPr>
          <w:rFonts w:ascii="Arial" w:eastAsia="Times New Roman" w:hAnsi="Arial" w:cs="Arial"/>
          <w:spacing w:val="-2"/>
        </w:rPr>
        <w:tab/>
        <w:t>The number of reviews and length of time between each review will depend on the individual circumstances of any one case.   HR Consultancy for Schools will advise upon the above considerations.  It is important to act reasonably in all the circumstances.  It is also important that an individual who has been absent for a long period is offered support to help them to return to work.</w:t>
      </w:r>
    </w:p>
    <w:p w14:paraId="1F5125E8" w14:textId="77777777" w:rsidR="003F484E" w:rsidRPr="00C34256" w:rsidRDefault="003F484E" w:rsidP="003F48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900" w:hanging="900"/>
        <w:contextualSpacing/>
        <w:rPr>
          <w:rFonts w:ascii="Arial" w:eastAsia="Times New Roman" w:hAnsi="Arial" w:cs="Arial"/>
          <w:spacing w:val="-2"/>
        </w:rPr>
      </w:pPr>
    </w:p>
    <w:p w14:paraId="0727FAD2" w14:textId="77777777" w:rsidR="003F484E" w:rsidRPr="00C34256" w:rsidRDefault="003F484E" w:rsidP="003F484E">
      <w:pPr>
        <w:tabs>
          <w:tab w:val="left" w:pos="-1440"/>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900" w:hanging="900"/>
        <w:rPr>
          <w:rFonts w:ascii="Arial" w:eastAsia="Times New Roman" w:hAnsi="Arial" w:cs="Arial"/>
          <w:b/>
          <w:bCs/>
        </w:rPr>
      </w:pPr>
      <w:r w:rsidRPr="00C34256">
        <w:rPr>
          <w:rFonts w:ascii="Arial" w:eastAsia="Times New Roman" w:hAnsi="Arial" w:cs="Arial"/>
        </w:rPr>
        <w:t>12.8</w:t>
      </w:r>
      <w:r w:rsidRPr="00C34256">
        <w:rPr>
          <w:rFonts w:ascii="Arial" w:eastAsia="Times New Roman" w:hAnsi="Arial" w:cs="Arial"/>
        </w:rPr>
        <w:tab/>
      </w:r>
      <w:r w:rsidRPr="00C34256">
        <w:rPr>
          <w:rFonts w:ascii="Arial" w:eastAsia="Times New Roman" w:hAnsi="Arial" w:cs="Arial"/>
          <w:b/>
          <w:bCs/>
        </w:rPr>
        <w:t>Phased return</w:t>
      </w:r>
    </w:p>
    <w:p w14:paraId="23CDECFC" w14:textId="77777777" w:rsidR="003F484E" w:rsidRPr="00C34256" w:rsidRDefault="003F484E" w:rsidP="003F484E">
      <w:pPr>
        <w:tabs>
          <w:tab w:val="left" w:pos="900"/>
        </w:tabs>
        <w:spacing w:after="0" w:line="240" w:lineRule="auto"/>
        <w:ind w:left="900" w:hanging="900"/>
        <w:rPr>
          <w:rFonts w:ascii="Arial" w:eastAsia="Times New Roman" w:hAnsi="Arial" w:cs="Arial"/>
        </w:rPr>
      </w:pPr>
      <w:r w:rsidRPr="00C34256">
        <w:rPr>
          <w:rFonts w:ascii="Arial" w:eastAsia="Times New Roman" w:hAnsi="Arial" w:cs="Arial"/>
        </w:rPr>
        <w:t>12.8.1</w:t>
      </w:r>
      <w:r w:rsidRPr="00C34256">
        <w:rPr>
          <w:rFonts w:ascii="Arial" w:eastAsia="Times New Roman" w:hAnsi="Arial" w:cs="Arial"/>
        </w:rPr>
        <w:tab/>
        <w:t>With regards to return to work, account should be taken that an employee who has been absent for a long period may need extra support and flexibility to help them settle back into work.  A phased return, allowing a return to work initially on a reduced hours/duties basis should be considered if appropriate, but should be meaningful to both parties. Employees should be fit to return at that point and the purpose of a phased return is to rebuild stamina in the role.</w:t>
      </w:r>
    </w:p>
    <w:p w14:paraId="2E0936D8" w14:textId="77777777" w:rsidR="003F484E" w:rsidRPr="00C34256" w:rsidRDefault="003F484E" w:rsidP="003F484E">
      <w:pPr>
        <w:tabs>
          <w:tab w:val="left" w:pos="720"/>
        </w:tabs>
        <w:spacing w:after="0" w:line="240" w:lineRule="auto"/>
        <w:ind w:left="900" w:hanging="900"/>
        <w:rPr>
          <w:rFonts w:ascii="Arial" w:eastAsia="Times New Roman" w:hAnsi="Arial" w:cs="Arial"/>
        </w:rPr>
      </w:pPr>
    </w:p>
    <w:p w14:paraId="3289D842" w14:textId="77777777" w:rsidR="003F484E" w:rsidRPr="00C34256" w:rsidRDefault="003F484E" w:rsidP="003F484E">
      <w:pPr>
        <w:spacing w:after="0" w:line="240" w:lineRule="auto"/>
        <w:ind w:left="900" w:hanging="900"/>
        <w:rPr>
          <w:rFonts w:ascii="Arial" w:eastAsia="Times New Roman" w:hAnsi="Arial" w:cs="Arial"/>
        </w:rPr>
      </w:pPr>
      <w:r w:rsidRPr="00C34256">
        <w:rPr>
          <w:rFonts w:ascii="Arial" w:eastAsia="Times New Roman" w:hAnsi="Arial" w:cs="Arial"/>
        </w:rPr>
        <w:t>12.8.2</w:t>
      </w:r>
      <w:r w:rsidRPr="00C34256">
        <w:rPr>
          <w:rFonts w:ascii="Arial" w:eastAsia="Times New Roman" w:hAnsi="Arial" w:cs="Arial"/>
        </w:rPr>
        <w:tab/>
        <w:t xml:space="preserve">Details of the phased return should be agreed and kept under review.  Usually, the employee should work at least half their contracted hours/duties at the outset, building up to full normal hours/duties, although the pattern of attendance may vary and should increase from week to week.  The phased return should not normally exceed 4 weeks (or </w:t>
      </w:r>
      <w:r w:rsidRPr="00C34256">
        <w:rPr>
          <w:rFonts w:ascii="Arial" w:eastAsia="Times New Roman" w:hAnsi="Arial" w:cs="Arial"/>
          <w:b/>
          <w:bCs/>
        </w:rPr>
        <w:t>exceptionally</w:t>
      </w:r>
      <w:r w:rsidRPr="00C34256">
        <w:rPr>
          <w:rFonts w:ascii="Arial" w:eastAsia="Times New Roman" w:hAnsi="Arial" w:cs="Arial"/>
        </w:rPr>
        <w:t xml:space="preserve"> up to 3 months).  Where hours are required to be reduced beyond this period, the employee's contract the school should consider either a temporary or permanent reduction of hours.</w:t>
      </w:r>
    </w:p>
    <w:p w14:paraId="6D3A2302" w14:textId="77777777" w:rsidR="003F484E" w:rsidRPr="00C34256" w:rsidRDefault="003F484E" w:rsidP="003F484E">
      <w:pPr>
        <w:spacing w:after="0" w:line="240" w:lineRule="auto"/>
        <w:ind w:left="900" w:hanging="900"/>
        <w:rPr>
          <w:rFonts w:ascii="Arial" w:eastAsia="Times New Roman" w:hAnsi="Arial" w:cs="Arial"/>
        </w:rPr>
      </w:pPr>
    </w:p>
    <w:p w14:paraId="6A5DE50E" w14:textId="77777777" w:rsidR="003F484E" w:rsidRPr="00C34256" w:rsidRDefault="003F484E" w:rsidP="003F484E">
      <w:pPr>
        <w:spacing w:after="0" w:line="240" w:lineRule="auto"/>
        <w:ind w:left="900" w:hanging="900"/>
        <w:rPr>
          <w:rFonts w:ascii="Arial" w:eastAsia="Times New Roman" w:hAnsi="Arial" w:cs="Arial"/>
        </w:rPr>
      </w:pPr>
      <w:r w:rsidRPr="00C34256">
        <w:rPr>
          <w:rFonts w:ascii="Arial" w:eastAsia="Times New Roman" w:hAnsi="Arial" w:cs="Arial"/>
        </w:rPr>
        <w:t>12.8.3</w:t>
      </w:r>
      <w:r w:rsidRPr="00C34256">
        <w:rPr>
          <w:rFonts w:ascii="Arial" w:eastAsia="Times New Roman" w:hAnsi="Arial" w:cs="Arial"/>
        </w:rPr>
        <w:tab/>
        <w:t>Any arrangements must be clear and should be confirmed in writing.  Ensure that accurate records are kept of any risk assessments and return to work meetings.</w:t>
      </w:r>
    </w:p>
    <w:p w14:paraId="2F29487E" w14:textId="77777777" w:rsidR="003F484E" w:rsidRPr="00C34256" w:rsidRDefault="003F484E" w:rsidP="003F484E">
      <w:pPr>
        <w:spacing w:after="0" w:line="240" w:lineRule="auto"/>
        <w:ind w:left="900" w:hanging="900"/>
        <w:rPr>
          <w:rFonts w:ascii="Arial" w:eastAsia="Times New Roman" w:hAnsi="Arial" w:cs="Arial"/>
          <w:lang w:val="en-US"/>
        </w:rPr>
      </w:pPr>
    </w:p>
    <w:p w14:paraId="5DCECDA8" w14:textId="77777777" w:rsidR="003F484E" w:rsidRPr="00C34256" w:rsidRDefault="003F484E" w:rsidP="003F484E">
      <w:pPr>
        <w:spacing w:after="0" w:line="240" w:lineRule="auto"/>
        <w:ind w:left="900" w:hanging="900"/>
        <w:rPr>
          <w:rFonts w:ascii="Arial" w:eastAsia="Times New Roman" w:hAnsi="Arial" w:cs="Arial"/>
        </w:rPr>
      </w:pPr>
      <w:r w:rsidRPr="00C34256">
        <w:rPr>
          <w:rFonts w:ascii="Arial" w:eastAsia="Times New Roman" w:hAnsi="Arial" w:cs="Arial"/>
          <w:lang w:val="en-US"/>
        </w:rPr>
        <w:t>12.8.4</w:t>
      </w:r>
      <w:r w:rsidRPr="00C34256">
        <w:rPr>
          <w:rFonts w:ascii="Arial" w:eastAsia="Times New Roman" w:hAnsi="Arial" w:cs="Arial"/>
          <w:lang w:val="en-US"/>
        </w:rPr>
        <w:tab/>
        <w:t xml:space="preserve">During a phased return, the employee is paid normal pay for when they are at work and sick pay (at the appropriate level – full/half/nil) for when they are not at work and you will need to ensure that School Employee Services (SES) or your school's payroll provider are informed so that they can correctly record sick pay entitlements. </w:t>
      </w:r>
      <w:r w:rsidRPr="00C34256">
        <w:rPr>
          <w:rFonts w:ascii="Arial" w:eastAsia="Times New Roman" w:hAnsi="Arial" w:cs="Arial"/>
        </w:rPr>
        <w:t xml:space="preserve"> The hours not worked should continue to be recorded as 'sickness absence' and the hours worked as 'phased return'.</w:t>
      </w:r>
    </w:p>
    <w:p w14:paraId="61B49599" w14:textId="77777777" w:rsidR="003F484E" w:rsidRPr="00C34256" w:rsidRDefault="003F484E" w:rsidP="003F484E">
      <w:pPr>
        <w:spacing w:after="0" w:line="240" w:lineRule="auto"/>
        <w:ind w:left="900" w:hanging="900"/>
        <w:rPr>
          <w:rFonts w:ascii="Arial" w:eastAsia="Times New Roman" w:hAnsi="Arial" w:cs="Arial"/>
        </w:rPr>
      </w:pPr>
    </w:p>
    <w:p w14:paraId="67DBFA2D" w14:textId="77777777" w:rsidR="003F484E" w:rsidRPr="00C34256" w:rsidRDefault="003F484E" w:rsidP="003F484E">
      <w:pPr>
        <w:spacing w:after="0" w:line="240" w:lineRule="auto"/>
        <w:ind w:left="900" w:hanging="900"/>
        <w:rPr>
          <w:rFonts w:ascii="Arial" w:eastAsia="Times New Roman" w:hAnsi="Arial" w:cs="Arial"/>
        </w:rPr>
      </w:pPr>
      <w:r w:rsidRPr="00C34256">
        <w:rPr>
          <w:rFonts w:ascii="Arial" w:eastAsia="Times New Roman" w:hAnsi="Arial" w:cs="Arial"/>
        </w:rPr>
        <w:t>12.9</w:t>
      </w:r>
      <w:r w:rsidRPr="00C34256">
        <w:rPr>
          <w:rFonts w:ascii="Arial" w:eastAsia="Times New Roman" w:hAnsi="Arial" w:cs="Arial"/>
        </w:rPr>
        <w:tab/>
      </w:r>
      <w:r w:rsidRPr="00C34256">
        <w:rPr>
          <w:rFonts w:ascii="Arial" w:eastAsia="Times New Roman" w:hAnsi="Arial" w:cs="Arial"/>
          <w:b/>
          <w:bCs/>
        </w:rPr>
        <w:t>Fit Notes and Return to Work</w:t>
      </w:r>
    </w:p>
    <w:p w14:paraId="7D198A41" w14:textId="77777777" w:rsidR="003F484E" w:rsidRPr="00C34256" w:rsidRDefault="003F484E" w:rsidP="003F484E">
      <w:pPr>
        <w:spacing w:after="0" w:line="240" w:lineRule="auto"/>
        <w:ind w:left="900" w:hanging="900"/>
        <w:rPr>
          <w:rFonts w:ascii="Arial" w:eastAsia="Times New Roman" w:hAnsi="Arial" w:cs="Arial"/>
          <w:b/>
          <w:bCs/>
          <w:iCs/>
        </w:rPr>
      </w:pPr>
      <w:r w:rsidRPr="00C34256">
        <w:rPr>
          <w:rFonts w:ascii="Arial" w:eastAsia="Times New Roman" w:hAnsi="Arial" w:cs="Arial"/>
        </w:rPr>
        <w:t>12.9.1</w:t>
      </w:r>
      <w:r w:rsidRPr="00C34256">
        <w:rPr>
          <w:rFonts w:ascii="Arial" w:eastAsia="Times New Roman" w:hAnsi="Arial" w:cs="Arial"/>
        </w:rPr>
        <w:tab/>
        <w:t xml:space="preserve">Following an extended period of sickness absence an employee may request, or their doctor/Occupational Health may recommend, a return to work with certain considerations.  The ‘fit notes’ allow two options.  The GP can either state that the employee is </w:t>
      </w:r>
      <w:r w:rsidRPr="00C34256">
        <w:rPr>
          <w:rFonts w:ascii="Arial" w:eastAsia="Times New Roman" w:hAnsi="Arial" w:cs="Arial"/>
          <w:b/>
        </w:rPr>
        <w:t>not fit to work</w:t>
      </w:r>
      <w:r w:rsidRPr="00C34256">
        <w:rPr>
          <w:rFonts w:ascii="Arial" w:eastAsia="Times New Roman" w:hAnsi="Arial" w:cs="Arial"/>
        </w:rPr>
        <w:t xml:space="preserve"> or they can state that the employee </w:t>
      </w:r>
      <w:r w:rsidRPr="00C34256">
        <w:rPr>
          <w:rFonts w:ascii="Arial" w:eastAsia="Times New Roman" w:hAnsi="Arial" w:cs="Arial"/>
          <w:b/>
        </w:rPr>
        <w:t>may be fit for work</w:t>
      </w:r>
      <w:r w:rsidRPr="00C34256">
        <w:rPr>
          <w:rFonts w:ascii="Arial" w:eastAsia="Times New Roman" w:hAnsi="Arial" w:cs="Arial"/>
        </w:rPr>
        <w:t xml:space="preserve"> taking account of advice on the note.  The advice may include </w:t>
      </w:r>
      <w:r w:rsidRPr="00C34256">
        <w:rPr>
          <w:rFonts w:ascii="Arial" w:eastAsia="Times New Roman" w:hAnsi="Arial" w:cs="Arial"/>
          <w:b/>
          <w:bCs/>
        </w:rPr>
        <w:t>p</w:t>
      </w:r>
      <w:r w:rsidRPr="00C34256">
        <w:rPr>
          <w:rFonts w:ascii="Arial" w:eastAsia="Times New Roman" w:hAnsi="Arial" w:cs="Arial"/>
          <w:b/>
          <w:bCs/>
          <w:lang w:val="en-US"/>
        </w:rPr>
        <w:t>hased return/altered</w:t>
      </w:r>
      <w:r w:rsidRPr="00C34256">
        <w:rPr>
          <w:rFonts w:ascii="Arial" w:eastAsia="Times New Roman" w:hAnsi="Arial" w:cs="Arial"/>
          <w:b/>
          <w:bCs/>
        </w:rPr>
        <w:t xml:space="preserve"> hours/a</w:t>
      </w:r>
      <w:r w:rsidRPr="00C34256">
        <w:rPr>
          <w:rFonts w:ascii="Arial" w:eastAsia="Times New Roman" w:hAnsi="Arial" w:cs="Arial"/>
          <w:b/>
          <w:bCs/>
          <w:iCs/>
        </w:rPr>
        <w:t>mended duties/workplace adaptations.</w:t>
      </w:r>
    </w:p>
    <w:p w14:paraId="57D9CDC2" w14:textId="77777777" w:rsidR="003F484E" w:rsidRPr="00C34256" w:rsidRDefault="003F484E" w:rsidP="003F484E">
      <w:pPr>
        <w:spacing w:after="0" w:line="240" w:lineRule="auto"/>
        <w:ind w:left="900" w:hanging="900"/>
        <w:rPr>
          <w:rFonts w:ascii="Arial" w:eastAsia="Times New Roman" w:hAnsi="Arial" w:cs="Arial"/>
        </w:rPr>
      </w:pPr>
    </w:p>
    <w:p w14:paraId="59B765EA" w14:textId="77777777" w:rsidR="003F484E" w:rsidRPr="00C34256" w:rsidRDefault="003F484E" w:rsidP="003F484E">
      <w:pPr>
        <w:spacing w:after="0" w:line="240" w:lineRule="auto"/>
        <w:ind w:left="900" w:hanging="900"/>
        <w:rPr>
          <w:rFonts w:ascii="Arial" w:eastAsia="Times New Roman" w:hAnsi="Arial" w:cs="Arial"/>
          <w:lang w:val="en-US"/>
        </w:rPr>
      </w:pPr>
      <w:r w:rsidRPr="00C34256">
        <w:rPr>
          <w:rFonts w:ascii="Arial" w:eastAsia="Times New Roman" w:hAnsi="Arial" w:cs="Arial"/>
        </w:rPr>
        <w:t>12.9.2</w:t>
      </w:r>
      <w:r w:rsidRPr="00C34256">
        <w:rPr>
          <w:rFonts w:ascii="Arial" w:eastAsia="Times New Roman" w:hAnsi="Arial" w:cs="Arial"/>
        </w:rPr>
        <w:tab/>
        <w:t>It is still possible to make such arrangements with an employee without formal advice from the GP.  However, in</w:t>
      </w:r>
      <w:r w:rsidRPr="00C34256">
        <w:rPr>
          <w:rFonts w:ascii="Arial" w:eastAsia="Times New Roman" w:hAnsi="Arial" w:cs="Arial"/>
          <w:lang w:val="en-US"/>
        </w:rPr>
        <w:t xml:space="preserve"> some cases, HR may wish to seek further clarification from Occupational Health/doctor.</w:t>
      </w:r>
    </w:p>
    <w:p w14:paraId="6BCDA510" w14:textId="77777777" w:rsidR="003F484E" w:rsidRPr="00C34256" w:rsidRDefault="003F484E" w:rsidP="003F484E">
      <w:pPr>
        <w:spacing w:after="0" w:line="240" w:lineRule="auto"/>
        <w:ind w:left="900" w:hanging="900"/>
        <w:rPr>
          <w:rFonts w:ascii="Arial" w:eastAsia="Times New Roman" w:hAnsi="Arial" w:cs="Arial"/>
          <w:lang w:val="en-US"/>
        </w:rPr>
      </w:pPr>
    </w:p>
    <w:p w14:paraId="4B423599" w14:textId="77777777" w:rsidR="003F484E" w:rsidRPr="00C34256" w:rsidRDefault="003F484E" w:rsidP="003F484E">
      <w:pPr>
        <w:spacing w:after="0" w:line="240" w:lineRule="auto"/>
        <w:ind w:left="900" w:hanging="900"/>
        <w:rPr>
          <w:rFonts w:ascii="Arial" w:eastAsia="Times New Roman" w:hAnsi="Arial" w:cs="Arial"/>
          <w:lang w:val="en-US"/>
        </w:rPr>
      </w:pPr>
      <w:r w:rsidRPr="00C34256">
        <w:rPr>
          <w:rFonts w:ascii="Arial" w:eastAsia="Times New Roman" w:hAnsi="Arial" w:cs="Arial"/>
        </w:rPr>
        <w:t>12.9.3</w:t>
      </w:r>
      <w:r w:rsidRPr="00C34256">
        <w:rPr>
          <w:rFonts w:ascii="Arial" w:eastAsia="Times New Roman" w:hAnsi="Arial" w:cs="Arial"/>
        </w:rPr>
        <w:tab/>
      </w:r>
      <w:r w:rsidRPr="00C34256">
        <w:rPr>
          <w:rFonts w:ascii="Arial" w:eastAsia="Times New Roman" w:hAnsi="Arial" w:cs="Arial"/>
          <w:lang w:val="en-US"/>
        </w:rPr>
        <w:t>If it is not operationally practicable to make the adjustments advised or you feel that it is not appropriate for your employee to return to work at that stage, then you need to explain the reasons to the employee and then treat the Statement as if it were a ‘not fit for work’ statement.  The recommendations from a GP are not binding on employers.</w:t>
      </w:r>
    </w:p>
    <w:p w14:paraId="460EFFE1" w14:textId="77777777" w:rsidR="003F484E" w:rsidRPr="00C34256" w:rsidRDefault="003F484E" w:rsidP="003F484E">
      <w:pPr>
        <w:spacing w:after="0" w:line="240" w:lineRule="auto"/>
        <w:ind w:left="900" w:hanging="900"/>
        <w:rPr>
          <w:rFonts w:ascii="Arial" w:eastAsia="Times New Roman" w:hAnsi="Arial" w:cs="Arial"/>
        </w:rPr>
      </w:pPr>
    </w:p>
    <w:p w14:paraId="487B37A6" w14:textId="77777777" w:rsidR="003F484E" w:rsidRPr="00C34256" w:rsidRDefault="003F484E" w:rsidP="003F484E">
      <w:pPr>
        <w:spacing w:after="0" w:line="240" w:lineRule="auto"/>
        <w:ind w:left="900" w:hanging="900"/>
        <w:rPr>
          <w:rFonts w:ascii="Arial" w:eastAsia="Times New Roman" w:hAnsi="Arial" w:cs="Arial"/>
          <w:lang w:val="en-US"/>
        </w:rPr>
      </w:pPr>
      <w:r w:rsidRPr="00C34256">
        <w:rPr>
          <w:rFonts w:ascii="Arial" w:eastAsia="Times New Roman" w:hAnsi="Arial" w:cs="Arial"/>
        </w:rPr>
        <w:t>12.9.4</w:t>
      </w:r>
      <w:r w:rsidRPr="00C34256">
        <w:rPr>
          <w:rFonts w:ascii="Arial" w:eastAsia="Times New Roman" w:hAnsi="Arial" w:cs="Arial"/>
        </w:rPr>
        <w:tab/>
        <w:t xml:space="preserve">Where an employee is signed unfit to work, the GP will indicate whether or not they wish to assess the fitness again at the end of the period.  If the employee regains fitness and wishes to return to work before the end of the Statement period </w:t>
      </w:r>
      <w:r w:rsidRPr="00C34256">
        <w:rPr>
          <w:rFonts w:ascii="Arial" w:eastAsia="Times New Roman" w:hAnsi="Arial" w:cs="Arial"/>
          <w:lang w:val="en-US"/>
        </w:rPr>
        <w:t>they may do so (unless you have grounds to believe they are not fit to work).  The employee will not need to return to their GP to be 'signed fit'.  It is not advisable for employees to return earlier where the GP has indicated they need to assess fitness again.</w:t>
      </w:r>
    </w:p>
    <w:p w14:paraId="3A12BE23" w14:textId="77777777" w:rsidR="003F484E" w:rsidRPr="00C34256" w:rsidRDefault="003F484E" w:rsidP="003F484E">
      <w:pPr>
        <w:spacing w:after="0" w:line="240" w:lineRule="auto"/>
        <w:ind w:left="900" w:hanging="900"/>
        <w:rPr>
          <w:rFonts w:ascii="Arial" w:eastAsia="Times New Roman" w:hAnsi="Arial" w:cs="Arial"/>
          <w:spacing w:val="-2"/>
        </w:rPr>
      </w:pPr>
    </w:p>
    <w:p w14:paraId="7C150E97" w14:textId="77777777" w:rsidR="003F484E" w:rsidRPr="00C34256" w:rsidRDefault="003F484E" w:rsidP="003F484E">
      <w:pPr>
        <w:tabs>
          <w:tab w:val="left" w:pos="-1440"/>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900" w:hanging="900"/>
        <w:rPr>
          <w:rFonts w:ascii="Arial" w:eastAsia="Times New Roman" w:hAnsi="Arial" w:cs="Arial"/>
          <w:spacing w:val="-2"/>
        </w:rPr>
      </w:pPr>
      <w:r w:rsidRPr="00C34256">
        <w:rPr>
          <w:rFonts w:ascii="Arial" w:eastAsia="Times New Roman" w:hAnsi="Arial" w:cs="Arial"/>
          <w:spacing w:val="-2"/>
        </w:rPr>
        <w:t>12.10</w:t>
      </w:r>
      <w:r w:rsidRPr="00C34256">
        <w:rPr>
          <w:rFonts w:ascii="Arial" w:eastAsia="Times New Roman" w:hAnsi="Arial" w:cs="Arial"/>
          <w:spacing w:val="-2"/>
        </w:rPr>
        <w:tab/>
      </w:r>
      <w:r w:rsidRPr="00C34256">
        <w:rPr>
          <w:rFonts w:ascii="Arial" w:eastAsia="Times New Roman" w:hAnsi="Arial" w:cs="Arial"/>
          <w:b/>
          <w:bCs/>
          <w:spacing w:val="-2"/>
        </w:rPr>
        <w:t>Dismissal Decision Hearing</w:t>
      </w:r>
    </w:p>
    <w:p w14:paraId="4EDDBACE" w14:textId="77777777" w:rsidR="003F484E" w:rsidRPr="00C34256" w:rsidRDefault="003F484E" w:rsidP="003F484E">
      <w:pPr>
        <w:tabs>
          <w:tab w:val="left" w:pos="-1440"/>
          <w:tab w:val="left" w:pos="-720"/>
          <w:tab w:val="left" w:pos="0"/>
          <w:tab w:val="left" w:pos="90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900" w:hanging="900"/>
        <w:rPr>
          <w:rFonts w:ascii="Arial" w:eastAsia="Times New Roman" w:hAnsi="Arial" w:cs="Arial"/>
          <w:spacing w:val="-2"/>
        </w:rPr>
      </w:pPr>
      <w:r w:rsidRPr="00C34256">
        <w:rPr>
          <w:rFonts w:ascii="Arial" w:eastAsia="Times New Roman" w:hAnsi="Arial" w:cs="Arial"/>
          <w:spacing w:val="-2"/>
        </w:rPr>
        <w:t>12.10.1</w:t>
      </w:r>
      <w:r w:rsidRPr="00C34256">
        <w:rPr>
          <w:rFonts w:ascii="Arial" w:eastAsia="Times New Roman" w:hAnsi="Arial" w:cs="Arial"/>
          <w:spacing w:val="-2"/>
        </w:rPr>
        <w:tab/>
        <w:t>If at the end of this review the Headteacher/line manager considers dismissal may be appropriate, it will be necessary to convene a hearing before a panel of Governors</w:t>
      </w:r>
      <w:r w:rsidRPr="00C34256">
        <w:rPr>
          <w:rFonts w:ascii="Arial" w:eastAsia="Times New Roman" w:hAnsi="Arial" w:cs="Arial"/>
          <w:spacing w:val="-2"/>
          <w:vertAlign w:val="superscript"/>
        </w:rPr>
        <w:t>*</w:t>
      </w:r>
      <w:r w:rsidRPr="00C34256">
        <w:rPr>
          <w:rFonts w:ascii="Arial" w:eastAsia="Times New Roman" w:hAnsi="Arial" w:cs="Arial"/>
          <w:spacing w:val="-2"/>
        </w:rPr>
        <w:t xml:space="preserve"> to consider the matter.  Any such hearing is likely to take place within 12 months of the period of absence commencing.  This includes an opportunity for the employee to make representations against dismissal.  Employees must be given at least 10 working days' notice of this hearing, in writing with copies of any supporting documentation, including the Headteacher's report (</w:t>
      </w:r>
      <w:r w:rsidRPr="00C34256">
        <w:rPr>
          <w:rFonts w:ascii="Arial" w:eastAsia="Times New Roman" w:hAnsi="Arial" w:cs="Arial"/>
          <w:b/>
          <w:bCs/>
          <w:spacing w:val="-2"/>
        </w:rPr>
        <w:t>Model Letter 9 in Guidance</w:t>
      </w:r>
      <w:r w:rsidRPr="00C34256">
        <w:rPr>
          <w:rFonts w:ascii="Arial" w:eastAsia="Times New Roman" w:hAnsi="Arial" w:cs="Arial"/>
          <w:spacing w:val="-2"/>
        </w:rPr>
        <w:t xml:space="preserve">);  the procedure for this meeting is given at </w:t>
      </w:r>
      <w:r w:rsidRPr="00C34256">
        <w:rPr>
          <w:rFonts w:ascii="Arial" w:eastAsia="Times New Roman" w:hAnsi="Arial" w:cs="Arial"/>
          <w:b/>
          <w:bCs/>
          <w:spacing w:val="-2"/>
        </w:rPr>
        <w:t>Appendix 2</w:t>
      </w:r>
      <w:r w:rsidRPr="00C34256">
        <w:rPr>
          <w:rFonts w:ascii="Arial" w:eastAsia="Times New Roman" w:hAnsi="Arial" w:cs="Arial"/>
          <w:spacing w:val="-2"/>
        </w:rPr>
        <w:t>.  The employee has the right to be accompanied at the hearing by a colleague or trade union representative.</w:t>
      </w:r>
    </w:p>
    <w:p w14:paraId="2B5445BB" w14:textId="77777777" w:rsidR="003F484E" w:rsidRPr="00C34256" w:rsidRDefault="003F484E" w:rsidP="003F48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900" w:hanging="900"/>
        <w:rPr>
          <w:rFonts w:ascii="Arial" w:eastAsia="Times New Roman" w:hAnsi="Arial" w:cs="Arial"/>
          <w:spacing w:val="-2"/>
        </w:rPr>
      </w:pPr>
    </w:p>
    <w:p w14:paraId="5B03E90E" w14:textId="77777777" w:rsidR="003F484E" w:rsidRPr="00C34256" w:rsidRDefault="003F484E" w:rsidP="003F48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900" w:hanging="900"/>
        <w:rPr>
          <w:rFonts w:ascii="Arial" w:eastAsia="Times New Roman" w:hAnsi="Arial" w:cs="Arial"/>
          <w:spacing w:val="-2"/>
        </w:rPr>
      </w:pPr>
      <w:r w:rsidRPr="00C34256">
        <w:rPr>
          <w:rFonts w:ascii="Arial" w:eastAsia="Times New Roman" w:hAnsi="Arial" w:cs="Arial"/>
          <w:spacing w:val="-2"/>
        </w:rPr>
        <w:t>12.10.2</w:t>
      </w:r>
      <w:r w:rsidRPr="00C34256">
        <w:rPr>
          <w:rFonts w:ascii="Arial" w:eastAsia="Times New Roman" w:hAnsi="Arial" w:cs="Arial"/>
          <w:spacing w:val="-2"/>
        </w:rPr>
        <w:tab/>
        <w:t>The panel of Governors</w:t>
      </w:r>
      <w:r w:rsidRPr="00C34256">
        <w:rPr>
          <w:rFonts w:ascii="Arial" w:eastAsia="Times New Roman" w:hAnsi="Arial" w:cs="Arial"/>
          <w:spacing w:val="-2"/>
          <w:vertAlign w:val="superscript"/>
        </w:rPr>
        <w:footnoteReference w:customMarkFollows="1" w:id="3"/>
        <w:sym w:font="Symbol" w:char="F02A"/>
      </w:r>
      <w:r w:rsidRPr="00C34256">
        <w:rPr>
          <w:rFonts w:ascii="Arial" w:eastAsia="Times New Roman" w:hAnsi="Arial" w:cs="Arial"/>
          <w:spacing w:val="-2"/>
        </w:rPr>
        <w:t xml:space="preserve"> hearing the case, having considered all relevant factors, must then determine whether, in the light of information presented/available, the employee should cease to work at the school</w:t>
      </w:r>
      <w:r w:rsidRPr="00C34256">
        <w:rPr>
          <w:rFonts w:ascii="Arial" w:eastAsia="Times New Roman" w:hAnsi="Arial" w:cs="Arial"/>
          <w:spacing w:val="-2"/>
          <w:vertAlign w:val="superscript"/>
        </w:rPr>
        <w:t>**</w:t>
      </w:r>
      <w:r w:rsidRPr="00C34256">
        <w:rPr>
          <w:rFonts w:ascii="Arial" w:eastAsia="Times New Roman" w:hAnsi="Arial" w:cs="Arial"/>
          <w:spacing w:val="-2"/>
        </w:rPr>
        <w:t>.  The employee will normally be informed of the panel's decision at the end of the hearing and the decision will be confirmed in writing within 5 working days of the hearing (</w:t>
      </w:r>
      <w:r w:rsidRPr="00C34256">
        <w:rPr>
          <w:rFonts w:ascii="Arial" w:eastAsia="Times New Roman" w:hAnsi="Arial" w:cs="Arial"/>
          <w:b/>
          <w:bCs/>
          <w:spacing w:val="-2"/>
        </w:rPr>
        <w:t>Model Letter 10 in Guidance</w:t>
      </w:r>
      <w:r w:rsidRPr="00C34256">
        <w:rPr>
          <w:rFonts w:ascii="Arial" w:eastAsia="Times New Roman" w:hAnsi="Arial" w:cs="Arial"/>
          <w:spacing w:val="-2"/>
        </w:rPr>
        <w:t>).</w:t>
      </w:r>
    </w:p>
    <w:p w14:paraId="40109AEC" w14:textId="77777777" w:rsidR="003F484E" w:rsidRPr="00C34256" w:rsidRDefault="003F484E" w:rsidP="003F48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900" w:hanging="900"/>
        <w:rPr>
          <w:rFonts w:ascii="Arial" w:eastAsia="Times New Roman" w:hAnsi="Arial" w:cs="Arial"/>
          <w:spacing w:val="-2"/>
        </w:rPr>
      </w:pPr>
    </w:p>
    <w:p w14:paraId="58142B98" w14:textId="77777777" w:rsidR="003F484E" w:rsidRPr="00C34256" w:rsidRDefault="003F484E" w:rsidP="003F484E">
      <w:pPr>
        <w:tabs>
          <w:tab w:val="left" w:pos="-1440"/>
          <w:tab w:val="left" w:pos="-720"/>
          <w:tab w:val="left" w:pos="0"/>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900" w:hanging="900"/>
        <w:rPr>
          <w:rFonts w:ascii="Arial" w:eastAsia="Times New Roman" w:hAnsi="Arial" w:cs="Arial"/>
        </w:rPr>
      </w:pPr>
      <w:r w:rsidRPr="00C34256">
        <w:rPr>
          <w:rFonts w:ascii="Arial" w:eastAsia="Times New Roman" w:hAnsi="Arial" w:cs="Arial"/>
        </w:rPr>
        <w:t>12.10.3</w:t>
      </w:r>
      <w:r w:rsidRPr="00C34256">
        <w:rPr>
          <w:rFonts w:ascii="Arial" w:eastAsia="Times New Roman" w:hAnsi="Arial" w:cs="Arial"/>
        </w:rPr>
        <w:tab/>
        <w:t xml:space="preserve">Any appeal against a decision to dismiss will be carried out in accordance with the procedure given at </w:t>
      </w:r>
      <w:r w:rsidRPr="00C34256">
        <w:rPr>
          <w:rFonts w:ascii="Arial" w:eastAsia="Times New Roman" w:hAnsi="Arial" w:cs="Arial"/>
          <w:b/>
          <w:bCs/>
        </w:rPr>
        <w:t>Appendix 3</w:t>
      </w:r>
      <w:r w:rsidRPr="00C34256">
        <w:rPr>
          <w:rFonts w:ascii="Arial" w:eastAsia="Times New Roman" w:hAnsi="Arial" w:cs="Arial"/>
        </w:rPr>
        <w:t>.</w:t>
      </w:r>
    </w:p>
    <w:p w14:paraId="18D95A96" w14:textId="77777777" w:rsidR="003F484E" w:rsidRPr="00C34256" w:rsidRDefault="003F484E" w:rsidP="003F48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900" w:hanging="900"/>
        <w:rPr>
          <w:rFonts w:ascii="Arial" w:eastAsia="Times New Roman" w:hAnsi="Arial" w:cs="Arial"/>
        </w:rPr>
      </w:pPr>
    </w:p>
    <w:p w14:paraId="6574E356" w14:textId="77777777" w:rsidR="003F484E" w:rsidRPr="00C34256" w:rsidRDefault="003F484E" w:rsidP="003F48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900" w:hanging="900"/>
        <w:rPr>
          <w:rFonts w:ascii="Arial" w:eastAsia="Times New Roman" w:hAnsi="Arial" w:cs="Arial"/>
        </w:rPr>
      </w:pPr>
      <w:r w:rsidRPr="00C34256">
        <w:rPr>
          <w:rFonts w:ascii="Arial" w:eastAsia="Times New Roman" w:hAnsi="Arial" w:cs="Arial"/>
        </w:rPr>
        <w:t>12.10.4</w:t>
      </w:r>
      <w:r w:rsidRPr="00C34256">
        <w:rPr>
          <w:rFonts w:ascii="Arial" w:eastAsia="Times New Roman" w:hAnsi="Arial" w:cs="Arial"/>
        </w:rPr>
        <w:tab/>
        <w:t xml:space="preserve">In the case of ill-health retirement, under the LGPS regulations employees must be dismissed in order to release their pension benefits.  If an employee has been certified permanently medically unfit to work, they may not wish to contest a recommendation to dismiss and do not have to attend;  HR Consultancy for </w:t>
      </w:r>
      <w:r w:rsidRPr="00C34256">
        <w:rPr>
          <w:rFonts w:ascii="Arial" w:eastAsia="Times New Roman" w:hAnsi="Arial" w:cs="Arial"/>
        </w:rPr>
        <w:lastRenderedPageBreak/>
        <w:t>Schools will advise on the process.  Where the medical evidence does not support permanent incapability alternatives will need to be discussed.</w:t>
      </w:r>
    </w:p>
    <w:p w14:paraId="504258F2" w14:textId="77777777" w:rsidR="003F484E" w:rsidRPr="00C34256" w:rsidRDefault="003F484E" w:rsidP="003F484E">
      <w:pPr>
        <w:spacing w:after="0" w:line="240" w:lineRule="auto"/>
        <w:rPr>
          <w:rFonts w:ascii="Arial" w:eastAsia="Times New Roman" w:hAnsi="Arial" w:cs="Arial"/>
        </w:rPr>
      </w:pPr>
    </w:p>
    <w:p w14:paraId="1C5B1BAD" w14:textId="77777777" w:rsidR="003F484E" w:rsidRPr="00C34256" w:rsidRDefault="003F484E" w:rsidP="003F484E">
      <w:pPr>
        <w:spacing w:after="0" w:line="240" w:lineRule="auto"/>
        <w:rPr>
          <w:rFonts w:ascii="Arial" w:eastAsia="Times New Roman" w:hAnsi="Arial" w:cs="Arial"/>
        </w:rPr>
      </w:pPr>
    </w:p>
    <w:p w14:paraId="6E417491" w14:textId="77777777" w:rsidR="003F484E" w:rsidRPr="00C34256" w:rsidRDefault="003F484E" w:rsidP="003F484E">
      <w:pPr>
        <w:spacing w:after="0" w:line="240" w:lineRule="auto"/>
        <w:rPr>
          <w:rFonts w:ascii="Arial" w:eastAsia="Times New Roman" w:hAnsi="Arial" w:cs="Arial"/>
        </w:rPr>
        <w:sectPr w:rsidR="003F484E" w:rsidRPr="00C34256" w:rsidSect="00155409">
          <w:pgSz w:w="11909" w:h="16834" w:code="9"/>
          <w:pgMar w:top="1440" w:right="1440" w:bottom="1440" w:left="1440" w:header="576" w:footer="576" w:gutter="0"/>
          <w:pgBorders w:offsetFrom="page">
            <w:top w:val="single" w:sz="24" w:space="24" w:color="002060"/>
            <w:left w:val="single" w:sz="24" w:space="24" w:color="002060"/>
            <w:bottom w:val="single" w:sz="24" w:space="24" w:color="002060"/>
            <w:right w:val="single" w:sz="24" w:space="24" w:color="002060"/>
          </w:pgBorders>
          <w:cols w:space="720"/>
          <w:noEndnote/>
          <w:titlePg/>
        </w:sectPr>
      </w:pPr>
    </w:p>
    <w:p w14:paraId="6021CBC5" w14:textId="42C3AA40" w:rsidR="003F484E" w:rsidRPr="00C34256" w:rsidRDefault="003F484E" w:rsidP="003F484E">
      <w:pPr>
        <w:spacing w:after="0" w:line="240" w:lineRule="auto"/>
        <w:jc w:val="both"/>
        <w:rPr>
          <w:rFonts w:ascii="Arial" w:eastAsia="Times New Roman" w:hAnsi="Arial" w:cs="Arial"/>
          <w:b/>
          <w:bCs/>
        </w:rPr>
      </w:pPr>
      <w:r w:rsidRPr="00C34256">
        <w:rPr>
          <w:rFonts w:ascii="Arial" w:eastAsia="Times New Roman" w:hAnsi="Arial" w:cs="Arial"/>
          <w:b/>
          <w:bCs/>
        </w:rPr>
        <w:lastRenderedPageBreak/>
        <w:t xml:space="preserve">Appendix 1 – </w:t>
      </w:r>
      <w:bookmarkStart w:id="292" w:name="_Hlk70417636"/>
      <w:r w:rsidRPr="00C34256">
        <w:rPr>
          <w:rFonts w:ascii="Arial" w:eastAsia="Times New Roman" w:hAnsi="Arial" w:cs="Arial"/>
          <w:b/>
          <w:bCs/>
        </w:rPr>
        <w:t>Short and Long-term Sickness Absence Flow Charts</w:t>
      </w:r>
      <w:bookmarkEnd w:id="292"/>
    </w:p>
    <w:p w14:paraId="0B933064" w14:textId="77777777" w:rsidR="003F484E" w:rsidRPr="00C34256" w:rsidRDefault="003F484E" w:rsidP="003F484E">
      <w:pPr>
        <w:suppressAutoHyphens/>
        <w:spacing w:after="0" w:line="240" w:lineRule="auto"/>
        <w:jc w:val="both"/>
        <w:rPr>
          <w:rFonts w:ascii="Arial" w:eastAsia="Times New Roman" w:hAnsi="Arial" w:cs="Arial"/>
          <w:bCs/>
          <w:lang w:val="en-AU"/>
        </w:rPr>
      </w:pPr>
    </w:p>
    <w:p w14:paraId="28B42E6B" w14:textId="77777777" w:rsidR="003F484E" w:rsidRPr="00C34256" w:rsidRDefault="003F484E" w:rsidP="003F484E">
      <w:pPr>
        <w:suppressAutoHyphens/>
        <w:spacing w:after="0" w:line="240" w:lineRule="auto"/>
        <w:jc w:val="center"/>
        <w:rPr>
          <w:rFonts w:ascii="Arial" w:eastAsia="Times New Roman" w:hAnsi="Arial" w:cs="Arial"/>
          <w:b/>
          <w:lang w:val="en-AU"/>
        </w:rPr>
      </w:pPr>
      <w:r w:rsidRPr="00C34256">
        <w:rPr>
          <w:rFonts w:ascii="Arial" w:eastAsia="Times New Roman" w:hAnsi="Arial" w:cs="Arial"/>
          <w:b/>
          <w:lang w:val="en-AU"/>
        </w:rPr>
        <w:t>SHORT-TERM SICKNESS ABSENCE FLOWCHART</w:t>
      </w:r>
    </w:p>
    <w:p w14:paraId="23657A4B" w14:textId="77777777" w:rsidR="003F484E" w:rsidRPr="00C34256" w:rsidRDefault="003F484E" w:rsidP="003F484E">
      <w:pPr>
        <w:suppressAutoHyphens/>
        <w:spacing w:after="0" w:line="240" w:lineRule="auto"/>
        <w:jc w:val="center"/>
        <w:rPr>
          <w:rFonts w:ascii="Arial" w:eastAsia="Times New Roman" w:hAnsi="Arial" w:cs="Arial"/>
          <w:b/>
          <w:lang w:val="en-AU"/>
        </w:rPr>
      </w:pPr>
    </w:p>
    <w:p w14:paraId="0711444D" w14:textId="77777777" w:rsidR="003F484E" w:rsidRPr="00C34256" w:rsidRDefault="003F484E" w:rsidP="003F484E">
      <w:pPr>
        <w:suppressAutoHyphens/>
        <w:spacing w:after="0" w:line="240" w:lineRule="auto"/>
        <w:jc w:val="center"/>
        <w:rPr>
          <w:rFonts w:ascii="Arial" w:eastAsia="Times New Roman" w:hAnsi="Arial" w:cs="Arial"/>
          <w:b/>
          <w:lang w:val="en-AU"/>
        </w:rPr>
      </w:pPr>
      <w:r w:rsidRPr="00C34256">
        <w:rPr>
          <w:rFonts w:ascii="Arial" w:eastAsia="Times New Roman" w:hAnsi="Arial" w:cs="Arial"/>
          <w:b/>
          <w:noProof/>
          <w:lang w:eastAsia="en-GB"/>
        </w:rPr>
        <mc:AlternateContent>
          <mc:Choice Requires="wps">
            <w:drawing>
              <wp:anchor distT="0" distB="0" distL="114300" distR="114300" simplePos="0" relativeHeight="251685888" behindDoc="0" locked="0" layoutInCell="0" allowOverlap="1" wp14:anchorId="731098E2" wp14:editId="5EC608BE">
                <wp:simplePos x="0" y="0"/>
                <wp:positionH relativeFrom="column">
                  <wp:posOffset>2916555</wp:posOffset>
                </wp:positionH>
                <wp:positionV relativeFrom="paragraph">
                  <wp:posOffset>144145</wp:posOffset>
                </wp:positionV>
                <wp:extent cx="0" cy="182880"/>
                <wp:effectExtent l="95250" t="0" r="57150" b="64770"/>
                <wp:wrapNone/>
                <wp:docPr id="418" name="Straight Connector 4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213639E0" id="Straight Connector 418"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65pt,11.35pt" to="229.65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" o:allowincell="f">
                <v:stroke endarrow="open"/>
              </v:line>
            </w:pict>
          </mc:Fallback>
        </mc:AlternateContent>
      </w:r>
      <w:r w:rsidRPr="00C34256">
        <w:rPr>
          <w:rFonts w:ascii="Arial" w:eastAsia="Times New Roman" w:hAnsi="Arial" w:cs="Arial"/>
          <w:b/>
          <w:lang w:val="en-AU"/>
        </w:rPr>
        <w:t>Normal monitoring procedures</w:t>
      </w:r>
    </w:p>
    <w:p w14:paraId="3C75E22A" w14:textId="77777777" w:rsidR="003F484E" w:rsidRPr="00C34256" w:rsidRDefault="003F484E" w:rsidP="003F484E">
      <w:pPr>
        <w:suppressAutoHyphens/>
        <w:spacing w:after="0" w:line="240" w:lineRule="auto"/>
        <w:jc w:val="center"/>
        <w:rPr>
          <w:rFonts w:ascii="Arial" w:eastAsia="Times New Roman" w:hAnsi="Arial" w:cs="Arial"/>
          <w:b/>
          <w:lang w:val="en-AU"/>
        </w:rPr>
      </w:pPr>
    </w:p>
    <w:p w14:paraId="117234D6" w14:textId="77777777" w:rsidR="003F484E" w:rsidRPr="00C34256" w:rsidRDefault="003F484E" w:rsidP="003F484E">
      <w:pPr>
        <w:suppressAutoHyphens/>
        <w:spacing w:after="0" w:line="240" w:lineRule="auto"/>
        <w:jc w:val="center"/>
        <w:rPr>
          <w:rFonts w:ascii="Arial" w:eastAsia="Times New Roman" w:hAnsi="Arial" w:cs="Arial"/>
          <w:b/>
          <w:lang w:val="en-AU"/>
        </w:rPr>
      </w:pPr>
      <w:r w:rsidRPr="00C34256">
        <w:rPr>
          <w:rFonts w:ascii="Arial" w:eastAsia="Times New Roman" w:hAnsi="Arial" w:cs="Arial"/>
          <w:b/>
          <w:noProof/>
          <w:lang w:eastAsia="en-GB"/>
        </w:rPr>
        <mc:AlternateContent>
          <mc:Choice Requires="wps">
            <w:drawing>
              <wp:anchor distT="0" distB="0" distL="114300" distR="114300" simplePos="0" relativeHeight="251686912" behindDoc="0" locked="0" layoutInCell="0" allowOverlap="1" wp14:anchorId="6E4A3790" wp14:editId="304287A6">
                <wp:simplePos x="0" y="0"/>
                <wp:positionH relativeFrom="column">
                  <wp:posOffset>2916555</wp:posOffset>
                </wp:positionH>
                <wp:positionV relativeFrom="paragraph">
                  <wp:posOffset>153670</wp:posOffset>
                </wp:positionV>
                <wp:extent cx="0" cy="182880"/>
                <wp:effectExtent l="95250" t="0" r="57150" b="64770"/>
                <wp:wrapNone/>
                <wp:docPr id="417" name="Straight Connector 4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74691390" id="Straight Connector 417"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65pt,12.1pt" to="229.6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" o:allowincell="f">
                <v:stroke endarrow="open"/>
              </v:line>
            </w:pict>
          </mc:Fallback>
        </mc:AlternateContent>
      </w:r>
      <w:r w:rsidRPr="00C34256">
        <w:rPr>
          <w:rFonts w:ascii="Arial" w:eastAsia="Times New Roman" w:hAnsi="Arial" w:cs="Arial"/>
          <w:b/>
          <w:lang w:val="en-AU"/>
        </w:rPr>
        <w:t>Concerns about level of absence</w:t>
      </w:r>
    </w:p>
    <w:p w14:paraId="6561A578" w14:textId="77777777" w:rsidR="003F484E" w:rsidRPr="00C34256" w:rsidRDefault="003F484E" w:rsidP="003F484E">
      <w:pPr>
        <w:suppressAutoHyphens/>
        <w:spacing w:after="0" w:line="240" w:lineRule="auto"/>
        <w:jc w:val="center"/>
        <w:rPr>
          <w:rFonts w:ascii="Arial" w:eastAsia="Times New Roman" w:hAnsi="Arial" w:cs="Arial"/>
          <w:b/>
          <w:lang w:val="en-AU"/>
        </w:rPr>
      </w:pPr>
    </w:p>
    <w:p w14:paraId="6E15E17B" w14:textId="77777777" w:rsidR="003F484E" w:rsidRPr="00C34256" w:rsidRDefault="003F484E" w:rsidP="003F484E">
      <w:pPr>
        <w:suppressAutoHyphens/>
        <w:spacing w:after="0" w:line="240" w:lineRule="auto"/>
        <w:jc w:val="center"/>
        <w:rPr>
          <w:rFonts w:ascii="Arial" w:eastAsia="Times New Roman" w:hAnsi="Arial" w:cs="Arial"/>
          <w:b/>
          <w:lang w:val="en-AU"/>
        </w:rPr>
      </w:pPr>
      <w:r w:rsidRPr="00C34256">
        <w:rPr>
          <w:rFonts w:ascii="Arial" w:eastAsia="Times New Roman" w:hAnsi="Arial" w:cs="Arial"/>
          <w:b/>
          <w:lang w:val="en-AU"/>
        </w:rPr>
        <w:t>SICKNESS ABSENCE MONITORING MEETING (STEP 1)</w:t>
      </w:r>
    </w:p>
    <w:p w14:paraId="5878134F" w14:textId="42E15C62" w:rsidR="003F484E" w:rsidRPr="00C34256" w:rsidRDefault="003F484E" w:rsidP="003F484E">
      <w:pPr>
        <w:suppressAutoHyphens/>
        <w:spacing w:after="0" w:line="240" w:lineRule="auto"/>
        <w:jc w:val="both"/>
        <w:rPr>
          <w:rFonts w:ascii="Arial" w:eastAsia="Times New Roman" w:hAnsi="Arial" w:cs="Arial"/>
          <w:b/>
          <w:lang w:val="en-AU"/>
        </w:rPr>
      </w:pPr>
      <w:r w:rsidRPr="00C34256">
        <w:rPr>
          <w:rFonts w:ascii="Arial" w:eastAsia="Times New Roman" w:hAnsi="Arial" w:cs="Arial"/>
          <w:b/>
          <w:noProof/>
          <w:lang w:eastAsia="en-GB"/>
        </w:rPr>
        <mc:AlternateContent>
          <mc:Choice Requires="wps">
            <w:drawing>
              <wp:anchor distT="0" distB="0" distL="114300" distR="114300" simplePos="0" relativeHeight="251687936" behindDoc="0" locked="0" layoutInCell="0" allowOverlap="1" wp14:anchorId="035ABA5C" wp14:editId="4AAC00BC">
                <wp:simplePos x="0" y="0"/>
                <wp:positionH relativeFrom="column">
                  <wp:posOffset>2907030</wp:posOffset>
                </wp:positionH>
                <wp:positionV relativeFrom="paragraph">
                  <wp:posOffset>68580</wp:posOffset>
                </wp:positionV>
                <wp:extent cx="0" cy="1005840"/>
                <wp:effectExtent l="78105" t="6350" r="74295" b="16510"/>
                <wp:wrapNone/>
                <wp:docPr id="416" name="Straight Connector 4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46325DC2" id="Straight Connector 416"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9pt,5.4pt" to="228.9pt,8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" o:allowincell="f">
                <v:stroke endarrow="open"/>
              </v:line>
            </w:pict>
          </mc:Fallback>
        </mc:AlternateContent>
      </w:r>
    </w:p>
    <w:p w14:paraId="11899FA2" w14:textId="10D56D18" w:rsidR="003F484E" w:rsidRPr="00C34256" w:rsidRDefault="003F484E" w:rsidP="003F484E">
      <w:pPr>
        <w:suppressAutoHyphens/>
        <w:spacing w:after="0" w:line="240" w:lineRule="auto"/>
        <w:jc w:val="both"/>
        <w:rPr>
          <w:rFonts w:ascii="Arial" w:eastAsia="Times New Roman" w:hAnsi="Arial" w:cs="Arial"/>
          <w:b/>
          <w:noProof/>
          <w:lang w:val="en-US"/>
        </w:rPr>
      </w:pPr>
      <w:r w:rsidRPr="00C34256">
        <w:rPr>
          <w:rFonts w:ascii="Arial" w:eastAsia="Times New Roman" w:hAnsi="Arial" w:cs="Arial"/>
          <w:b/>
          <w:noProof/>
          <w:lang w:eastAsia="en-GB"/>
        </w:rPr>
        <mc:AlternateContent>
          <mc:Choice Requires="wps">
            <w:drawing>
              <wp:anchor distT="0" distB="0" distL="114300" distR="114300" simplePos="0" relativeHeight="251691008" behindDoc="0" locked="0" layoutInCell="0" allowOverlap="1" wp14:anchorId="43A517AB" wp14:editId="2F89E020">
                <wp:simplePos x="0" y="0"/>
                <wp:positionH relativeFrom="column">
                  <wp:posOffset>5029200</wp:posOffset>
                </wp:positionH>
                <wp:positionV relativeFrom="paragraph">
                  <wp:posOffset>167640</wp:posOffset>
                </wp:positionV>
                <wp:extent cx="0" cy="173990"/>
                <wp:effectExtent l="76200" t="10795" r="76200" b="15240"/>
                <wp:wrapNone/>
                <wp:docPr id="415" name="Straight Connector 4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99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6A9493E1" id="Straight Connector 415"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13.2pt" to="396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" o:allowincell="f">
                <v:stroke endarrow="open"/>
              </v:line>
            </w:pict>
          </mc:Fallback>
        </mc:AlternateContent>
      </w:r>
      <w:r w:rsidRPr="00C34256">
        <w:rPr>
          <w:rFonts w:ascii="Arial" w:eastAsia="Times New Roman" w:hAnsi="Arial" w:cs="Arial"/>
          <w:b/>
          <w:noProof/>
          <w:lang w:eastAsia="en-GB"/>
        </w:rPr>
        <mc:AlternateContent>
          <mc:Choice Requires="wps">
            <w:drawing>
              <wp:anchor distT="0" distB="0" distL="114300" distR="114300" simplePos="0" relativeHeight="251689984" behindDoc="0" locked="0" layoutInCell="0" allowOverlap="1" wp14:anchorId="5767FFC5" wp14:editId="4BCC01BB">
                <wp:simplePos x="0" y="0"/>
                <wp:positionH relativeFrom="column">
                  <wp:posOffset>1371600</wp:posOffset>
                </wp:positionH>
                <wp:positionV relativeFrom="paragraph">
                  <wp:posOffset>167640</wp:posOffset>
                </wp:positionV>
                <wp:extent cx="0" cy="173990"/>
                <wp:effectExtent l="76200" t="10795" r="76200" b="15240"/>
                <wp:wrapNone/>
                <wp:docPr id="414" name="Straight Connector 4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99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6B8433F7" id="Straight Connector 414"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3.2pt" to="108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" o:allowincell="f">
                <v:stroke endarrow="open"/>
              </v:line>
            </w:pict>
          </mc:Fallback>
        </mc:AlternateContent>
      </w:r>
      <w:r w:rsidRPr="00C34256">
        <w:rPr>
          <w:rFonts w:ascii="Arial" w:eastAsia="Times New Roman" w:hAnsi="Arial" w:cs="Arial"/>
          <w:b/>
          <w:noProof/>
          <w:lang w:eastAsia="en-GB"/>
        </w:rPr>
        <mc:AlternateContent>
          <mc:Choice Requires="wps">
            <w:drawing>
              <wp:anchor distT="0" distB="0" distL="114300" distR="114300" simplePos="0" relativeHeight="251688960" behindDoc="0" locked="0" layoutInCell="0" allowOverlap="1" wp14:anchorId="6C6B429D" wp14:editId="69E77F83">
                <wp:simplePos x="0" y="0"/>
                <wp:positionH relativeFrom="column">
                  <wp:posOffset>1371600</wp:posOffset>
                </wp:positionH>
                <wp:positionV relativeFrom="paragraph">
                  <wp:posOffset>167640</wp:posOffset>
                </wp:positionV>
                <wp:extent cx="3657600" cy="0"/>
                <wp:effectExtent l="9525" t="10795" r="9525" b="8255"/>
                <wp:wrapNone/>
                <wp:docPr id="413" name="Straight Connector 4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6D3DEBCD" id="Straight Connector 413"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3.2pt" to="396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" o:allowincell="f"/>
            </w:pict>
          </mc:Fallback>
        </mc:AlternateContent>
      </w:r>
      <w:r w:rsidRPr="00C34256">
        <w:rPr>
          <w:rFonts w:ascii="Arial" w:eastAsia="Times New Roman" w:hAnsi="Arial" w:cs="Arial"/>
          <w:b/>
          <w:noProof/>
          <w:lang w:eastAsia="en-GB"/>
        </w:rPr>
        <mc:AlternateContent>
          <mc:Choice Requires="wps">
            <w:drawing>
              <wp:anchor distT="0" distB="0" distL="114300" distR="114300" simplePos="0" relativeHeight="251684864" behindDoc="0" locked="1" layoutInCell="0" allowOverlap="1" wp14:anchorId="7113B5CE" wp14:editId="1C328B49">
                <wp:simplePos x="0" y="0"/>
                <wp:positionH relativeFrom="column">
                  <wp:posOffset>3931920</wp:posOffset>
                </wp:positionH>
                <wp:positionV relativeFrom="paragraph">
                  <wp:posOffset>350520</wp:posOffset>
                </wp:positionV>
                <wp:extent cx="2286000" cy="457200"/>
                <wp:effectExtent l="0" t="3175" r="1905" b="0"/>
                <wp:wrapNone/>
                <wp:docPr id="412" name="Text Box 4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A33D68" w14:textId="77777777" w:rsidR="00A926A4" w:rsidRDefault="00A926A4" w:rsidP="003F484E">
                            <w:pPr>
                              <w:jc w:val="center"/>
                              <w:rPr>
                                <w:b/>
                                <w:sz w:val="21"/>
                              </w:rPr>
                            </w:pPr>
                            <w:r>
                              <w:rPr>
                                <w:b/>
                                <w:sz w:val="21"/>
                              </w:rPr>
                              <w:t>Monitor absence but no referral at this stage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7113B5CE" id="_x0000_t202" coordsize="21600,21600" o:spt="202" path="m,l,21600r21600,l21600,xe">
                <v:stroke joinstyle="miter"/>
                <v:path gradientshapeok="t" o:connecttype="rect"/>
              </v:shapetype>
              <v:shape id="Text Box 412" o:spid="_x0000_s1026" type="#_x0000_t202" style="position:absolute;left:0;text-align:left;margin-left:309.6pt;margin-top:27.6pt;width:180pt;height:3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" o:allowincell="f" stroked="f">
                <v:textbox>
                  <w:txbxContent>
                    <w:p w14:paraId="1AA33D68" w14:textId="77777777" w:rsidR="00A926A4" w:rsidRDefault="00A926A4" w:rsidP="003F484E">
                      <w:pPr>
                        <w:jc w:val="center"/>
                        <w:rPr>
                          <w:b/>
                          <w:sz w:val="21"/>
                        </w:rPr>
                      </w:pPr>
                      <w:r>
                        <w:rPr>
                          <w:b/>
                          <w:sz w:val="21"/>
                        </w:rPr>
                        <w:t xml:space="preserve">Monitor absence but no referral at this </w:t>
                      </w:r>
                      <w:proofErr w:type="gramStart"/>
                      <w:r>
                        <w:rPr>
                          <w:b/>
                          <w:sz w:val="21"/>
                        </w:rPr>
                        <w:t>stage</w:t>
                      </w:r>
                      <w:proofErr w:type="gramEnd"/>
                    </w:p>
                  </w:txbxContent>
                </v:textbox>
                <w10:anchorlock/>
              </v:shape>
            </w:pict>
          </mc:Fallback>
        </mc:AlternateContent>
      </w:r>
    </w:p>
    <w:p w14:paraId="67BDCCD6" w14:textId="77777777" w:rsidR="003F484E" w:rsidRPr="00C34256" w:rsidRDefault="003F484E" w:rsidP="003F484E">
      <w:pPr>
        <w:suppressAutoHyphens/>
        <w:spacing w:after="0" w:line="240" w:lineRule="auto"/>
        <w:jc w:val="both"/>
        <w:rPr>
          <w:rFonts w:ascii="Arial" w:eastAsia="Times New Roman" w:hAnsi="Arial" w:cs="Arial"/>
          <w:b/>
          <w:lang w:val="en-AU"/>
        </w:rPr>
      </w:pPr>
    </w:p>
    <w:p w14:paraId="7768166A" w14:textId="0DFA553D" w:rsidR="003F484E" w:rsidRPr="00C34256" w:rsidRDefault="003F484E" w:rsidP="003F484E">
      <w:pPr>
        <w:suppressAutoHyphens/>
        <w:spacing w:after="0" w:line="240" w:lineRule="auto"/>
        <w:jc w:val="both"/>
        <w:rPr>
          <w:rFonts w:ascii="Arial" w:eastAsia="Times New Roman" w:hAnsi="Arial" w:cs="Arial"/>
          <w:b/>
          <w:noProof/>
          <w:lang w:val="en-US"/>
        </w:rPr>
      </w:pPr>
      <w:r w:rsidRPr="00C34256">
        <w:rPr>
          <w:rFonts w:ascii="Arial" w:eastAsia="Times New Roman" w:hAnsi="Arial" w:cs="Arial"/>
          <w:b/>
          <w:noProof/>
          <w:lang w:eastAsia="en-GB"/>
        </w:rPr>
        <mc:AlternateContent>
          <mc:Choice Requires="wps">
            <w:drawing>
              <wp:anchor distT="0" distB="0" distL="114300" distR="114300" simplePos="0" relativeHeight="251683840" behindDoc="0" locked="1" layoutInCell="0" allowOverlap="1" wp14:anchorId="5A163547" wp14:editId="2106C2C1">
                <wp:simplePos x="0" y="0"/>
                <wp:positionH relativeFrom="column">
                  <wp:posOffset>182880</wp:posOffset>
                </wp:positionH>
                <wp:positionV relativeFrom="paragraph">
                  <wp:posOffset>0</wp:posOffset>
                </wp:positionV>
                <wp:extent cx="2286000" cy="457200"/>
                <wp:effectExtent l="1905" t="0" r="0" b="2540"/>
                <wp:wrapNone/>
                <wp:docPr id="411" name="Text Box 4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C06727" w14:textId="77777777" w:rsidR="00A926A4" w:rsidRDefault="00A926A4" w:rsidP="003F484E">
                            <w:pPr>
                              <w:jc w:val="center"/>
                              <w:rPr>
                                <w:b/>
                                <w:sz w:val="21"/>
                              </w:rPr>
                            </w:pPr>
                            <w:r>
                              <w:rPr>
                                <w:b/>
                                <w:sz w:val="21"/>
                              </w:rPr>
                              <w:t>Satisfied with explanation</w:t>
                            </w:r>
                          </w:p>
                          <w:p w14:paraId="4B41FF09" w14:textId="77777777" w:rsidR="00A926A4" w:rsidRDefault="00A926A4" w:rsidP="003F484E">
                            <w:pPr>
                              <w:jc w:val="center"/>
                              <w:rPr>
                                <w:b/>
                                <w:sz w:val="21"/>
                              </w:rPr>
                            </w:pPr>
                            <w:r>
                              <w:rPr>
                                <w:b/>
                                <w:sz w:val="21"/>
                              </w:rPr>
                              <w:t>no further action at this time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A163547" id="Text Box 411" o:spid="_x0000_s1027" type="#_x0000_t202" style="position:absolute;left:0;text-align:left;margin-left:14.4pt;margin-top:0;width:180pt;height:3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" o:allowincell="f" stroked="f">
                <v:textbox>
                  <w:txbxContent>
                    <w:p w14:paraId="17C06727" w14:textId="77777777" w:rsidR="00A926A4" w:rsidRDefault="00A926A4" w:rsidP="003F484E">
                      <w:pPr>
                        <w:jc w:val="center"/>
                        <w:rPr>
                          <w:b/>
                          <w:sz w:val="21"/>
                        </w:rPr>
                      </w:pPr>
                      <w:r>
                        <w:rPr>
                          <w:b/>
                          <w:sz w:val="21"/>
                        </w:rPr>
                        <w:t xml:space="preserve">Satisfied with </w:t>
                      </w:r>
                      <w:proofErr w:type="gramStart"/>
                      <w:r>
                        <w:rPr>
                          <w:b/>
                          <w:sz w:val="21"/>
                        </w:rPr>
                        <w:t>explanation</w:t>
                      </w:r>
                      <w:proofErr w:type="gramEnd"/>
                    </w:p>
                    <w:p w14:paraId="4B41FF09" w14:textId="77777777" w:rsidR="00A926A4" w:rsidRDefault="00A926A4" w:rsidP="003F484E">
                      <w:pPr>
                        <w:jc w:val="center"/>
                        <w:rPr>
                          <w:b/>
                          <w:sz w:val="21"/>
                        </w:rPr>
                      </w:pPr>
                      <w:r>
                        <w:rPr>
                          <w:b/>
                          <w:sz w:val="21"/>
                        </w:rPr>
                        <w:t>no further action at this time</w:t>
                      </w:r>
                    </w:p>
                  </w:txbxContent>
                </v:textbox>
                <w10:anchorlock/>
              </v:shape>
            </w:pict>
          </mc:Fallback>
        </mc:AlternateContent>
      </w:r>
    </w:p>
    <w:p w14:paraId="6F30D731" w14:textId="77777777" w:rsidR="003F484E" w:rsidRPr="00C34256" w:rsidRDefault="003F484E" w:rsidP="003F484E">
      <w:pPr>
        <w:suppressAutoHyphens/>
        <w:spacing w:after="0" w:line="240" w:lineRule="auto"/>
        <w:jc w:val="both"/>
        <w:rPr>
          <w:rFonts w:ascii="Arial" w:eastAsia="Times New Roman" w:hAnsi="Arial" w:cs="Arial"/>
          <w:b/>
          <w:lang w:val="en-AU"/>
        </w:rPr>
      </w:pPr>
    </w:p>
    <w:p w14:paraId="3FBC6837" w14:textId="77777777" w:rsidR="003F484E" w:rsidRPr="00C34256" w:rsidRDefault="003F484E" w:rsidP="003F484E">
      <w:pPr>
        <w:suppressAutoHyphens/>
        <w:spacing w:after="0" w:line="240" w:lineRule="auto"/>
        <w:jc w:val="both"/>
        <w:rPr>
          <w:rFonts w:ascii="Arial" w:eastAsia="Times New Roman" w:hAnsi="Arial" w:cs="Arial"/>
          <w:b/>
          <w:lang w:val="en-AU"/>
        </w:rPr>
      </w:pPr>
    </w:p>
    <w:p w14:paraId="39F6D1BC" w14:textId="77777777" w:rsidR="003F484E" w:rsidRPr="00C34256" w:rsidRDefault="003F484E" w:rsidP="003F484E">
      <w:pPr>
        <w:suppressAutoHyphens/>
        <w:spacing w:after="0" w:line="240" w:lineRule="auto"/>
        <w:jc w:val="both"/>
        <w:rPr>
          <w:rFonts w:ascii="Arial" w:eastAsia="Times New Roman" w:hAnsi="Arial" w:cs="Arial"/>
          <w:b/>
          <w:lang w:val="en-AU"/>
        </w:rPr>
      </w:pPr>
    </w:p>
    <w:p w14:paraId="4CD8E546" w14:textId="77777777" w:rsidR="003F484E" w:rsidRPr="00C34256" w:rsidRDefault="003F484E" w:rsidP="003F484E">
      <w:pPr>
        <w:suppressAutoHyphens/>
        <w:spacing w:after="0" w:line="240" w:lineRule="auto"/>
        <w:jc w:val="both"/>
        <w:rPr>
          <w:rFonts w:ascii="Arial" w:eastAsia="Times New Roman" w:hAnsi="Arial" w:cs="Arial"/>
          <w:b/>
          <w:lang w:val="en-AU"/>
        </w:rPr>
      </w:pPr>
      <w:r w:rsidRPr="00C34256">
        <w:rPr>
          <w:rFonts w:ascii="Arial" w:eastAsia="Times New Roman" w:hAnsi="Arial" w:cs="Arial"/>
          <w:b/>
          <w:lang w:val="en-AU"/>
        </w:rPr>
        <w:t>Seek medical advice/ support as appropriate</w:t>
      </w:r>
      <w:r w:rsidRPr="00C34256">
        <w:rPr>
          <w:rFonts w:ascii="Arial" w:eastAsia="Times New Roman" w:hAnsi="Arial" w:cs="Arial"/>
          <w:vertAlign w:val="superscript"/>
          <w:lang w:val="en-AU"/>
        </w:rPr>
        <w:footnoteReference w:customMarkFollows="1" w:id="4"/>
        <w:t>*</w:t>
      </w:r>
    </w:p>
    <w:p w14:paraId="37E08F50" w14:textId="22D8F6C2" w:rsidR="003F484E" w:rsidRPr="00C34256" w:rsidRDefault="003F484E" w:rsidP="003F484E">
      <w:pPr>
        <w:suppressAutoHyphens/>
        <w:spacing w:after="0" w:line="240" w:lineRule="auto"/>
        <w:jc w:val="both"/>
        <w:rPr>
          <w:rFonts w:ascii="Arial" w:eastAsia="Times New Roman" w:hAnsi="Arial" w:cs="Arial"/>
          <w:b/>
          <w:lang w:val="en-AU"/>
        </w:rPr>
      </w:pPr>
      <w:r w:rsidRPr="00C34256">
        <w:rPr>
          <w:rFonts w:ascii="Arial" w:eastAsia="Times New Roman" w:hAnsi="Arial" w:cs="Arial"/>
          <w:b/>
          <w:noProof/>
          <w:lang w:eastAsia="en-GB"/>
        </w:rPr>
        <mc:AlternateContent>
          <mc:Choice Requires="wps">
            <w:drawing>
              <wp:anchor distT="0" distB="0" distL="114300" distR="114300" simplePos="0" relativeHeight="251692032" behindDoc="0" locked="0" layoutInCell="0" allowOverlap="1" wp14:anchorId="1B6A376A" wp14:editId="54DC940E">
                <wp:simplePos x="0" y="0"/>
                <wp:positionH relativeFrom="column">
                  <wp:posOffset>2916555</wp:posOffset>
                </wp:positionH>
                <wp:positionV relativeFrom="paragraph">
                  <wp:posOffset>38100</wp:posOffset>
                </wp:positionV>
                <wp:extent cx="9525" cy="212090"/>
                <wp:effectExtent l="68580" t="5715" r="74295" b="20320"/>
                <wp:wrapNone/>
                <wp:docPr id="410" name="Straight Connector 4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1209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5C483703" id="Straight Connector 410"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65pt,3pt" to="230.4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" o:allowincell="f">
                <v:stroke endarrow="open"/>
              </v:line>
            </w:pict>
          </mc:Fallback>
        </mc:AlternateContent>
      </w:r>
    </w:p>
    <w:p w14:paraId="3CE6C495" w14:textId="45D5D6A7" w:rsidR="003F484E" w:rsidRPr="00C34256" w:rsidRDefault="003F484E" w:rsidP="003F484E">
      <w:pPr>
        <w:spacing w:after="0" w:line="240" w:lineRule="auto"/>
        <w:jc w:val="both"/>
        <w:rPr>
          <w:rFonts w:ascii="Arial" w:eastAsia="Times New Roman" w:hAnsi="Arial" w:cs="Arial"/>
          <w:b/>
          <w:lang w:val="en-AU"/>
        </w:rPr>
      </w:pPr>
      <w:r w:rsidRPr="00C34256">
        <w:rPr>
          <w:rFonts w:ascii="Arial" w:eastAsia="Times New Roman" w:hAnsi="Arial" w:cs="Arial"/>
          <w:b/>
          <w:noProof/>
          <w:lang w:eastAsia="en-GB"/>
        </w:rPr>
        <mc:AlternateContent>
          <mc:Choice Requires="wps">
            <w:drawing>
              <wp:anchor distT="0" distB="0" distL="114300" distR="114300" simplePos="0" relativeHeight="251695104" behindDoc="0" locked="0" layoutInCell="0" allowOverlap="1" wp14:anchorId="2D28BFEB" wp14:editId="0F576441">
                <wp:simplePos x="0" y="0"/>
                <wp:positionH relativeFrom="column">
                  <wp:posOffset>4297680</wp:posOffset>
                </wp:positionH>
                <wp:positionV relativeFrom="paragraph">
                  <wp:posOffset>137160</wp:posOffset>
                </wp:positionV>
                <wp:extent cx="0" cy="173990"/>
                <wp:effectExtent l="78105" t="10795" r="74295" b="15240"/>
                <wp:wrapNone/>
                <wp:docPr id="409" name="Straight Connector 4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99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633C267D" id="Straight Connector 409"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4pt,10.8pt" to="338.4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" o:allowincell="f">
                <v:stroke endarrow="open"/>
              </v:line>
            </w:pict>
          </mc:Fallback>
        </mc:AlternateContent>
      </w:r>
      <w:r w:rsidRPr="00C34256">
        <w:rPr>
          <w:rFonts w:ascii="Arial" w:eastAsia="Times New Roman" w:hAnsi="Arial" w:cs="Arial"/>
          <w:b/>
          <w:noProof/>
          <w:lang w:eastAsia="en-GB"/>
        </w:rPr>
        <mc:AlternateContent>
          <mc:Choice Requires="wps">
            <w:drawing>
              <wp:anchor distT="0" distB="0" distL="114300" distR="114300" simplePos="0" relativeHeight="251694080" behindDoc="0" locked="0" layoutInCell="0" allowOverlap="1" wp14:anchorId="26ADC8D6" wp14:editId="73FE8E8F">
                <wp:simplePos x="0" y="0"/>
                <wp:positionH relativeFrom="column">
                  <wp:posOffset>1645920</wp:posOffset>
                </wp:positionH>
                <wp:positionV relativeFrom="paragraph">
                  <wp:posOffset>137160</wp:posOffset>
                </wp:positionV>
                <wp:extent cx="0" cy="173990"/>
                <wp:effectExtent l="74295" t="10795" r="78105" b="15240"/>
                <wp:wrapNone/>
                <wp:docPr id="408" name="Straight Connector 4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99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28BD941D" id="Straight Connector 408"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pt,10.8pt" to="129.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" o:allowincell="f">
                <v:stroke endarrow="open"/>
              </v:line>
            </w:pict>
          </mc:Fallback>
        </mc:AlternateContent>
      </w:r>
      <w:r w:rsidRPr="00C34256">
        <w:rPr>
          <w:rFonts w:ascii="Arial" w:eastAsia="Times New Roman" w:hAnsi="Arial" w:cs="Arial"/>
          <w:b/>
          <w:noProof/>
          <w:lang w:eastAsia="en-GB"/>
        </w:rPr>
        <mc:AlternateContent>
          <mc:Choice Requires="wps">
            <w:drawing>
              <wp:anchor distT="0" distB="0" distL="114300" distR="114300" simplePos="0" relativeHeight="251693056" behindDoc="0" locked="0" layoutInCell="0" allowOverlap="1" wp14:anchorId="07AFF578" wp14:editId="0468B744">
                <wp:simplePos x="0" y="0"/>
                <wp:positionH relativeFrom="column">
                  <wp:posOffset>1645920</wp:posOffset>
                </wp:positionH>
                <wp:positionV relativeFrom="paragraph">
                  <wp:posOffset>137160</wp:posOffset>
                </wp:positionV>
                <wp:extent cx="2651760" cy="0"/>
                <wp:effectExtent l="7620" t="10795" r="7620" b="8255"/>
                <wp:wrapNone/>
                <wp:docPr id="407" name="Straight Connector 4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1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21985D4B" id="Straight Connector 407"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pt,10.8pt" to="338.4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" o:allowincell="f"/>
            </w:pict>
          </mc:Fallback>
        </mc:AlternateContent>
      </w:r>
    </w:p>
    <w:p w14:paraId="7C105DC5" w14:textId="77777777" w:rsidR="003F484E" w:rsidRPr="00C34256" w:rsidRDefault="003F484E" w:rsidP="003F484E">
      <w:pPr>
        <w:suppressAutoHyphens/>
        <w:spacing w:after="0" w:line="240" w:lineRule="auto"/>
        <w:jc w:val="both"/>
        <w:rPr>
          <w:rFonts w:ascii="Arial" w:eastAsia="Times New Roman" w:hAnsi="Arial" w:cs="Arial"/>
          <w:b/>
          <w:lang w:val="en-AU"/>
        </w:rPr>
      </w:pPr>
    </w:p>
    <w:p w14:paraId="1AEA4003" w14:textId="77777777" w:rsidR="003F484E" w:rsidRPr="00C34256" w:rsidRDefault="003F484E" w:rsidP="003F484E">
      <w:pPr>
        <w:tabs>
          <w:tab w:val="left" w:pos="1800"/>
        </w:tabs>
        <w:suppressAutoHyphens/>
        <w:spacing w:after="0" w:line="240" w:lineRule="auto"/>
        <w:jc w:val="both"/>
        <w:rPr>
          <w:rFonts w:ascii="Arial" w:eastAsia="Times New Roman" w:hAnsi="Arial" w:cs="Arial"/>
          <w:b/>
          <w:lang w:val="en-AU"/>
        </w:rPr>
      </w:pPr>
      <w:r w:rsidRPr="00C34256">
        <w:rPr>
          <w:rFonts w:ascii="Arial" w:eastAsia="Times New Roman" w:hAnsi="Arial" w:cs="Arial"/>
          <w:b/>
          <w:lang w:val="en-AU"/>
        </w:rPr>
        <w:tab/>
        <w:t>Underlying health problem</w:t>
      </w:r>
      <w:r w:rsidRPr="00C34256">
        <w:rPr>
          <w:rFonts w:ascii="Arial" w:eastAsia="Times New Roman" w:hAnsi="Arial" w:cs="Arial"/>
          <w:b/>
          <w:lang w:val="en-AU"/>
        </w:rPr>
        <w:tab/>
        <w:t>No underlying health problem</w:t>
      </w:r>
    </w:p>
    <w:p w14:paraId="27A666DE" w14:textId="6E293E8E" w:rsidR="003F484E" w:rsidRPr="00C34256" w:rsidRDefault="003F484E" w:rsidP="003F484E">
      <w:pPr>
        <w:suppressAutoHyphens/>
        <w:spacing w:after="0" w:line="240" w:lineRule="auto"/>
        <w:jc w:val="both"/>
        <w:rPr>
          <w:rFonts w:ascii="Arial" w:eastAsia="Times New Roman" w:hAnsi="Arial" w:cs="Arial"/>
          <w:b/>
          <w:lang w:val="en-AU"/>
        </w:rPr>
      </w:pPr>
      <w:r w:rsidRPr="00C34256">
        <w:rPr>
          <w:rFonts w:ascii="Arial" w:eastAsia="Times New Roman" w:hAnsi="Arial" w:cs="Arial"/>
          <w:b/>
          <w:noProof/>
          <w:lang w:eastAsia="en-GB"/>
        </w:rPr>
        <mc:AlternateContent>
          <mc:Choice Requires="wps">
            <w:drawing>
              <wp:anchor distT="0" distB="0" distL="114300" distR="114300" simplePos="0" relativeHeight="251697152" behindDoc="0" locked="0" layoutInCell="0" allowOverlap="1" wp14:anchorId="404B67CC" wp14:editId="27D9CA83">
                <wp:simplePos x="0" y="0"/>
                <wp:positionH relativeFrom="column">
                  <wp:posOffset>4297680</wp:posOffset>
                </wp:positionH>
                <wp:positionV relativeFrom="paragraph">
                  <wp:posOffset>59055</wp:posOffset>
                </wp:positionV>
                <wp:extent cx="0" cy="182880"/>
                <wp:effectExtent l="11430" t="11430" r="7620" b="5715"/>
                <wp:wrapNone/>
                <wp:docPr id="406" name="Straight Connector 4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7102AFA5" id="Straight Connector 406"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4pt,4.65pt" to="338.4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" o:allowincell="f"/>
            </w:pict>
          </mc:Fallback>
        </mc:AlternateContent>
      </w:r>
      <w:r w:rsidRPr="00C34256">
        <w:rPr>
          <w:rFonts w:ascii="Arial" w:eastAsia="Times New Roman" w:hAnsi="Arial" w:cs="Arial"/>
          <w:b/>
          <w:noProof/>
          <w:lang w:eastAsia="en-GB"/>
        </w:rPr>
        <mc:AlternateContent>
          <mc:Choice Requires="wps">
            <w:drawing>
              <wp:anchor distT="0" distB="0" distL="114300" distR="114300" simplePos="0" relativeHeight="251696128" behindDoc="0" locked="0" layoutInCell="0" allowOverlap="1" wp14:anchorId="693ACF6A" wp14:editId="10340ED2">
                <wp:simplePos x="0" y="0"/>
                <wp:positionH relativeFrom="column">
                  <wp:posOffset>1645920</wp:posOffset>
                </wp:positionH>
                <wp:positionV relativeFrom="paragraph">
                  <wp:posOffset>59055</wp:posOffset>
                </wp:positionV>
                <wp:extent cx="0" cy="182880"/>
                <wp:effectExtent l="7620" t="11430" r="11430" b="5715"/>
                <wp:wrapNone/>
                <wp:docPr id="405" name="Straight Connector 4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0901692E" id="Straight Connector 405"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pt,4.65pt" to="129.6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" o:allowincell="f"/>
            </w:pict>
          </mc:Fallback>
        </mc:AlternateContent>
      </w:r>
    </w:p>
    <w:p w14:paraId="35C519D5" w14:textId="3E49DE44" w:rsidR="003F484E" w:rsidRPr="00C34256" w:rsidRDefault="003F484E" w:rsidP="003F484E">
      <w:pPr>
        <w:suppressAutoHyphens/>
        <w:spacing w:after="0" w:line="240" w:lineRule="auto"/>
        <w:jc w:val="both"/>
        <w:rPr>
          <w:rFonts w:ascii="Arial" w:eastAsia="Times New Roman" w:hAnsi="Arial" w:cs="Arial"/>
          <w:b/>
          <w:lang w:val="en-AU"/>
        </w:rPr>
      </w:pPr>
      <w:r w:rsidRPr="00C34256">
        <w:rPr>
          <w:rFonts w:ascii="Arial" w:eastAsia="Times New Roman" w:hAnsi="Arial" w:cs="Arial"/>
          <w:b/>
          <w:noProof/>
          <w:lang w:eastAsia="en-GB"/>
        </w:rPr>
        <mc:AlternateContent>
          <mc:Choice Requires="wps">
            <w:drawing>
              <wp:anchor distT="0" distB="0" distL="114300" distR="114300" simplePos="0" relativeHeight="251699200" behindDoc="0" locked="0" layoutInCell="0" allowOverlap="1" wp14:anchorId="382944B0" wp14:editId="223CE8D5">
                <wp:simplePos x="0" y="0"/>
                <wp:positionH relativeFrom="column">
                  <wp:posOffset>2916555</wp:posOffset>
                </wp:positionH>
                <wp:positionV relativeFrom="paragraph">
                  <wp:posOffset>85725</wp:posOffset>
                </wp:positionV>
                <wp:extent cx="0" cy="247015"/>
                <wp:effectExtent l="78105" t="10795" r="74295" b="18415"/>
                <wp:wrapNone/>
                <wp:docPr id="404" name="Straight Connector 4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015"/>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4E514DA7" id="Straight Connector 404"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65pt,6.75pt" to="229.65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" o:allowincell="f">
                <v:stroke endarrow="open"/>
              </v:line>
            </w:pict>
          </mc:Fallback>
        </mc:AlternateContent>
      </w:r>
      <w:r w:rsidRPr="00C34256">
        <w:rPr>
          <w:rFonts w:ascii="Arial" w:eastAsia="Times New Roman" w:hAnsi="Arial" w:cs="Arial"/>
          <w:b/>
          <w:noProof/>
          <w:lang w:eastAsia="en-GB"/>
        </w:rPr>
        <mc:AlternateContent>
          <mc:Choice Requires="wps">
            <w:drawing>
              <wp:anchor distT="0" distB="0" distL="114300" distR="114300" simplePos="0" relativeHeight="251698176" behindDoc="0" locked="0" layoutInCell="0" allowOverlap="1" wp14:anchorId="15BD0581" wp14:editId="0F88DC57">
                <wp:simplePos x="0" y="0"/>
                <wp:positionH relativeFrom="column">
                  <wp:posOffset>1645920</wp:posOffset>
                </wp:positionH>
                <wp:positionV relativeFrom="paragraph">
                  <wp:posOffset>85725</wp:posOffset>
                </wp:positionV>
                <wp:extent cx="2651760" cy="0"/>
                <wp:effectExtent l="7620" t="10795" r="7620" b="8255"/>
                <wp:wrapNone/>
                <wp:docPr id="403" name="Straight Connector 4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1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7534CB2F" id="Straight Connector 403"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pt,6.75pt" to="338.4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" o:allowincell="f"/>
            </w:pict>
          </mc:Fallback>
        </mc:AlternateContent>
      </w:r>
      <w:r w:rsidRPr="00C34256">
        <w:rPr>
          <w:rFonts w:ascii="Arial" w:eastAsia="Times New Roman" w:hAnsi="Arial" w:cs="Arial"/>
          <w:b/>
          <w:noProof/>
          <w:lang w:eastAsia="en-GB"/>
        </w:rPr>
        <mc:AlternateContent>
          <mc:Choice Requires="wps">
            <w:drawing>
              <wp:anchor distT="0" distB="0" distL="114300" distR="114300" simplePos="0" relativeHeight="251731968" behindDoc="0" locked="0" layoutInCell="0" allowOverlap="1" wp14:anchorId="1079AB1C" wp14:editId="26A5F8D0">
                <wp:simplePos x="0" y="0"/>
                <wp:positionH relativeFrom="column">
                  <wp:posOffset>2926080</wp:posOffset>
                </wp:positionH>
                <wp:positionV relativeFrom="paragraph">
                  <wp:posOffset>593090</wp:posOffset>
                </wp:positionV>
                <wp:extent cx="0" cy="247015"/>
                <wp:effectExtent l="78105" t="13335" r="74295" b="15875"/>
                <wp:wrapNone/>
                <wp:docPr id="402" name="Straight Connector 4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015"/>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3FC582F2" id="Straight Connector 402"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4pt,46.7pt" to="230.4pt,6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" o:allowincell="f">
                <v:stroke endarrow="open"/>
              </v:line>
            </w:pict>
          </mc:Fallback>
        </mc:AlternateContent>
      </w:r>
      <w:r w:rsidRPr="00C34256">
        <w:rPr>
          <w:rFonts w:ascii="Arial" w:eastAsia="Times New Roman" w:hAnsi="Arial" w:cs="Arial"/>
          <w:b/>
          <w:noProof/>
          <w:lang w:eastAsia="en-GB"/>
        </w:rPr>
        <mc:AlternateContent>
          <mc:Choice Requires="wps">
            <w:drawing>
              <wp:anchor distT="0" distB="0" distL="114300" distR="114300" simplePos="0" relativeHeight="251729920" behindDoc="0" locked="0" layoutInCell="0" allowOverlap="1" wp14:anchorId="4846FA69" wp14:editId="6601667C">
                <wp:simplePos x="0" y="0"/>
                <wp:positionH relativeFrom="column">
                  <wp:posOffset>731520</wp:posOffset>
                </wp:positionH>
                <wp:positionV relativeFrom="paragraph">
                  <wp:posOffset>82550</wp:posOffset>
                </wp:positionV>
                <wp:extent cx="0" cy="245745"/>
                <wp:effectExtent l="74295" t="7620" r="78105" b="22860"/>
                <wp:wrapNone/>
                <wp:docPr id="401" name="Straight Connector 4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5745"/>
                        </a:xfrm>
                        <a:prstGeom prst="line">
                          <a:avLst/>
                        </a:prstGeom>
                        <a:noFill/>
                        <a:ln w="9525">
                          <a:solidFill>
                            <a:srgbClr val="000000"/>
                          </a:solidFill>
                          <a:prstDash val="dash"/>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60F875B0" id="Straight Connector 401"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pt,6.5pt" to="57.6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" o:allowincell="f">
                <v:stroke dashstyle="dash" endarrow="open"/>
              </v:line>
            </w:pict>
          </mc:Fallback>
        </mc:AlternateContent>
      </w:r>
      <w:r w:rsidRPr="00C34256">
        <w:rPr>
          <w:rFonts w:ascii="Arial" w:eastAsia="Times New Roman" w:hAnsi="Arial" w:cs="Arial"/>
          <w:b/>
          <w:noProof/>
          <w:lang w:eastAsia="en-GB"/>
        </w:rPr>
        <mc:AlternateContent>
          <mc:Choice Requires="wps">
            <w:drawing>
              <wp:anchor distT="0" distB="0" distL="114300" distR="114300" simplePos="0" relativeHeight="251728896" behindDoc="0" locked="0" layoutInCell="0" allowOverlap="1" wp14:anchorId="5EC582CE" wp14:editId="5A37F7EB">
                <wp:simplePos x="0" y="0"/>
                <wp:positionH relativeFrom="column">
                  <wp:posOffset>731520</wp:posOffset>
                </wp:positionH>
                <wp:positionV relativeFrom="paragraph">
                  <wp:posOffset>78740</wp:posOffset>
                </wp:positionV>
                <wp:extent cx="914400" cy="0"/>
                <wp:effectExtent l="7620" t="13335" r="11430" b="5715"/>
                <wp:wrapNone/>
                <wp:docPr id="400" name="Straight Connector 4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1934B014" id="Straight Connector 400"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pt,6.2pt" to="129.6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" o:allowincell="f">
                <v:stroke dashstyle="dash"/>
              </v:line>
            </w:pict>
          </mc:Fallback>
        </mc:AlternateContent>
      </w:r>
    </w:p>
    <w:p w14:paraId="657CC948" w14:textId="28B56645" w:rsidR="003F484E" w:rsidRPr="00C34256" w:rsidRDefault="003F484E" w:rsidP="003F484E">
      <w:pPr>
        <w:suppressAutoHyphens/>
        <w:spacing w:after="0" w:line="240" w:lineRule="auto"/>
        <w:jc w:val="both"/>
        <w:rPr>
          <w:rFonts w:ascii="Arial" w:eastAsia="Times New Roman" w:hAnsi="Arial" w:cs="Arial"/>
          <w:b/>
          <w:lang w:val="en-AU"/>
        </w:rPr>
      </w:pPr>
      <w:r w:rsidRPr="00C34256">
        <w:rPr>
          <w:rFonts w:ascii="Arial" w:eastAsia="Times New Roman" w:hAnsi="Arial" w:cs="Arial"/>
          <w:b/>
          <w:noProof/>
          <w:lang w:eastAsia="en-GB"/>
        </w:rPr>
        <mc:AlternateContent>
          <mc:Choice Requires="wps">
            <w:drawing>
              <wp:anchor distT="0" distB="0" distL="114300" distR="114300" simplePos="0" relativeHeight="251725824" behindDoc="0" locked="0" layoutInCell="0" allowOverlap="1" wp14:anchorId="302EDF78" wp14:editId="113FC40E">
                <wp:simplePos x="0" y="0"/>
                <wp:positionH relativeFrom="column">
                  <wp:posOffset>-365760</wp:posOffset>
                </wp:positionH>
                <wp:positionV relativeFrom="paragraph">
                  <wp:posOffset>156845</wp:posOffset>
                </wp:positionV>
                <wp:extent cx="2468880" cy="457200"/>
                <wp:effectExtent l="0" t="0" r="1905" b="3175"/>
                <wp:wrapNone/>
                <wp:docPr id="399" name="Text Box 3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A0592E" w14:textId="77777777" w:rsidR="00A926A4" w:rsidRDefault="00A926A4" w:rsidP="003F484E">
                            <w:pPr>
                              <w:rPr>
                                <w:sz w:val="21"/>
                              </w:rPr>
                            </w:pPr>
                            <w:r>
                              <w:rPr>
                                <w:b/>
                                <w:sz w:val="21"/>
                              </w:rPr>
                              <w:t>Review work</w:t>
                            </w:r>
                            <w:r>
                              <w:rPr>
                                <w:sz w:val="21"/>
                              </w:rPr>
                              <w:t xml:space="preserve"> </w:t>
                            </w:r>
                            <w:r>
                              <w:rPr>
                                <w:b/>
                                <w:sz w:val="21"/>
                              </w:rPr>
                              <w:t>arrangements/ conduct risk</w:t>
                            </w:r>
                            <w:r>
                              <w:rPr>
                                <w:sz w:val="21"/>
                              </w:rPr>
                              <w:t xml:space="preserve"> </w:t>
                            </w:r>
                            <w:r>
                              <w:rPr>
                                <w:b/>
                                <w:sz w:val="21"/>
                              </w:rPr>
                              <w:t>assessment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02EDF78" id="Text Box 399" o:spid="_x0000_s1028" type="#_x0000_t202" style="position:absolute;left:0;text-align:left;margin-left:-28.8pt;margin-top:12.35pt;width:194.4pt;height:3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" o:allowincell="f" stroked="f">
                <v:textbox>
                  <w:txbxContent>
                    <w:p w14:paraId="1CA0592E" w14:textId="77777777" w:rsidR="00A926A4" w:rsidRDefault="00A926A4" w:rsidP="003F484E">
                      <w:pPr>
                        <w:rPr>
                          <w:sz w:val="21"/>
                        </w:rPr>
                      </w:pPr>
                      <w:r>
                        <w:rPr>
                          <w:b/>
                          <w:sz w:val="21"/>
                        </w:rPr>
                        <w:t>Review work</w:t>
                      </w:r>
                      <w:r>
                        <w:rPr>
                          <w:sz w:val="21"/>
                        </w:rPr>
                        <w:t xml:space="preserve"> </w:t>
                      </w:r>
                      <w:r>
                        <w:rPr>
                          <w:b/>
                          <w:sz w:val="21"/>
                        </w:rPr>
                        <w:t>arrangements/ conduct risk</w:t>
                      </w:r>
                      <w:r>
                        <w:rPr>
                          <w:sz w:val="21"/>
                        </w:rPr>
                        <w:t xml:space="preserve"> </w:t>
                      </w:r>
                      <w:r>
                        <w:rPr>
                          <w:b/>
                          <w:sz w:val="21"/>
                        </w:rPr>
                        <w:t>assessment</w:t>
                      </w:r>
                    </w:p>
                  </w:txbxContent>
                </v:textbox>
              </v:shape>
            </w:pict>
          </mc:Fallback>
        </mc:AlternateContent>
      </w:r>
    </w:p>
    <w:p w14:paraId="7F42C53D" w14:textId="7EE06BC7" w:rsidR="003F484E" w:rsidRPr="00C34256" w:rsidRDefault="003F484E" w:rsidP="003F484E">
      <w:pPr>
        <w:suppressAutoHyphens/>
        <w:spacing w:after="0" w:line="240" w:lineRule="auto"/>
        <w:jc w:val="both"/>
        <w:rPr>
          <w:rFonts w:ascii="Arial" w:eastAsia="Times New Roman" w:hAnsi="Arial" w:cs="Arial"/>
          <w:b/>
          <w:lang w:val="en-AU"/>
        </w:rPr>
      </w:pPr>
      <w:r w:rsidRPr="00C34256">
        <w:rPr>
          <w:rFonts w:ascii="Arial" w:eastAsia="Times New Roman" w:hAnsi="Arial" w:cs="Arial"/>
          <w:noProof/>
          <w:lang w:eastAsia="en-GB"/>
        </w:rPr>
        <mc:AlternateContent>
          <mc:Choice Requires="wps">
            <w:drawing>
              <wp:anchor distT="0" distB="0" distL="114300" distR="114300" simplePos="0" relativeHeight="251726848" behindDoc="0" locked="0" layoutInCell="0" allowOverlap="1" wp14:anchorId="56510F2C" wp14:editId="7EBFECC3">
                <wp:simplePos x="0" y="0"/>
                <wp:positionH relativeFrom="column">
                  <wp:posOffset>1786890</wp:posOffset>
                </wp:positionH>
                <wp:positionV relativeFrom="paragraph">
                  <wp:posOffset>6350</wp:posOffset>
                </wp:positionV>
                <wp:extent cx="3301365" cy="289560"/>
                <wp:effectExtent l="0" t="0" r="0" b="0"/>
                <wp:wrapSquare wrapText="bothSides"/>
                <wp:docPr id="398" name="Text Box 3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1365" cy="289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E947BC" w14:textId="77777777" w:rsidR="00A926A4" w:rsidRDefault="00A926A4" w:rsidP="003F48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b/>
                                <w:sz w:val="21"/>
                              </w:rPr>
                            </w:pPr>
                            <w:r>
                              <w:rPr>
                                <w:b/>
                                <w:sz w:val="21"/>
                              </w:rPr>
                              <w:t>Informal support / improvement setting meeting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6510F2C" id="Text Box 398" o:spid="_x0000_s1029" type="#_x0000_t202" style="position:absolute;left:0;text-align:left;margin-left:140.7pt;margin-top:.5pt;width:259.95pt;height:22.8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" o:allowincell="f" stroked="f">
                <v:textbox>
                  <w:txbxContent>
                    <w:p w14:paraId="20E947BC" w14:textId="77777777" w:rsidR="00A926A4" w:rsidRDefault="00A926A4" w:rsidP="003F48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b/>
                          <w:sz w:val="21"/>
                        </w:rPr>
                      </w:pPr>
                      <w:r>
                        <w:rPr>
                          <w:b/>
                          <w:sz w:val="21"/>
                        </w:rPr>
                        <w:t xml:space="preserve">Informal support / improvement setting </w:t>
                      </w:r>
                      <w:proofErr w:type="gramStart"/>
                      <w:r>
                        <w:rPr>
                          <w:b/>
                          <w:sz w:val="21"/>
                        </w:rPr>
                        <w:t>meeting</w:t>
                      </w:r>
                      <w:proofErr w:type="gramEnd"/>
                    </w:p>
                  </w:txbxContent>
                </v:textbox>
                <w10:wrap type="square"/>
              </v:shape>
            </w:pict>
          </mc:Fallback>
        </mc:AlternateContent>
      </w:r>
      <w:r w:rsidRPr="00C34256">
        <w:rPr>
          <w:rFonts w:ascii="Arial" w:eastAsia="Times New Roman" w:hAnsi="Arial" w:cs="Arial"/>
          <w:b/>
          <w:noProof/>
          <w:lang w:eastAsia="en-GB"/>
        </w:rPr>
        <mc:AlternateContent>
          <mc:Choice Requires="wps">
            <w:drawing>
              <wp:anchor distT="0" distB="0" distL="114300" distR="114300" simplePos="0" relativeHeight="251730944" behindDoc="0" locked="0" layoutInCell="0" allowOverlap="1" wp14:anchorId="23EAF69E" wp14:editId="0803D5F5">
                <wp:simplePos x="0" y="0"/>
                <wp:positionH relativeFrom="column">
                  <wp:posOffset>1554480</wp:posOffset>
                </wp:positionH>
                <wp:positionV relativeFrom="paragraph">
                  <wp:posOffset>144145</wp:posOffset>
                </wp:positionV>
                <wp:extent cx="274320" cy="0"/>
                <wp:effectExtent l="11430" t="80645" r="19050" b="71755"/>
                <wp:wrapNone/>
                <wp:docPr id="397" name="Straight Connector 3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000000"/>
                          </a:solidFill>
                          <a:prstDash val="dash"/>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6D4B2794" id="Straight Connector 397"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4pt,11.35pt" to="2in,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" o:allowincell="f">
                <v:stroke dashstyle="dash" endarrow="open"/>
              </v:line>
            </w:pict>
          </mc:Fallback>
        </mc:AlternateContent>
      </w:r>
    </w:p>
    <w:p w14:paraId="3F95BF8E" w14:textId="77777777" w:rsidR="003F484E" w:rsidRPr="00C34256" w:rsidRDefault="003F484E" w:rsidP="003F484E">
      <w:pPr>
        <w:suppressAutoHyphens/>
        <w:spacing w:after="0" w:line="240" w:lineRule="auto"/>
        <w:jc w:val="both"/>
        <w:rPr>
          <w:rFonts w:ascii="Arial" w:eastAsia="Times New Roman" w:hAnsi="Arial" w:cs="Arial"/>
          <w:b/>
          <w:lang w:val="en-AU"/>
        </w:rPr>
      </w:pPr>
    </w:p>
    <w:p w14:paraId="6EE270F1" w14:textId="1C53979F" w:rsidR="003F484E" w:rsidRPr="00C34256" w:rsidRDefault="003F484E" w:rsidP="003F484E">
      <w:pPr>
        <w:suppressAutoHyphens/>
        <w:spacing w:after="0" w:line="240" w:lineRule="auto"/>
        <w:jc w:val="both"/>
        <w:rPr>
          <w:rFonts w:ascii="Arial" w:eastAsia="Times New Roman" w:hAnsi="Arial" w:cs="Arial"/>
          <w:b/>
          <w:lang w:val="en-AU"/>
        </w:rPr>
      </w:pPr>
      <w:r w:rsidRPr="00C34256">
        <w:rPr>
          <w:rFonts w:ascii="Arial" w:eastAsia="Times New Roman" w:hAnsi="Arial" w:cs="Arial"/>
          <w:noProof/>
          <w:lang w:eastAsia="en-GB"/>
        </w:rPr>
        <mc:AlternateContent>
          <mc:Choice Requires="wps">
            <w:drawing>
              <wp:anchor distT="0" distB="0" distL="114300" distR="114300" simplePos="0" relativeHeight="251727872" behindDoc="0" locked="0" layoutInCell="0" allowOverlap="1" wp14:anchorId="1633C138" wp14:editId="5A883112">
                <wp:simplePos x="0" y="0"/>
                <wp:positionH relativeFrom="column">
                  <wp:posOffset>1845945</wp:posOffset>
                </wp:positionH>
                <wp:positionV relativeFrom="paragraph">
                  <wp:posOffset>133985</wp:posOffset>
                </wp:positionV>
                <wp:extent cx="2198370" cy="269875"/>
                <wp:effectExtent l="0" t="0" r="3810" b="1270"/>
                <wp:wrapSquare wrapText="bothSides"/>
                <wp:docPr id="396" name="Text Box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837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773FA9" w14:textId="77777777" w:rsidR="00A926A4" w:rsidRDefault="00A926A4" w:rsidP="003F48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b/>
                                <w:sz w:val="21"/>
                              </w:rPr>
                            </w:pPr>
                            <w:r>
                              <w:rPr>
                                <w:b/>
                                <w:sz w:val="21"/>
                              </w:rPr>
                              <w:t>INFORMAL REVIEW (STEP 2)</w:t>
                            </w:r>
                          </w:p>
                          <w:p w14:paraId="77D1FB53" w14:textId="77777777" w:rsidR="00A926A4" w:rsidRDefault="00A926A4" w:rsidP="003F48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b/>
                                <w:sz w:val="21"/>
                              </w:rPr>
                            </w:pPr>
                          </w:p>
                          <w:p w14:paraId="4DA3A38D" w14:textId="77777777" w:rsidR="00A926A4" w:rsidRDefault="00A926A4" w:rsidP="003F48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633C138" id="Text Box 396" o:spid="_x0000_s1030" type="#_x0000_t202" style="position:absolute;left:0;text-align:left;margin-left:145.35pt;margin-top:10.55pt;width:173.1pt;height:21.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" o:allowincell="f" stroked="f">
                <v:textbox>
                  <w:txbxContent>
                    <w:p w14:paraId="16773FA9" w14:textId="77777777" w:rsidR="00A926A4" w:rsidRDefault="00A926A4" w:rsidP="003F48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b/>
                          <w:sz w:val="21"/>
                        </w:rPr>
                      </w:pPr>
                      <w:r>
                        <w:rPr>
                          <w:b/>
                          <w:sz w:val="21"/>
                        </w:rPr>
                        <w:t>INFORMAL REVIEW (STEP 2)</w:t>
                      </w:r>
                    </w:p>
                    <w:p w14:paraId="77D1FB53" w14:textId="77777777" w:rsidR="00A926A4" w:rsidRDefault="00A926A4" w:rsidP="003F48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b/>
                          <w:sz w:val="21"/>
                        </w:rPr>
                      </w:pPr>
                    </w:p>
                    <w:p w14:paraId="4DA3A38D" w14:textId="77777777" w:rsidR="00A926A4" w:rsidRDefault="00A926A4" w:rsidP="003F484E"/>
                  </w:txbxContent>
                </v:textbox>
                <w10:wrap type="square"/>
              </v:shape>
            </w:pict>
          </mc:Fallback>
        </mc:AlternateContent>
      </w:r>
    </w:p>
    <w:p w14:paraId="0013BCE6" w14:textId="77777777" w:rsidR="003F484E" w:rsidRPr="00C34256" w:rsidRDefault="003F484E" w:rsidP="003F484E">
      <w:pPr>
        <w:suppressAutoHyphens/>
        <w:spacing w:after="0" w:line="240" w:lineRule="auto"/>
        <w:jc w:val="both"/>
        <w:rPr>
          <w:rFonts w:ascii="Arial" w:eastAsia="Times New Roman" w:hAnsi="Arial" w:cs="Arial"/>
          <w:b/>
          <w:lang w:val="en-AU"/>
        </w:rPr>
      </w:pPr>
    </w:p>
    <w:p w14:paraId="10427409" w14:textId="77777777" w:rsidR="003F484E" w:rsidRPr="00C34256" w:rsidRDefault="003F484E" w:rsidP="003F484E">
      <w:pPr>
        <w:suppressAutoHyphens/>
        <w:spacing w:after="0" w:line="240" w:lineRule="auto"/>
        <w:jc w:val="both"/>
        <w:rPr>
          <w:rFonts w:ascii="Arial" w:eastAsia="Times New Roman" w:hAnsi="Arial" w:cs="Arial"/>
          <w:b/>
          <w:lang w:val="en-AU"/>
        </w:rPr>
      </w:pPr>
    </w:p>
    <w:p w14:paraId="606A44C0" w14:textId="10E3E17E" w:rsidR="003F484E" w:rsidRPr="00C34256" w:rsidRDefault="003F484E" w:rsidP="003F484E">
      <w:pPr>
        <w:suppressAutoHyphens/>
        <w:spacing w:after="0" w:line="240" w:lineRule="auto"/>
        <w:jc w:val="both"/>
        <w:rPr>
          <w:rFonts w:ascii="Arial" w:eastAsia="Times New Roman" w:hAnsi="Arial" w:cs="Arial"/>
          <w:b/>
          <w:bCs/>
          <w:lang w:val="en-AU"/>
        </w:rPr>
      </w:pPr>
      <w:r w:rsidRPr="00C34256">
        <w:rPr>
          <w:rFonts w:ascii="Arial" w:eastAsia="Times New Roman" w:hAnsi="Arial" w:cs="Arial"/>
          <w:b/>
          <w:bCs/>
          <w:noProof/>
          <w:lang w:eastAsia="en-GB"/>
        </w:rPr>
        <mc:AlternateContent>
          <mc:Choice Requires="wps">
            <w:drawing>
              <wp:anchor distT="0" distB="0" distL="114300" distR="114300" simplePos="0" relativeHeight="251702272" behindDoc="0" locked="0" layoutInCell="0" allowOverlap="1" wp14:anchorId="35CF746E" wp14:editId="72B26139">
                <wp:simplePos x="0" y="0"/>
                <wp:positionH relativeFrom="column">
                  <wp:posOffset>1087755</wp:posOffset>
                </wp:positionH>
                <wp:positionV relativeFrom="paragraph">
                  <wp:posOffset>47625</wp:posOffset>
                </wp:positionV>
                <wp:extent cx="0" cy="173990"/>
                <wp:effectExtent l="78105" t="7620" r="74295" b="18415"/>
                <wp:wrapNone/>
                <wp:docPr id="395" name="Straight Connector 3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99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7F7309E7" id="Straight Connector 395"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65pt,3.75pt" to="85.6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" o:allowincell="f">
                <v:stroke endarrow="open"/>
              </v:line>
            </w:pict>
          </mc:Fallback>
        </mc:AlternateContent>
      </w:r>
      <w:r w:rsidRPr="00C34256">
        <w:rPr>
          <w:rFonts w:ascii="Arial" w:eastAsia="Times New Roman" w:hAnsi="Arial" w:cs="Arial"/>
          <w:b/>
          <w:bCs/>
          <w:noProof/>
          <w:lang w:eastAsia="en-GB"/>
        </w:rPr>
        <mc:AlternateContent>
          <mc:Choice Requires="wps">
            <w:drawing>
              <wp:anchor distT="0" distB="0" distL="114300" distR="114300" simplePos="0" relativeHeight="251703296" behindDoc="0" locked="0" layoutInCell="0" allowOverlap="1" wp14:anchorId="4048A990" wp14:editId="3E9DDBD8">
                <wp:simplePos x="0" y="0"/>
                <wp:positionH relativeFrom="column">
                  <wp:posOffset>1087755</wp:posOffset>
                </wp:positionH>
                <wp:positionV relativeFrom="paragraph">
                  <wp:posOffset>45720</wp:posOffset>
                </wp:positionV>
                <wp:extent cx="1828800" cy="0"/>
                <wp:effectExtent l="11430" t="5715" r="7620" b="13335"/>
                <wp:wrapNone/>
                <wp:docPr id="394" name="Straight Connector 3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28340E2C" id="Straight Connector 394"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65pt,3.6pt" to="229.6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" o:allowincell="f"/>
            </w:pict>
          </mc:Fallback>
        </mc:AlternateContent>
      </w:r>
    </w:p>
    <w:p w14:paraId="67DC6C2F" w14:textId="3D27D1A0" w:rsidR="003F484E" w:rsidRPr="00C34256" w:rsidRDefault="003F484E" w:rsidP="003F484E">
      <w:pPr>
        <w:suppressAutoHyphens/>
        <w:spacing w:after="0" w:line="240" w:lineRule="auto"/>
        <w:jc w:val="both"/>
        <w:rPr>
          <w:rFonts w:ascii="Arial" w:eastAsia="Times New Roman" w:hAnsi="Arial" w:cs="Arial"/>
          <w:b/>
          <w:bCs/>
          <w:lang w:val="en-AU"/>
        </w:rPr>
      </w:pPr>
      <w:r w:rsidRPr="00C34256">
        <w:rPr>
          <w:rFonts w:ascii="Arial" w:eastAsia="Times New Roman" w:hAnsi="Arial" w:cs="Arial"/>
          <w:b/>
          <w:bCs/>
          <w:noProof/>
          <w:lang w:eastAsia="en-GB"/>
        </w:rPr>
        <mc:AlternateContent>
          <mc:Choice Requires="wps">
            <w:drawing>
              <wp:anchor distT="0" distB="0" distL="114300" distR="114300" simplePos="0" relativeHeight="251701248" behindDoc="0" locked="0" layoutInCell="0" allowOverlap="1" wp14:anchorId="4907C1D6" wp14:editId="49A41CD0">
                <wp:simplePos x="0" y="0"/>
                <wp:positionH relativeFrom="column">
                  <wp:posOffset>2137410</wp:posOffset>
                </wp:positionH>
                <wp:positionV relativeFrom="paragraph">
                  <wp:posOffset>49530</wp:posOffset>
                </wp:positionV>
                <wp:extent cx="1794510" cy="394335"/>
                <wp:effectExtent l="3810" t="635" r="1905" b="0"/>
                <wp:wrapNone/>
                <wp:docPr id="393" name="Text Box 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4510" cy="394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41E412" w14:textId="77777777" w:rsidR="00A926A4" w:rsidRDefault="00A926A4" w:rsidP="003F484E">
                            <w:pPr>
                              <w:jc w:val="center"/>
                              <w:rPr>
                                <w:b/>
                                <w:sz w:val="21"/>
                              </w:rPr>
                            </w:pPr>
                            <w:r>
                              <w:rPr>
                                <w:b/>
                                <w:sz w:val="21"/>
                              </w:rPr>
                              <w:t>No significant / insufficient improvement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907C1D6" id="Text Box 393" o:spid="_x0000_s1031" type="#_x0000_t202" style="position:absolute;left:0;text-align:left;margin-left:168.3pt;margin-top:3.9pt;width:141.3pt;height:31.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" o:allowincell="f" stroked="f">
                <v:textbox inset="0,0,0,0">
                  <w:txbxContent>
                    <w:p w14:paraId="6341E412" w14:textId="77777777" w:rsidR="00A926A4" w:rsidRDefault="00A926A4" w:rsidP="003F484E">
                      <w:pPr>
                        <w:jc w:val="center"/>
                        <w:rPr>
                          <w:b/>
                          <w:sz w:val="21"/>
                        </w:rPr>
                      </w:pPr>
                      <w:r>
                        <w:rPr>
                          <w:b/>
                          <w:sz w:val="21"/>
                        </w:rPr>
                        <w:t>No significant / insufficient improvement</w:t>
                      </w:r>
                    </w:p>
                  </w:txbxContent>
                </v:textbox>
              </v:shape>
            </w:pict>
          </mc:Fallback>
        </mc:AlternateContent>
      </w:r>
      <w:r w:rsidRPr="00C34256">
        <w:rPr>
          <w:rFonts w:ascii="Arial" w:eastAsia="Times New Roman" w:hAnsi="Arial" w:cs="Arial"/>
          <w:b/>
          <w:bCs/>
          <w:noProof/>
          <w:lang w:eastAsia="en-GB"/>
        </w:rPr>
        <mc:AlternateContent>
          <mc:Choice Requires="wps">
            <w:drawing>
              <wp:anchor distT="0" distB="0" distL="114300" distR="114300" simplePos="0" relativeHeight="251700224" behindDoc="0" locked="0" layoutInCell="0" allowOverlap="1" wp14:anchorId="37F22AE2" wp14:editId="6063F957">
                <wp:simplePos x="0" y="0"/>
                <wp:positionH relativeFrom="column">
                  <wp:posOffset>91440</wp:posOffset>
                </wp:positionH>
                <wp:positionV relativeFrom="paragraph">
                  <wp:posOffset>45720</wp:posOffset>
                </wp:positionV>
                <wp:extent cx="1828800" cy="398145"/>
                <wp:effectExtent l="0" t="0" r="3810" b="0"/>
                <wp:wrapNone/>
                <wp:docPr id="392" name="Text Box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98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6271DB" w14:textId="77777777" w:rsidR="00A926A4" w:rsidRDefault="00A926A4" w:rsidP="003F484E">
                            <w:pPr>
                              <w:jc w:val="center"/>
                              <w:rPr>
                                <w:b/>
                                <w:sz w:val="21"/>
                              </w:rPr>
                            </w:pPr>
                            <w:r>
                              <w:rPr>
                                <w:b/>
                                <w:sz w:val="21"/>
                              </w:rPr>
                              <w:t>Satisfactory improvement no further action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7F22AE2" id="Text Box 392" o:spid="_x0000_s1032" type="#_x0000_t202" style="position:absolute;left:0;text-align:left;margin-left:7.2pt;margin-top:3.6pt;width:2in;height:31.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" o:allowincell="f" stroked="f">
                <v:textbox inset="0,0,0,0">
                  <w:txbxContent>
                    <w:p w14:paraId="6F6271DB" w14:textId="77777777" w:rsidR="00A926A4" w:rsidRDefault="00A926A4" w:rsidP="003F484E">
                      <w:pPr>
                        <w:jc w:val="center"/>
                        <w:rPr>
                          <w:b/>
                          <w:sz w:val="21"/>
                        </w:rPr>
                      </w:pPr>
                      <w:r>
                        <w:rPr>
                          <w:b/>
                          <w:sz w:val="21"/>
                        </w:rPr>
                        <w:t>Satisfactory improvement no further action</w:t>
                      </w:r>
                    </w:p>
                  </w:txbxContent>
                </v:textbox>
              </v:shape>
            </w:pict>
          </mc:Fallback>
        </mc:AlternateContent>
      </w:r>
    </w:p>
    <w:p w14:paraId="0E2F2710" w14:textId="77777777" w:rsidR="003F484E" w:rsidRPr="00C34256" w:rsidRDefault="003F484E" w:rsidP="003F484E">
      <w:pPr>
        <w:suppressAutoHyphens/>
        <w:spacing w:after="0" w:line="240" w:lineRule="auto"/>
        <w:jc w:val="both"/>
        <w:rPr>
          <w:rFonts w:ascii="Arial" w:eastAsia="Times New Roman" w:hAnsi="Arial" w:cs="Arial"/>
          <w:b/>
          <w:bCs/>
          <w:lang w:val="en-AU"/>
        </w:rPr>
      </w:pPr>
    </w:p>
    <w:p w14:paraId="41FA3813" w14:textId="3CD0BF8A" w:rsidR="003F484E" w:rsidRPr="00C34256" w:rsidRDefault="003F484E" w:rsidP="003F484E">
      <w:pPr>
        <w:suppressAutoHyphens/>
        <w:spacing w:after="0" w:line="240" w:lineRule="auto"/>
        <w:jc w:val="both"/>
        <w:rPr>
          <w:rFonts w:ascii="Arial" w:eastAsia="Times New Roman" w:hAnsi="Arial" w:cs="Arial"/>
          <w:b/>
          <w:bCs/>
          <w:lang w:val="en-AU"/>
        </w:rPr>
      </w:pPr>
      <w:r w:rsidRPr="00C34256">
        <w:rPr>
          <w:rFonts w:ascii="Arial" w:eastAsia="Times New Roman" w:hAnsi="Arial" w:cs="Arial"/>
          <w:b/>
          <w:bCs/>
          <w:noProof/>
          <w:lang w:eastAsia="en-GB"/>
        </w:rPr>
        <mc:AlternateContent>
          <mc:Choice Requires="wps">
            <w:drawing>
              <wp:anchor distT="0" distB="0" distL="114300" distR="114300" simplePos="0" relativeHeight="251704320" behindDoc="0" locked="0" layoutInCell="0" allowOverlap="1" wp14:anchorId="76616541" wp14:editId="117668F9">
                <wp:simplePos x="0" y="0"/>
                <wp:positionH relativeFrom="column">
                  <wp:posOffset>2926080</wp:posOffset>
                </wp:positionH>
                <wp:positionV relativeFrom="paragraph">
                  <wp:posOffset>66675</wp:posOffset>
                </wp:positionV>
                <wp:extent cx="0" cy="274320"/>
                <wp:effectExtent l="78105" t="10160" r="74295" b="20320"/>
                <wp:wrapNone/>
                <wp:docPr id="391" name="Straight Connector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7908EA30" id="Straight Connector 391"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4pt,5.25pt" to="230.4pt,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" o:allowincell="f">
                <v:stroke endarrow="open"/>
              </v:line>
            </w:pict>
          </mc:Fallback>
        </mc:AlternateContent>
      </w:r>
      <w:r w:rsidRPr="00C34256">
        <w:rPr>
          <w:rFonts w:ascii="Arial" w:eastAsia="Times New Roman" w:hAnsi="Arial" w:cs="Arial"/>
          <w:b/>
          <w:bCs/>
          <w:noProof/>
          <w:lang w:eastAsia="en-GB"/>
        </w:rPr>
        <mc:AlternateContent>
          <mc:Choice Requires="wps">
            <w:drawing>
              <wp:anchor distT="0" distB="0" distL="114300" distR="114300" simplePos="0" relativeHeight="251732992" behindDoc="0" locked="0" layoutInCell="0" allowOverlap="1" wp14:anchorId="06A5E3C4" wp14:editId="251F785F">
                <wp:simplePos x="0" y="0"/>
                <wp:positionH relativeFrom="column">
                  <wp:posOffset>2926080</wp:posOffset>
                </wp:positionH>
                <wp:positionV relativeFrom="paragraph">
                  <wp:posOffset>-565150</wp:posOffset>
                </wp:positionV>
                <wp:extent cx="0" cy="274320"/>
                <wp:effectExtent l="78105" t="6985" r="74295" b="23495"/>
                <wp:wrapNone/>
                <wp:docPr id="390" name="Straight Connector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2C32AA33" id="Straight Connector 390"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4pt,-44.5pt" to="230.4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" o:allowincell="f">
                <v:stroke endarrow="open"/>
              </v:line>
            </w:pict>
          </mc:Fallback>
        </mc:AlternateContent>
      </w:r>
    </w:p>
    <w:p w14:paraId="374611A3" w14:textId="77777777" w:rsidR="003F484E" w:rsidRPr="00C34256" w:rsidRDefault="003F484E" w:rsidP="003F484E">
      <w:pPr>
        <w:suppressAutoHyphens/>
        <w:spacing w:after="0" w:line="240" w:lineRule="auto"/>
        <w:jc w:val="both"/>
        <w:rPr>
          <w:rFonts w:ascii="Arial" w:eastAsia="Times New Roman" w:hAnsi="Arial" w:cs="Arial"/>
          <w:b/>
          <w:bCs/>
          <w:lang w:val="en-AU"/>
        </w:rPr>
      </w:pPr>
    </w:p>
    <w:p w14:paraId="161F60CD" w14:textId="77777777" w:rsidR="003F484E" w:rsidRPr="00C34256" w:rsidRDefault="003F484E" w:rsidP="003F484E">
      <w:pPr>
        <w:suppressAutoHyphens/>
        <w:spacing w:after="0" w:line="240" w:lineRule="auto"/>
        <w:jc w:val="both"/>
        <w:rPr>
          <w:rFonts w:ascii="Arial" w:eastAsia="Times New Roman" w:hAnsi="Arial" w:cs="Arial"/>
          <w:b/>
          <w:bCs/>
          <w:lang w:val="en-AU"/>
        </w:rPr>
      </w:pPr>
    </w:p>
    <w:p w14:paraId="4CD14FFE" w14:textId="77777777" w:rsidR="003F484E" w:rsidRPr="00C34256" w:rsidRDefault="003F484E" w:rsidP="003F484E">
      <w:pPr>
        <w:suppressAutoHyphens/>
        <w:spacing w:after="0" w:line="240" w:lineRule="auto"/>
        <w:jc w:val="both"/>
        <w:rPr>
          <w:rFonts w:ascii="Arial" w:eastAsia="Times New Roman" w:hAnsi="Arial" w:cs="Arial"/>
          <w:b/>
          <w:lang w:val="en-AU"/>
        </w:rPr>
      </w:pPr>
      <w:r w:rsidRPr="00C34256">
        <w:rPr>
          <w:rFonts w:ascii="Arial" w:eastAsia="Times New Roman" w:hAnsi="Arial" w:cs="Arial"/>
          <w:b/>
          <w:lang w:val="en-AU"/>
        </w:rPr>
        <w:t xml:space="preserve">STAGE ONE </w:t>
      </w:r>
      <w:r w:rsidRPr="00C34256">
        <w:rPr>
          <w:rFonts w:ascii="Arial" w:eastAsia="Times New Roman" w:hAnsi="Arial" w:cs="Arial"/>
          <w:b/>
          <w:lang w:val="en-AU"/>
        </w:rPr>
        <w:noBreakHyphen/>
        <w:t xml:space="preserve"> FIRST FORMAL MEETING</w:t>
      </w:r>
    </w:p>
    <w:p w14:paraId="14F6B3F8" w14:textId="77777777" w:rsidR="003F484E" w:rsidRPr="00C34256" w:rsidRDefault="003F484E" w:rsidP="003F484E">
      <w:pPr>
        <w:suppressAutoHyphens/>
        <w:spacing w:after="0" w:line="240" w:lineRule="auto"/>
        <w:jc w:val="both"/>
        <w:rPr>
          <w:rFonts w:ascii="Arial" w:eastAsia="Times New Roman" w:hAnsi="Arial" w:cs="Arial"/>
          <w:b/>
          <w:lang w:val="en-AU"/>
        </w:rPr>
      </w:pPr>
      <w:r w:rsidRPr="00C34256">
        <w:rPr>
          <w:rFonts w:ascii="Arial" w:eastAsia="Times New Roman" w:hAnsi="Arial" w:cs="Arial"/>
          <w:b/>
          <w:noProof/>
          <w:lang w:eastAsia="en-GB"/>
        </w:rPr>
        <mc:AlternateContent>
          <mc:Choice Requires="wps">
            <w:drawing>
              <wp:anchor distT="0" distB="0" distL="114300" distR="114300" simplePos="0" relativeHeight="251705344" behindDoc="0" locked="0" layoutInCell="0" allowOverlap="1" wp14:anchorId="4359A7C2" wp14:editId="61858FBF">
                <wp:simplePos x="0" y="0"/>
                <wp:positionH relativeFrom="column">
                  <wp:posOffset>2926080</wp:posOffset>
                </wp:positionH>
                <wp:positionV relativeFrom="paragraph">
                  <wp:posOffset>17145</wp:posOffset>
                </wp:positionV>
                <wp:extent cx="0" cy="274320"/>
                <wp:effectExtent l="78105" t="12065" r="74295" b="18415"/>
                <wp:wrapNone/>
                <wp:docPr id="389" name="Straight Connector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701EEEB9" id="Straight Connector 389"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4pt,1.35pt" to="230.4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" o:allowincell="f">
                <v:stroke endarrow="open"/>
              </v:line>
            </w:pict>
          </mc:Fallback>
        </mc:AlternateContent>
      </w:r>
      <w:r w:rsidRPr="00C34256">
        <w:rPr>
          <w:rFonts w:ascii="Arial" w:eastAsia="Times New Roman" w:hAnsi="Arial" w:cs="Arial"/>
          <w:b/>
          <w:lang w:val="en-AU"/>
        </w:rPr>
        <w:t>(STEP 3)</w:t>
      </w:r>
    </w:p>
    <w:p w14:paraId="5762EBC3" w14:textId="77777777" w:rsidR="003F484E" w:rsidRPr="00C34256" w:rsidRDefault="003F484E" w:rsidP="003F484E">
      <w:pPr>
        <w:suppressAutoHyphens/>
        <w:spacing w:after="0" w:line="240" w:lineRule="auto"/>
        <w:jc w:val="both"/>
        <w:rPr>
          <w:rFonts w:ascii="Arial" w:eastAsia="Times New Roman" w:hAnsi="Arial" w:cs="Arial"/>
          <w:b/>
          <w:lang w:val="en-AU"/>
        </w:rPr>
      </w:pPr>
    </w:p>
    <w:p w14:paraId="08FB7A4D" w14:textId="77777777" w:rsidR="003F484E" w:rsidRPr="00C34256" w:rsidRDefault="003F484E" w:rsidP="003F484E">
      <w:pPr>
        <w:tabs>
          <w:tab w:val="left" w:pos="2520"/>
        </w:tabs>
        <w:suppressAutoHyphens/>
        <w:spacing w:after="0" w:line="240" w:lineRule="auto"/>
        <w:jc w:val="both"/>
        <w:rPr>
          <w:rFonts w:ascii="Arial" w:eastAsia="Times New Roman" w:hAnsi="Arial" w:cs="Arial"/>
          <w:b/>
          <w:lang w:val="en-AU"/>
        </w:rPr>
      </w:pPr>
      <w:r w:rsidRPr="00C34256">
        <w:rPr>
          <w:rFonts w:ascii="Arial" w:eastAsia="Times New Roman" w:hAnsi="Arial" w:cs="Arial"/>
          <w:b/>
          <w:bCs/>
          <w:noProof/>
          <w:lang w:eastAsia="en-GB"/>
        </w:rPr>
        <mc:AlternateContent>
          <mc:Choice Requires="wps">
            <w:drawing>
              <wp:anchor distT="0" distB="0" distL="114300" distR="114300" simplePos="0" relativeHeight="251742208" behindDoc="0" locked="0" layoutInCell="1" allowOverlap="1" wp14:anchorId="5BE87D28" wp14:editId="01166185">
                <wp:simplePos x="0" y="0"/>
                <wp:positionH relativeFrom="column">
                  <wp:posOffset>4486275</wp:posOffset>
                </wp:positionH>
                <wp:positionV relativeFrom="paragraph">
                  <wp:posOffset>67945</wp:posOffset>
                </wp:positionV>
                <wp:extent cx="1051560" cy="9525"/>
                <wp:effectExtent l="38100" t="76200" r="0" b="104775"/>
                <wp:wrapNone/>
                <wp:docPr id="388" name="Straight Connector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1560" cy="9525"/>
                        </a:xfrm>
                        <a:prstGeom prst="line">
                          <a:avLst/>
                        </a:prstGeom>
                        <a:noFill/>
                        <a:ln w="9525">
                          <a:solidFill>
                            <a:srgbClr val="000000"/>
                          </a:solidFill>
                          <a:round/>
                          <a:headEnd type="arrow"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23675B98" id="Straight Connector 388"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3.25pt,5.35pt" to="436.0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">
                <v:stroke startarrow="open"/>
              </v:line>
            </w:pict>
          </mc:Fallback>
        </mc:AlternateContent>
      </w:r>
      <w:r w:rsidRPr="00C34256">
        <w:rPr>
          <w:rFonts w:ascii="Arial" w:eastAsia="Times New Roman" w:hAnsi="Arial" w:cs="Arial"/>
          <w:noProof/>
          <w:lang w:eastAsia="en-GB"/>
        </w:rPr>
        <mc:AlternateContent>
          <mc:Choice Requires="wps">
            <w:drawing>
              <wp:anchor distT="0" distB="0" distL="114300" distR="114300" simplePos="0" relativeHeight="251743232" behindDoc="0" locked="0" layoutInCell="1" allowOverlap="1" wp14:anchorId="52A7D3B4" wp14:editId="0B717690">
                <wp:simplePos x="0" y="0"/>
                <wp:positionH relativeFrom="column">
                  <wp:posOffset>5537835</wp:posOffset>
                </wp:positionH>
                <wp:positionV relativeFrom="paragraph">
                  <wp:posOffset>73025</wp:posOffset>
                </wp:positionV>
                <wp:extent cx="0" cy="457200"/>
                <wp:effectExtent l="13335" t="12700" r="5715" b="6350"/>
                <wp:wrapNone/>
                <wp:docPr id="387" name="Straight Connector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22DEAA51" id="Straight Connector 387"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6.05pt,5.75pt" to="436.05pt,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"/>
            </w:pict>
          </mc:Fallback>
        </mc:AlternateContent>
      </w:r>
      <w:r w:rsidRPr="00C34256">
        <w:rPr>
          <w:rFonts w:ascii="Arial" w:eastAsia="Times New Roman" w:hAnsi="Arial" w:cs="Arial"/>
          <w:b/>
          <w:lang w:val="en-AU"/>
        </w:rPr>
        <w:t>Review Period</w:t>
      </w:r>
      <w:r w:rsidRPr="00C34256">
        <w:rPr>
          <w:rFonts w:ascii="Arial" w:eastAsia="Times New Roman" w:hAnsi="Arial" w:cs="Arial"/>
          <w:b/>
          <w:lang w:val="en-AU"/>
        </w:rPr>
        <w:tab/>
        <w:t>REVIEW OF FIRST FORMAL STAGE (STEP 4)</w:t>
      </w:r>
    </w:p>
    <w:p w14:paraId="328F8303" w14:textId="49F587A9" w:rsidR="003F484E" w:rsidRPr="00C34256" w:rsidRDefault="003F484E" w:rsidP="003F484E">
      <w:pPr>
        <w:suppressAutoHyphens/>
        <w:spacing w:after="0" w:line="240" w:lineRule="auto"/>
        <w:jc w:val="both"/>
        <w:rPr>
          <w:rFonts w:ascii="Arial" w:eastAsia="Times New Roman" w:hAnsi="Arial" w:cs="Arial"/>
          <w:b/>
          <w:lang w:val="en-AU"/>
        </w:rPr>
      </w:pPr>
      <w:r w:rsidRPr="00C34256">
        <w:rPr>
          <w:rFonts w:ascii="Arial" w:eastAsia="Times New Roman" w:hAnsi="Arial" w:cs="Arial"/>
          <w:b/>
          <w:noProof/>
          <w:lang w:eastAsia="en-GB"/>
        </w:rPr>
        <mc:AlternateContent>
          <mc:Choice Requires="wps">
            <w:drawing>
              <wp:anchor distT="0" distB="0" distL="114300" distR="114300" simplePos="0" relativeHeight="251708416" behindDoc="0" locked="0" layoutInCell="0" allowOverlap="1" wp14:anchorId="1ADE2CE9" wp14:editId="586D9BC4">
                <wp:simplePos x="0" y="0"/>
                <wp:positionH relativeFrom="column">
                  <wp:posOffset>2926080</wp:posOffset>
                </wp:positionH>
                <wp:positionV relativeFrom="paragraph">
                  <wp:posOffset>3810</wp:posOffset>
                </wp:positionV>
                <wp:extent cx="0" cy="173990"/>
                <wp:effectExtent l="11430" t="11430" r="7620" b="5080"/>
                <wp:wrapNone/>
                <wp:docPr id="386" name="Straight Connector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9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59373453" id="Straight Connector 386"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4pt,.3pt" to="230.4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" o:allowincell="f"/>
            </w:pict>
          </mc:Fallback>
        </mc:AlternateContent>
      </w:r>
    </w:p>
    <w:p w14:paraId="46A1D5EB" w14:textId="394D2C73" w:rsidR="003F484E" w:rsidRPr="00C34256" w:rsidRDefault="003F484E" w:rsidP="003F484E">
      <w:pPr>
        <w:suppressAutoHyphens/>
        <w:spacing w:after="0" w:line="240" w:lineRule="auto"/>
        <w:jc w:val="both"/>
        <w:rPr>
          <w:rFonts w:ascii="Arial" w:eastAsia="Times New Roman" w:hAnsi="Arial" w:cs="Arial"/>
          <w:b/>
          <w:lang w:val="en-AU"/>
        </w:rPr>
      </w:pPr>
      <w:r w:rsidRPr="00C34256">
        <w:rPr>
          <w:rFonts w:ascii="Arial" w:eastAsia="Times New Roman" w:hAnsi="Arial" w:cs="Arial"/>
          <w:b/>
          <w:noProof/>
          <w:lang w:eastAsia="en-GB"/>
        </w:rPr>
        <mc:AlternateContent>
          <mc:Choice Requires="wps">
            <w:drawing>
              <wp:anchor distT="0" distB="0" distL="114300" distR="114300" simplePos="0" relativeHeight="251738112" behindDoc="0" locked="0" layoutInCell="1" allowOverlap="1" wp14:anchorId="7FFDA616" wp14:editId="40D98BCF">
                <wp:simplePos x="0" y="0"/>
                <wp:positionH relativeFrom="column">
                  <wp:posOffset>4857750</wp:posOffset>
                </wp:positionH>
                <wp:positionV relativeFrom="paragraph">
                  <wp:posOffset>139700</wp:posOffset>
                </wp:positionV>
                <wp:extent cx="1080135" cy="576580"/>
                <wp:effectExtent l="0" t="0" r="0" b="0"/>
                <wp:wrapNone/>
                <wp:docPr id="385" name="Text Box 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576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7ED3C4" w14:textId="77777777" w:rsidR="00A926A4" w:rsidRDefault="00A926A4" w:rsidP="003F484E">
                            <w:pPr>
                              <w:jc w:val="center"/>
                              <w:rPr>
                                <w:rFonts w:cs="Arial"/>
                                <w:b/>
                                <w:bCs/>
                                <w:sz w:val="21"/>
                              </w:rPr>
                            </w:pPr>
                            <w:r>
                              <w:rPr>
                                <w:rFonts w:cs="Arial"/>
                                <w:b/>
                                <w:bCs/>
                                <w:sz w:val="21"/>
                              </w:rPr>
                              <w:t>Extend monitoring period?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FFDA616" id="Text Box 385" o:spid="_x0000_s1033" type="#_x0000_t202" style="position:absolute;left:0;text-align:left;margin-left:382.5pt;margin-top:11pt;width:85.05pt;height:45.4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" stroked="f">
                <v:textbox>
                  <w:txbxContent>
                    <w:p w14:paraId="357ED3C4" w14:textId="77777777" w:rsidR="00A926A4" w:rsidRDefault="00A926A4" w:rsidP="003F484E">
                      <w:pPr>
                        <w:jc w:val="center"/>
                        <w:rPr>
                          <w:rFonts w:cs="Arial"/>
                          <w:b/>
                          <w:bCs/>
                          <w:sz w:val="21"/>
                        </w:rPr>
                      </w:pPr>
                      <w:r>
                        <w:rPr>
                          <w:rFonts w:cs="Arial"/>
                          <w:b/>
                          <w:bCs/>
                          <w:sz w:val="21"/>
                        </w:rPr>
                        <w:t>Extend monitoring period?</w:t>
                      </w:r>
                    </w:p>
                  </w:txbxContent>
                </v:textbox>
              </v:shape>
            </w:pict>
          </mc:Fallback>
        </mc:AlternateContent>
      </w:r>
      <w:r w:rsidRPr="00C34256">
        <w:rPr>
          <w:rFonts w:ascii="Arial" w:eastAsia="Times New Roman" w:hAnsi="Arial" w:cs="Arial"/>
          <w:b/>
          <w:bCs/>
          <w:noProof/>
          <w:lang w:eastAsia="en-GB"/>
        </w:rPr>
        <mc:AlternateContent>
          <mc:Choice Requires="wps">
            <w:drawing>
              <wp:anchor distT="0" distB="0" distL="114300" distR="114300" simplePos="0" relativeHeight="251740160" behindDoc="0" locked="0" layoutInCell="1" allowOverlap="1" wp14:anchorId="74D55ABD" wp14:editId="3806FCFF">
                <wp:simplePos x="0" y="0"/>
                <wp:positionH relativeFrom="column">
                  <wp:posOffset>5309235</wp:posOffset>
                </wp:positionH>
                <wp:positionV relativeFrom="paragraph">
                  <wp:posOffset>25400</wp:posOffset>
                </wp:positionV>
                <wp:extent cx="0" cy="173990"/>
                <wp:effectExtent l="80010" t="5080" r="72390" b="20955"/>
                <wp:wrapNone/>
                <wp:docPr id="384" name="Straight Connector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99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11DCCBD0" id="Straight Connector 384" o:spid="_x0000_s1026" style="position:absolute;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05pt,2pt" to="418.0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">
                <v:stroke endarrow="open"/>
              </v:line>
            </w:pict>
          </mc:Fallback>
        </mc:AlternateContent>
      </w:r>
      <w:r w:rsidRPr="00C34256">
        <w:rPr>
          <w:rFonts w:ascii="Arial" w:eastAsia="Times New Roman" w:hAnsi="Arial" w:cs="Arial"/>
          <w:b/>
          <w:bCs/>
          <w:noProof/>
          <w:lang w:eastAsia="en-GB"/>
        </w:rPr>
        <mc:AlternateContent>
          <mc:Choice Requires="wps">
            <w:drawing>
              <wp:anchor distT="0" distB="0" distL="114300" distR="114300" simplePos="0" relativeHeight="251739136" behindDoc="0" locked="0" layoutInCell="1" allowOverlap="1" wp14:anchorId="7F2491AF" wp14:editId="38F5D89E">
                <wp:simplePos x="0" y="0"/>
                <wp:positionH relativeFrom="column">
                  <wp:posOffset>4120515</wp:posOffset>
                </wp:positionH>
                <wp:positionV relativeFrom="paragraph">
                  <wp:posOffset>18415</wp:posOffset>
                </wp:positionV>
                <wp:extent cx="1188720" cy="0"/>
                <wp:effectExtent l="5715" t="7620" r="5715" b="11430"/>
                <wp:wrapNone/>
                <wp:docPr id="383" name="Straight Connector 3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58099B68" id="Straight Connector 383" o:spid="_x0000_s1026" style="position:absolute;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45pt,1.45pt" to="418.0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"/>
            </w:pict>
          </mc:Fallback>
        </mc:AlternateContent>
      </w:r>
      <w:r w:rsidRPr="00C34256">
        <w:rPr>
          <w:rFonts w:ascii="Arial" w:eastAsia="Times New Roman" w:hAnsi="Arial" w:cs="Arial"/>
          <w:b/>
          <w:noProof/>
          <w:lang w:eastAsia="en-GB"/>
        </w:rPr>
        <mc:AlternateContent>
          <mc:Choice Requires="wps">
            <w:drawing>
              <wp:anchor distT="0" distB="0" distL="114300" distR="114300" simplePos="0" relativeHeight="251711488" behindDoc="0" locked="0" layoutInCell="0" allowOverlap="1" wp14:anchorId="4A83EA8F" wp14:editId="41CA3C87">
                <wp:simplePos x="0" y="0"/>
                <wp:positionH relativeFrom="column">
                  <wp:posOffset>4114800</wp:posOffset>
                </wp:positionH>
                <wp:positionV relativeFrom="paragraph">
                  <wp:posOffset>26670</wp:posOffset>
                </wp:positionV>
                <wp:extent cx="0" cy="173990"/>
                <wp:effectExtent l="76200" t="6350" r="76200" b="19685"/>
                <wp:wrapNone/>
                <wp:docPr id="382" name="Straight Connector 3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99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6B5427D4" id="Straight Connector 382"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2.1pt" to="324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" o:allowincell="f">
                <v:stroke endarrow="open"/>
              </v:line>
            </w:pict>
          </mc:Fallback>
        </mc:AlternateContent>
      </w:r>
      <w:r w:rsidRPr="00C34256">
        <w:rPr>
          <w:rFonts w:ascii="Arial" w:eastAsia="Times New Roman" w:hAnsi="Arial" w:cs="Arial"/>
          <w:b/>
          <w:noProof/>
          <w:lang w:eastAsia="en-GB"/>
        </w:rPr>
        <mc:AlternateContent>
          <mc:Choice Requires="wps">
            <w:drawing>
              <wp:anchor distT="0" distB="0" distL="114300" distR="114300" simplePos="0" relativeHeight="251710464" behindDoc="0" locked="0" layoutInCell="0" allowOverlap="1" wp14:anchorId="0680D2F3" wp14:editId="172967D5">
                <wp:simplePos x="0" y="0"/>
                <wp:positionH relativeFrom="column">
                  <wp:posOffset>1463040</wp:posOffset>
                </wp:positionH>
                <wp:positionV relativeFrom="paragraph">
                  <wp:posOffset>26670</wp:posOffset>
                </wp:positionV>
                <wp:extent cx="0" cy="173990"/>
                <wp:effectExtent l="72390" t="6350" r="80010" b="19685"/>
                <wp:wrapNone/>
                <wp:docPr id="381" name="Straight Connector 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99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55D93CD5" id="Straight Connector 381"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2pt,2.1pt" to="115.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" o:allowincell="f">
                <v:stroke endarrow="open"/>
              </v:line>
            </w:pict>
          </mc:Fallback>
        </mc:AlternateContent>
      </w:r>
      <w:r w:rsidRPr="00C34256">
        <w:rPr>
          <w:rFonts w:ascii="Arial" w:eastAsia="Times New Roman" w:hAnsi="Arial" w:cs="Arial"/>
          <w:b/>
          <w:noProof/>
          <w:lang w:eastAsia="en-GB"/>
        </w:rPr>
        <mc:AlternateContent>
          <mc:Choice Requires="wps">
            <w:drawing>
              <wp:anchor distT="0" distB="0" distL="114300" distR="114300" simplePos="0" relativeHeight="251709440" behindDoc="0" locked="0" layoutInCell="0" allowOverlap="1" wp14:anchorId="2A8108A8" wp14:editId="3335EA4D">
                <wp:simplePos x="0" y="0"/>
                <wp:positionH relativeFrom="column">
                  <wp:posOffset>1463040</wp:posOffset>
                </wp:positionH>
                <wp:positionV relativeFrom="paragraph">
                  <wp:posOffset>20955</wp:posOffset>
                </wp:positionV>
                <wp:extent cx="2651760" cy="0"/>
                <wp:effectExtent l="5715" t="10160" r="9525" b="8890"/>
                <wp:wrapNone/>
                <wp:docPr id="380" name="Straight Connector 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1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3CF7B82A" id="Straight Connector 380"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2pt,1.65pt" to="324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" o:allowincell="f"/>
            </w:pict>
          </mc:Fallback>
        </mc:AlternateContent>
      </w:r>
    </w:p>
    <w:p w14:paraId="49986B51" w14:textId="0F172E7F" w:rsidR="003F484E" w:rsidRPr="00C34256" w:rsidRDefault="003F484E" w:rsidP="003F484E">
      <w:pPr>
        <w:suppressAutoHyphens/>
        <w:spacing w:after="0" w:line="240" w:lineRule="auto"/>
        <w:jc w:val="both"/>
        <w:rPr>
          <w:rFonts w:ascii="Arial" w:eastAsia="Times New Roman" w:hAnsi="Arial" w:cs="Arial"/>
          <w:b/>
          <w:lang w:val="en-AU"/>
        </w:rPr>
      </w:pPr>
      <w:r w:rsidRPr="00C34256">
        <w:rPr>
          <w:rFonts w:ascii="Arial" w:eastAsia="Times New Roman" w:hAnsi="Arial" w:cs="Arial"/>
          <w:b/>
          <w:noProof/>
          <w:lang w:eastAsia="en-GB"/>
        </w:rPr>
        <mc:AlternateContent>
          <mc:Choice Requires="wps">
            <w:drawing>
              <wp:anchor distT="0" distB="0" distL="114300" distR="114300" simplePos="0" relativeHeight="251718656" behindDoc="0" locked="0" layoutInCell="1" allowOverlap="1" wp14:anchorId="366A5A93" wp14:editId="292181A3">
                <wp:simplePos x="0" y="0"/>
                <wp:positionH relativeFrom="column">
                  <wp:posOffset>2908935</wp:posOffset>
                </wp:positionH>
                <wp:positionV relativeFrom="paragraph">
                  <wp:posOffset>83820</wp:posOffset>
                </wp:positionV>
                <wp:extent cx="1929765" cy="389890"/>
                <wp:effectExtent l="3810" t="0" r="0" b="2540"/>
                <wp:wrapNone/>
                <wp:docPr id="379" name="Text Box 3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9765" cy="389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B22026" w14:textId="77777777" w:rsidR="00A926A4" w:rsidRDefault="00A926A4" w:rsidP="003F484E">
                            <w:pPr>
                              <w:jc w:val="center"/>
                              <w:rPr>
                                <w:sz w:val="21"/>
                              </w:rPr>
                            </w:pPr>
                            <w:r>
                              <w:rPr>
                                <w:b/>
                                <w:spacing w:val="-2"/>
                                <w:sz w:val="21"/>
                              </w:rPr>
                              <w:t>STAGE TWO</w:t>
                            </w:r>
                            <w:r>
                              <w:rPr>
                                <w:b/>
                                <w:sz w:val="21"/>
                              </w:rPr>
                              <w:t xml:space="preserve"> – </w:t>
                            </w:r>
                            <w:r>
                              <w:rPr>
                                <w:b/>
                                <w:spacing w:val="-2"/>
                                <w:sz w:val="21"/>
                              </w:rPr>
                              <w:t>SECOND FORMAL MEETING (STEP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66A5A93" id="Text Box 379" o:spid="_x0000_s1034" type="#_x0000_t202" style="position:absolute;left:0;text-align:left;margin-left:229.05pt;margin-top:6.6pt;width:151.95pt;height:30.7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" stroked="f">
                <v:textbox inset="0,0,0,0">
                  <w:txbxContent>
                    <w:p w14:paraId="49B22026" w14:textId="77777777" w:rsidR="00A926A4" w:rsidRDefault="00A926A4" w:rsidP="003F484E">
                      <w:pPr>
                        <w:jc w:val="center"/>
                        <w:rPr>
                          <w:sz w:val="21"/>
                        </w:rPr>
                      </w:pPr>
                      <w:r>
                        <w:rPr>
                          <w:b/>
                          <w:spacing w:val="-2"/>
                          <w:sz w:val="21"/>
                        </w:rPr>
                        <w:t>STAGE TWO</w:t>
                      </w:r>
                      <w:r>
                        <w:rPr>
                          <w:b/>
                          <w:sz w:val="21"/>
                        </w:rPr>
                        <w:t xml:space="preserve"> – </w:t>
                      </w:r>
                      <w:r>
                        <w:rPr>
                          <w:b/>
                          <w:spacing w:val="-2"/>
                          <w:sz w:val="21"/>
                        </w:rPr>
                        <w:t>SECOND FORMAL MEETING (STEP 5)</w:t>
                      </w:r>
                    </w:p>
                  </w:txbxContent>
                </v:textbox>
              </v:shape>
            </w:pict>
          </mc:Fallback>
        </mc:AlternateContent>
      </w:r>
      <w:r w:rsidRPr="00C34256">
        <w:rPr>
          <w:rFonts w:ascii="Arial" w:eastAsia="Times New Roman" w:hAnsi="Arial" w:cs="Arial"/>
          <w:b/>
          <w:noProof/>
          <w:lang w:eastAsia="en-GB"/>
        </w:rPr>
        <mc:AlternateContent>
          <mc:Choice Requires="wps">
            <w:drawing>
              <wp:anchor distT="0" distB="0" distL="114300" distR="114300" simplePos="0" relativeHeight="251707392" behindDoc="0" locked="1" layoutInCell="1" allowOverlap="1" wp14:anchorId="05770197" wp14:editId="4184BA3F">
                <wp:simplePos x="0" y="0"/>
                <wp:positionH relativeFrom="column">
                  <wp:posOffset>320040</wp:posOffset>
                </wp:positionH>
                <wp:positionV relativeFrom="page">
                  <wp:posOffset>8421370</wp:posOffset>
                </wp:positionV>
                <wp:extent cx="1331595" cy="833755"/>
                <wp:effectExtent l="0" t="1270" r="0" b="3175"/>
                <wp:wrapNone/>
                <wp:docPr id="378" name="Text Box 3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1595" cy="833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C32459" w14:textId="77777777" w:rsidR="00A926A4" w:rsidRDefault="00A926A4" w:rsidP="003F484E">
                            <w:pPr>
                              <w:jc w:val="center"/>
                              <w:rPr>
                                <w:b/>
                                <w:sz w:val="19"/>
                              </w:rPr>
                            </w:pPr>
                            <w:r>
                              <w:rPr>
                                <w:b/>
                                <w:sz w:val="19"/>
                              </w:rPr>
                              <w:t xml:space="preserve">Satisfactory improvement no further action – </w:t>
                            </w:r>
                            <w:r w:rsidRPr="00882AA6">
                              <w:rPr>
                                <w:b/>
                                <w:sz w:val="19"/>
                              </w:rPr>
                              <w:t>meeting to confirm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5770197" id="Text Box 378" o:spid="_x0000_s1035" type="#_x0000_t202" style="position:absolute;left:0;text-align:left;margin-left:25.2pt;margin-top:663.1pt;width:104.85pt;height:65.6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" stroked="f">
                <v:textbox>
                  <w:txbxContent>
                    <w:p w14:paraId="6DC32459" w14:textId="77777777" w:rsidR="00A926A4" w:rsidRDefault="00A926A4" w:rsidP="003F484E">
                      <w:pPr>
                        <w:jc w:val="center"/>
                        <w:rPr>
                          <w:b/>
                          <w:sz w:val="19"/>
                        </w:rPr>
                      </w:pPr>
                      <w:r>
                        <w:rPr>
                          <w:b/>
                          <w:sz w:val="19"/>
                        </w:rPr>
                        <w:t xml:space="preserve">Satisfactory improvement no further action – </w:t>
                      </w:r>
                      <w:r w:rsidRPr="00882AA6">
                        <w:rPr>
                          <w:b/>
                          <w:sz w:val="19"/>
                        </w:rPr>
                        <w:t xml:space="preserve">meeting to </w:t>
                      </w:r>
                      <w:proofErr w:type="gramStart"/>
                      <w:r w:rsidRPr="00882AA6">
                        <w:rPr>
                          <w:b/>
                          <w:sz w:val="19"/>
                        </w:rPr>
                        <w:t>confirm</w:t>
                      </w:r>
                      <w:proofErr w:type="gramEnd"/>
                    </w:p>
                  </w:txbxContent>
                </v:textbox>
                <w10:wrap anchory="page"/>
                <w10:anchorlock/>
              </v:shape>
            </w:pict>
          </mc:Fallback>
        </mc:AlternateContent>
      </w:r>
      <w:r w:rsidRPr="00C34256">
        <w:rPr>
          <w:rFonts w:ascii="Arial" w:eastAsia="Times New Roman" w:hAnsi="Arial" w:cs="Arial"/>
          <w:b/>
          <w:noProof/>
          <w:lang w:eastAsia="en-GB"/>
        </w:rPr>
        <mc:AlternateContent>
          <mc:Choice Requires="wps">
            <w:drawing>
              <wp:anchor distT="0" distB="0" distL="114300" distR="114300" simplePos="0" relativeHeight="251706368" behindDoc="0" locked="1" layoutInCell="0" allowOverlap="1" wp14:anchorId="1BE9EC2A" wp14:editId="7815C299">
                <wp:simplePos x="0" y="0"/>
                <wp:positionH relativeFrom="column">
                  <wp:posOffset>520065</wp:posOffset>
                </wp:positionH>
                <wp:positionV relativeFrom="paragraph">
                  <wp:posOffset>24765</wp:posOffset>
                </wp:positionV>
                <wp:extent cx="1883410" cy="587375"/>
                <wp:effectExtent l="0" t="0" r="0" b="0"/>
                <wp:wrapNone/>
                <wp:docPr id="377"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3410" cy="587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9BA59F" w14:textId="77777777" w:rsidR="00A926A4" w:rsidRDefault="00A926A4" w:rsidP="003F484E">
                            <w:pPr>
                              <w:jc w:val="center"/>
                              <w:rPr>
                                <w:b/>
                                <w:sz w:val="21"/>
                              </w:rPr>
                            </w:pPr>
                            <w:r>
                              <w:rPr>
                                <w:b/>
                                <w:sz w:val="21"/>
                              </w:rPr>
                              <w:t>Satisfactory improvement</w:t>
                            </w:r>
                          </w:p>
                          <w:p w14:paraId="122DA8CB" w14:textId="77777777" w:rsidR="00A926A4" w:rsidRDefault="00A926A4" w:rsidP="003F484E">
                            <w:pPr>
                              <w:jc w:val="center"/>
                              <w:rPr>
                                <w:b/>
                                <w:sz w:val="21"/>
                              </w:rPr>
                            </w:pPr>
                            <w:r>
                              <w:rPr>
                                <w:b/>
                                <w:sz w:val="21"/>
                              </w:rPr>
                              <w:t xml:space="preserve">no further action – </w:t>
                            </w:r>
                          </w:p>
                          <w:p w14:paraId="7CB13A1A" w14:textId="77777777" w:rsidR="00A926A4" w:rsidRDefault="00A926A4" w:rsidP="003F484E">
                            <w:pPr>
                              <w:jc w:val="center"/>
                              <w:rPr>
                                <w:b/>
                                <w:sz w:val="21"/>
                              </w:rPr>
                            </w:pPr>
                            <w:r w:rsidRPr="00882AA6">
                              <w:rPr>
                                <w:b/>
                                <w:sz w:val="21"/>
                              </w:rPr>
                              <w:t>meeting to confirm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BE9EC2A" id="Text Box 377" o:spid="_x0000_s1036" type="#_x0000_t202" style="position:absolute;left:0;text-align:left;margin-left:40.95pt;margin-top:1.95pt;width:148.3pt;height:46.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" o:allowincell="f" stroked="f">
                <v:textbox inset="0,0,0,0">
                  <w:txbxContent>
                    <w:p w14:paraId="749BA59F" w14:textId="77777777" w:rsidR="00A926A4" w:rsidRDefault="00A926A4" w:rsidP="003F484E">
                      <w:pPr>
                        <w:jc w:val="center"/>
                        <w:rPr>
                          <w:b/>
                          <w:sz w:val="21"/>
                        </w:rPr>
                      </w:pPr>
                      <w:r>
                        <w:rPr>
                          <w:b/>
                          <w:sz w:val="21"/>
                        </w:rPr>
                        <w:t>Satisfactory improvement</w:t>
                      </w:r>
                    </w:p>
                    <w:p w14:paraId="122DA8CB" w14:textId="77777777" w:rsidR="00A926A4" w:rsidRDefault="00A926A4" w:rsidP="003F484E">
                      <w:pPr>
                        <w:jc w:val="center"/>
                        <w:rPr>
                          <w:b/>
                          <w:sz w:val="21"/>
                        </w:rPr>
                      </w:pPr>
                      <w:r>
                        <w:rPr>
                          <w:b/>
                          <w:sz w:val="21"/>
                        </w:rPr>
                        <w:t xml:space="preserve">no further action – </w:t>
                      </w:r>
                    </w:p>
                    <w:p w14:paraId="7CB13A1A" w14:textId="77777777" w:rsidR="00A926A4" w:rsidRDefault="00A926A4" w:rsidP="003F484E">
                      <w:pPr>
                        <w:jc w:val="center"/>
                        <w:rPr>
                          <w:b/>
                          <w:sz w:val="21"/>
                        </w:rPr>
                      </w:pPr>
                      <w:r w:rsidRPr="00882AA6">
                        <w:rPr>
                          <w:b/>
                          <w:sz w:val="21"/>
                        </w:rPr>
                        <w:t xml:space="preserve">meeting to </w:t>
                      </w:r>
                      <w:proofErr w:type="gramStart"/>
                      <w:r w:rsidRPr="00882AA6">
                        <w:rPr>
                          <w:b/>
                          <w:sz w:val="21"/>
                        </w:rPr>
                        <w:t>confirm</w:t>
                      </w:r>
                      <w:proofErr w:type="gramEnd"/>
                    </w:p>
                  </w:txbxContent>
                </v:textbox>
                <w10:anchorlock/>
              </v:shape>
            </w:pict>
          </mc:Fallback>
        </mc:AlternateContent>
      </w:r>
    </w:p>
    <w:p w14:paraId="7759DF2F" w14:textId="7275F34B" w:rsidR="003F484E" w:rsidRPr="00C34256" w:rsidRDefault="003F484E" w:rsidP="003F484E">
      <w:pPr>
        <w:suppressAutoHyphens/>
        <w:spacing w:after="0" w:line="240" w:lineRule="auto"/>
        <w:jc w:val="both"/>
        <w:rPr>
          <w:rFonts w:ascii="Arial" w:eastAsia="Times New Roman" w:hAnsi="Arial" w:cs="Arial"/>
          <w:b/>
          <w:lang w:val="en-AU"/>
        </w:rPr>
      </w:pPr>
      <w:r w:rsidRPr="00C34256">
        <w:rPr>
          <w:rFonts w:ascii="Arial" w:eastAsia="Times New Roman" w:hAnsi="Arial" w:cs="Arial"/>
          <w:b/>
          <w:noProof/>
          <w:lang w:eastAsia="en-GB"/>
        </w:rPr>
        <mc:AlternateContent>
          <mc:Choice Requires="wps">
            <w:drawing>
              <wp:anchor distT="0" distB="0" distL="114300" distR="114300" simplePos="0" relativeHeight="251712512" behindDoc="0" locked="0" layoutInCell="0" allowOverlap="1" wp14:anchorId="75D76263" wp14:editId="62E66513">
                <wp:simplePos x="0" y="0"/>
                <wp:positionH relativeFrom="column">
                  <wp:posOffset>4114800</wp:posOffset>
                </wp:positionH>
                <wp:positionV relativeFrom="paragraph">
                  <wp:posOffset>23495</wp:posOffset>
                </wp:positionV>
                <wp:extent cx="0" cy="365760"/>
                <wp:effectExtent l="9525" t="5080" r="9525" b="10160"/>
                <wp:wrapNone/>
                <wp:docPr id="376" name="Straight Connector 3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266526A0" id="Straight Connector 376"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1.85pt" to="324pt,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" o:allowincell="f"/>
            </w:pict>
          </mc:Fallback>
        </mc:AlternateContent>
      </w:r>
    </w:p>
    <w:p w14:paraId="4DD40955" w14:textId="77777777" w:rsidR="003F484E" w:rsidRPr="00C34256" w:rsidRDefault="003F484E" w:rsidP="003F484E">
      <w:pPr>
        <w:suppressAutoHyphens/>
        <w:spacing w:after="0" w:line="240" w:lineRule="auto"/>
        <w:jc w:val="both"/>
        <w:rPr>
          <w:rFonts w:ascii="Arial" w:eastAsia="Times New Roman" w:hAnsi="Arial" w:cs="Arial"/>
          <w:b/>
          <w:bCs/>
          <w:lang w:val="en-AU"/>
        </w:rPr>
      </w:pPr>
    </w:p>
    <w:p w14:paraId="5A76D413" w14:textId="7BD05B1B" w:rsidR="003F484E" w:rsidRPr="00C34256" w:rsidRDefault="003F484E" w:rsidP="003F484E">
      <w:pPr>
        <w:suppressAutoHyphens/>
        <w:spacing w:after="0" w:line="240" w:lineRule="auto"/>
        <w:jc w:val="both"/>
        <w:rPr>
          <w:rFonts w:ascii="Arial" w:eastAsia="Times New Roman" w:hAnsi="Arial" w:cs="Arial"/>
          <w:b/>
          <w:bCs/>
          <w:lang w:val="en-AU"/>
        </w:rPr>
      </w:pPr>
      <w:r w:rsidRPr="00C34256">
        <w:rPr>
          <w:rFonts w:ascii="Arial" w:eastAsia="Times New Roman" w:hAnsi="Arial" w:cs="Arial"/>
          <w:b/>
          <w:bCs/>
          <w:noProof/>
          <w:lang w:eastAsia="en-GB"/>
        </w:rPr>
        <mc:AlternateContent>
          <mc:Choice Requires="wps">
            <w:drawing>
              <wp:anchor distT="0" distB="0" distL="114300" distR="114300" simplePos="0" relativeHeight="251714560" behindDoc="0" locked="0" layoutInCell="0" allowOverlap="1" wp14:anchorId="3BC08682" wp14:editId="63F505B0">
                <wp:simplePos x="0" y="0"/>
                <wp:positionH relativeFrom="column">
                  <wp:posOffset>2926080</wp:posOffset>
                </wp:positionH>
                <wp:positionV relativeFrom="paragraph">
                  <wp:posOffset>76200</wp:posOffset>
                </wp:positionV>
                <wp:extent cx="0" cy="173990"/>
                <wp:effectExtent l="78105" t="12065" r="74295" b="23495"/>
                <wp:wrapNone/>
                <wp:docPr id="375" name="Straight Connector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99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5552F68A" id="Straight Connector 375"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4pt,6pt" to="230.4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" o:allowincell="f">
                <v:stroke endarrow="open"/>
              </v:line>
            </w:pict>
          </mc:Fallback>
        </mc:AlternateContent>
      </w:r>
      <w:r w:rsidRPr="00C34256">
        <w:rPr>
          <w:rFonts w:ascii="Arial" w:eastAsia="Times New Roman" w:hAnsi="Arial" w:cs="Arial"/>
          <w:b/>
          <w:bCs/>
          <w:noProof/>
          <w:lang w:eastAsia="en-GB"/>
        </w:rPr>
        <mc:AlternateContent>
          <mc:Choice Requires="wps">
            <w:drawing>
              <wp:anchor distT="0" distB="0" distL="114300" distR="114300" simplePos="0" relativeHeight="251713536" behindDoc="0" locked="0" layoutInCell="0" allowOverlap="1" wp14:anchorId="49E81052" wp14:editId="66C6FC65">
                <wp:simplePos x="0" y="0"/>
                <wp:positionH relativeFrom="column">
                  <wp:posOffset>2926080</wp:posOffset>
                </wp:positionH>
                <wp:positionV relativeFrom="paragraph">
                  <wp:posOffset>76200</wp:posOffset>
                </wp:positionV>
                <wp:extent cx="1188720" cy="0"/>
                <wp:effectExtent l="11430" t="12065" r="9525" b="6985"/>
                <wp:wrapNone/>
                <wp:docPr id="374" name="Straight Connector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0FD8B881" id="Straight Connector 374"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4pt,6pt" to="324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" o:allowincell="f"/>
            </w:pict>
          </mc:Fallback>
        </mc:AlternateContent>
      </w:r>
    </w:p>
    <w:p w14:paraId="1BB2C0B6" w14:textId="6E5B672E" w:rsidR="003F484E" w:rsidRPr="00C34256" w:rsidRDefault="003F484E" w:rsidP="003F484E">
      <w:pPr>
        <w:suppressAutoHyphens/>
        <w:spacing w:after="0" w:line="240" w:lineRule="auto"/>
        <w:jc w:val="both"/>
        <w:rPr>
          <w:rFonts w:ascii="Arial" w:eastAsia="Times New Roman" w:hAnsi="Arial" w:cs="Arial"/>
          <w:b/>
          <w:lang w:val="en-AU"/>
        </w:rPr>
      </w:pPr>
      <w:r w:rsidRPr="00C34256">
        <w:rPr>
          <w:rFonts w:ascii="Arial" w:eastAsia="Times New Roman" w:hAnsi="Arial" w:cs="Arial"/>
          <w:b/>
          <w:noProof/>
          <w:lang w:eastAsia="en-GB"/>
        </w:rPr>
        <mc:AlternateContent>
          <mc:Choice Requires="wps">
            <w:drawing>
              <wp:anchor distT="0" distB="0" distL="114300" distR="114300" simplePos="0" relativeHeight="251723776" behindDoc="0" locked="0" layoutInCell="0" allowOverlap="1" wp14:anchorId="7ACD8A07" wp14:editId="3A35187E">
                <wp:simplePos x="0" y="0"/>
                <wp:positionH relativeFrom="column">
                  <wp:posOffset>6038850</wp:posOffset>
                </wp:positionH>
                <wp:positionV relativeFrom="paragraph">
                  <wp:posOffset>232409</wp:posOffset>
                </wp:positionV>
                <wp:extent cx="0" cy="676275"/>
                <wp:effectExtent l="0" t="0" r="38100" b="9525"/>
                <wp:wrapNone/>
                <wp:docPr id="372" name="Straight Connector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6762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57CE59A7" id="Straight Connector 372" o:spid="_x0000_s1026" style="position:absolute;flip:x 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5pt,18.3pt" to="475.5pt,7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" o:allowincell="f"/>
            </w:pict>
          </mc:Fallback>
        </mc:AlternateContent>
      </w:r>
    </w:p>
    <w:p w14:paraId="3397B77F" w14:textId="77777777" w:rsidR="003F484E" w:rsidRPr="00C34256" w:rsidRDefault="003F484E" w:rsidP="003F484E">
      <w:pPr>
        <w:suppressAutoHyphens/>
        <w:spacing w:after="0" w:line="240" w:lineRule="auto"/>
        <w:jc w:val="both"/>
        <w:rPr>
          <w:rFonts w:ascii="Arial" w:eastAsia="Times New Roman" w:hAnsi="Arial" w:cs="Arial"/>
          <w:b/>
          <w:lang w:val="en-AU"/>
        </w:rPr>
      </w:pPr>
      <w:r w:rsidRPr="00C34256">
        <w:rPr>
          <w:rFonts w:ascii="Arial" w:eastAsia="Times New Roman" w:hAnsi="Arial" w:cs="Arial"/>
          <w:b/>
          <w:noProof/>
          <w:lang w:eastAsia="en-GB"/>
        </w:rPr>
        <mc:AlternateContent>
          <mc:Choice Requires="wps">
            <w:drawing>
              <wp:anchor distT="0" distB="0" distL="114300" distR="114300" simplePos="0" relativeHeight="251724800" behindDoc="0" locked="0" layoutInCell="0" allowOverlap="1" wp14:anchorId="21F96D9F" wp14:editId="78EF2A0D">
                <wp:simplePos x="0" y="0"/>
                <wp:positionH relativeFrom="column">
                  <wp:posOffset>3931920</wp:posOffset>
                </wp:positionH>
                <wp:positionV relativeFrom="paragraph">
                  <wp:posOffset>83820</wp:posOffset>
                </wp:positionV>
                <wp:extent cx="2103120" cy="0"/>
                <wp:effectExtent l="17145" t="78740" r="13335" b="73660"/>
                <wp:wrapNone/>
                <wp:docPr id="373" name="Straight Connector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120" cy="0"/>
                        </a:xfrm>
                        <a:prstGeom prst="line">
                          <a:avLst/>
                        </a:prstGeom>
                        <a:noFill/>
                        <a:ln w="9525">
                          <a:solidFill>
                            <a:srgbClr val="000000"/>
                          </a:solidFill>
                          <a:round/>
                          <a:headEnd type="arrow"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3592F785" id="Straight Connector 373"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6pt,6.6pt" to="475.2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" o:allowincell="f">
                <v:stroke startarrow="open"/>
              </v:line>
            </w:pict>
          </mc:Fallback>
        </mc:AlternateContent>
      </w:r>
      <w:r w:rsidRPr="00C34256">
        <w:rPr>
          <w:rFonts w:ascii="Arial" w:eastAsia="Times New Roman" w:hAnsi="Arial" w:cs="Arial"/>
          <w:b/>
          <w:lang w:val="en-AU"/>
        </w:rPr>
        <w:t>Review Period</w:t>
      </w:r>
    </w:p>
    <w:p w14:paraId="5E675183" w14:textId="4310855E" w:rsidR="003F484E" w:rsidRPr="00C34256" w:rsidRDefault="003F484E" w:rsidP="003F484E">
      <w:pPr>
        <w:suppressAutoHyphens/>
        <w:spacing w:after="0" w:line="240" w:lineRule="auto"/>
        <w:jc w:val="both"/>
        <w:rPr>
          <w:rFonts w:ascii="Arial" w:eastAsia="Times New Roman" w:hAnsi="Arial" w:cs="Arial"/>
          <w:b/>
          <w:lang w:val="en-AU"/>
        </w:rPr>
      </w:pPr>
      <w:r w:rsidRPr="00C34256">
        <w:rPr>
          <w:rFonts w:ascii="Arial" w:eastAsia="Times New Roman" w:hAnsi="Arial" w:cs="Arial"/>
          <w:noProof/>
          <w:lang w:eastAsia="en-GB"/>
        </w:rPr>
        <mc:AlternateContent>
          <mc:Choice Requires="wps">
            <w:drawing>
              <wp:anchor distT="0" distB="0" distL="114300" distR="114300" simplePos="0" relativeHeight="251715584" behindDoc="0" locked="0" layoutInCell="0" allowOverlap="1" wp14:anchorId="0A2D24E5" wp14:editId="00ED1586">
                <wp:simplePos x="0" y="0"/>
                <wp:positionH relativeFrom="column">
                  <wp:posOffset>2926080</wp:posOffset>
                </wp:positionH>
                <wp:positionV relativeFrom="paragraph">
                  <wp:posOffset>10795</wp:posOffset>
                </wp:positionV>
                <wp:extent cx="0" cy="182880"/>
                <wp:effectExtent l="11430" t="6985" r="7620" b="10160"/>
                <wp:wrapNone/>
                <wp:docPr id="371" name="Straight Connector 3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5F49FAB2" id="Straight Connector 371"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4pt,.85pt" to="230.4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" o:allowincell="f"/>
            </w:pict>
          </mc:Fallback>
        </mc:AlternateContent>
      </w:r>
    </w:p>
    <w:p w14:paraId="3CAEE848" w14:textId="560A64AA" w:rsidR="003F484E" w:rsidRPr="00C34256" w:rsidRDefault="003F484E" w:rsidP="003F484E">
      <w:pPr>
        <w:suppressAutoHyphens/>
        <w:spacing w:after="0" w:line="240" w:lineRule="auto"/>
        <w:jc w:val="both"/>
        <w:rPr>
          <w:rFonts w:ascii="Arial" w:eastAsia="Times New Roman" w:hAnsi="Arial" w:cs="Arial"/>
          <w:b/>
          <w:lang w:val="en-AU"/>
        </w:rPr>
      </w:pPr>
      <w:r w:rsidRPr="00C34256">
        <w:rPr>
          <w:rFonts w:ascii="Arial" w:eastAsia="Times New Roman" w:hAnsi="Arial" w:cs="Arial"/>
          <w:b/>
          <w:noProof/>
          <w:lang w:eastAsia="en-GB"/>
        </w:rPr>
        <mc:AlternateContent>
          <mc:Choice Requires="wps">
            <w:drawing>
              <wp:anchor distT="0" distB="0" distL="114300" distR="114300" simplePos="0" relativeHeight="251716608" behindDoc="0" locked="0" layoutInCell="1" allowOverlap="1" wp14:anchorId="225F6F3A" wp14:editId="423ACABB">
                <wp:simplePos x="0" y="0"/>
                <wp:positionH relativeFrom="column">
                  <wp:posOffset>965835</wp:posOffset>
                </wp:positionH>
                <wp:positionV relativeFrom="paragraph">
                  <wp:posOffset>15240</wp:posOffset>
                </wp:positionV>
                <wp:extent cx="0" cy="173990"/>
                <wp:effectExtent l="80010" t="12065" r="72390" b="23495"/>
                <wp:wrapNone/>
                <wp:docPr id="370" name="Straight Connector 3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99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31067FD6" id="Straight Connector 370"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05pt,1.2pt" to="76.0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">
                <v:stroke endarrow="open"/>
              </v:line>
            </w:pict>
          </mc:Fallback>
        </mc:AlternateContent>
      </w:r>
      <w:r w:rsidRPr="00C34256">
        <w:rPr>
          <w:rFonts w:ascii="Arial" w:eastAsia="Times New Roman" w:hAnsi="Arial" w:cs="Arial"/>
          <w:b/>
          <w:noProof/>
          <w:lang w:eastAsia="en-GB"/>
        </w:rPr>
        <mc:AlternateContent>
          <mc:Choice Requires="wps">
            <w:drawing>
              <wp:anchor distT="0" distB="0" distL="114300" distR="114300" simplePos="0" relativeHeight="251741184" behindDoc="0" locked="0" layoutInCell="1" allowOverlap="1" wp14:anchorId="648031EC" wp14:editId="250825EB">
                <wp:simplePos x="0" y="0"/>
                <wp:positionH relativeFrom="column">
                  <wp:posOffset>965835</wp:posOffset>
                </wp:positionH>
                <wp:positionV relativeFrom="paragraph">
                  <wp:posOffset>8890</wp:posOffset>
                </wp:positionV>
                <wp:extent cx="3968750" cy="0"/>
                <wp:effectExtent l="13335" t="5715" r="8890" b="13335"/>
                <wp:wrapNone/>
                <wp:docPr id="369" name="Straight Connector 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8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2D9D1440" id="Straight Connector 369" o:spid="_x0000_s1026" style="position:absolute;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05pt,.7pt" to="388.5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"/>
            </w:pict>
          </mc:Fallback>
        </mc:AlternateContent>
      </w:r>
      <w:r w:rsidRPr="00C34256">
        <w:rPr>
          <w:rFonts w:ascii="Arial" w:eastAsia="Times New Roman" w:hAnsi="Arial" w:cs="Arial"/>
          <w:b/>
          <w:noProof/>
          <w:lang w:eastAsia="en-GB"/>
        </w:rPr>
        <mc:AlternateContent>
          <mc:Choice Requires="wps">
            <w:drawing>
              <wp:anchor distT="0" distB="0" distL="114300" distR="114300" simplePos="0" relativeHeight="251721728" behindDoc="0" locked="0" layoutInCell="0" allowOverlap="1" wp14:anchorId="44A37386" wp14:editId="4D93BCA3">
                <wp:simplePos x="0" y="0"/>
                <wp:positionH relativeFrom="column">
                  <wp:posOffset>4937760</wp:posOffset>
                </wp:positionH>
                <wp:positionV relativeFrom="paragraph">
                  <wp:posOffset>7620</wp:posOffset>
                </wp:positionV>
                <wp:extent cx="0" cy="173990"/>
                <wp:effectExtent l="80010" t="13970" r="72390" b="21590"/>
                <wp:wrapNone/>
                <wp:docPr id="368" name="Straight Connector 3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99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4B36217A" id="Straight Connector 368"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8.8pt,.6pt" to="388.8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" o:allowincell="f">
                <v:stroke endarrow="open"/>
              </v:line>
            </w:pict>
          </mc:Fallback>
        </mc:AlternateContent>
      </w:r>
      <w:r w:rsidRPr="00C34256">
        <w:rPr>
          <w:rFonts w:ascii="Arial" w:eastAsia="Times New Roman" w:hAnsi="Arial" w:cs="Arial"/>
          <w:b/>
          <w:noProof/>
          <w:lang w:eastAsia="en-GB"/>
        </w:rPr>
        <mc:AlternateContent>
          <mc:Choice Requires="wps">
            <w:drawing>
              <wp:anchor distT="0" distB="0" distL="114300" distR="114300" simplePos="0" relativeHeight="251717632" behindDoc="0" locked="0" layoutInCell="0" allowOverlap="1" wp14:anchorId="37B894B4" wp14:editId="3F2D8EEA">
                <wp:simplePos x="0" y="0"/>
                <wp:positionH relativeFrom="column">
                  <wp:posOffset>2926080</wp:posOffset>
                </wp:positionH>
                <wp:positionV relativeFrom="paragraph">
                  <wp:posOffset>15240</wp:posOffset>
                </wp:positionV>
                <wp:extent cx="0" cy="173990"/>
                <wp:effectExtent l="78105" t="12065" r="74295" b="23495"/>
                <wp:wrapNone/>
                <wp:docPr id="367" name="Straight Connector 3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99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10BC176A" id="Straight Connector 367"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4pt,1.2pt" to="230.4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" o:allowincell="f">
                <v:stroke endarrow="open"/>
              </v:line>
            </w:pict>
          </mc:Fallback>
        </mc:AlternateContent>
      </w:r>
      <w:r w:rsidRPr="00C34256">
        <w:rPr>
          <w:rFonts w:ascii="Arial" w:eastAsia="Times New Roman" w:hAnsi="Arial" w:cs="Arial"/>
          <w:b/>
          <w:noProof/>
          <w:lang w:eastAsia="en-GB"/>
        </w:rPr>
        <mc:AlternateContent>
          <mc:Choice Requires="wps">
            <w:drawing>
              <wp:anchor distT="0" distB="0" distL="114300" distR="114300" simplePos="0" relativeHeight="251719680" behindDoc="0" locked="1" layoutInCell="1" allowOverlap="1" wp14:anchorId="51D07276" wp14:editId="44C3EF56">
                <wp:simplePos x="0" y="0"/>
                <wp:positionH relativeFrom="column">
                  <wp:posOffset>4051935</wp:posOffset>
                </wp:positionH>
                <wp:positionV relativeFrom="page">
                  <wp:posOffset>8421370</wp:posOffset>
                </wp:positionV>
                <wp:extent cx="1720215" cy="685800"/>
                <wp:effectExtent l="3810" t="1270" r="0" b="0"/>
                <wp:wrapNone/>
                <wp:docPr id="366" name="Text Box 3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0215"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B8AA39" w14:textId="77777777" w:rsidR="00A926A4" w:rsidRDefault="00A926A4" w:rsidP="003F484E">
                            <w:pPr>
                              <w:jc w:val="center"/>
                              <w:rPr>
                                <w:b/>
                                <w:sz w:val="19"/>
                              </w:rPr>
                            </w:pPr>
                            <w:r>
                              <w:rPr>
                                <w:b/>
                                <w:sz w:val="19"/>
                              </w:rPr>
                              <w:t>Insufficient improvement but dismissal hearing not appropriate at present – extend monitoring period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1D07276" id="Text Box 366" o:spid="_x0000_s1037" type="#_x0000_t202" style="position:absolute;left:0;text-align:left;margin-left:319.05pt;margin-top:663.1pt;width:135.45pt;height:54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" stroked="f">
                <v:textbox>
                  <w:txbxContent>
                    <w:p w14:paraId="74B8AA39" w14:textId="77777777" w:rsidR="00A926A4" w:rsidRDefault="00A926A4" w:rsidP="003F484E">
                      <w:pPr>
                        <w:jc w:val="center"/>
                        <w:rPr>
                          <w:b/>
                          <w:sz w:val="19"/>
                        </w:rPr>
                      </w:pPr>
                      <w:r>
                        <w:rPr>
                          <w:b/>
                          <w:sz w:val="19"/>
                        </w:rPr>
                        <w:t xml:space="preserve">Insufficient improvement but dismissal hearing not appropriate at present – extend monitoring </w:t>
                      </w:r>
                      <w:proofErr w:type="gramStart"/>
                      <w:r>
                        <w:rPr>
                          <w:b/>
                          <w:sz w:val="19"/>
                        </w:rPr>
                        <w:t>period</w:t>
                      </w:r>
                      <w:proofErr w:type="gramEnd"/>
                    </w:p>
                  </w:txbxContent>
                </v:textbox>
                <w10:wrap anchory="page"/>
                <w10:anchorlock/>
              </v:shape>
            </w:pict>
          </mc:Fallback>
        </mc:AlternateContent>
      </w:r>
    </w:p>
    <w:p w14:paraId="1D11D5E5" w14:textId="534FAD0E" w:rsidR="003F484E" w:rsidRPr="00C34256" w:rsidRDefault="003F484E" w:rsidP="003F484E">
      <w:pPr>
        <w:suppressAutoHyphens/>
        <w:spacing w:after="0" w:line="240" w:lineRule="auto"/>
        <w:jc w:val="both"/>
        <w:rPr>
          <w:rFonts w:ascii="Arial" w:eastAsia="Times New Roman" w:hAnsi="Arial" w:cs="Arial"/>
          <w:b/>
          <w:lang w:val="en-AU"/>
        </w:rPr>
      </w:pPr>
      <w:r w:rsidRPr="00C34256">
        <w:rPr>
          <w:rFonts w:ascii="Arial" w:eastAsia="Times New Roman" w:hAnsi="Arial" w:cs="Arial"/>
          <w:noProof/>
          <w:lang w:eastAsia="en-GB"/>
        </w:rPr>
        <mc:AlternateContent>
          <mc:Choice Requires="wps">
            <w:drawing>
              <wp:anchor distT="0" distB="0" distL="114300" distR="114300" simplePos="0" relativeHeight="251720704" behindDoc="0" locked="1" layoutInCell="0" allowOverlap="1" wp14:anchorId="2BC1813F" wp14:editId="398820E8">
                <wp:simplePos x="0" y="0"/>
                <wp:positionH relativeFrom="column">
                  <wp:posOffset>2065020</wp:posOffset>
                </wp:positionH>
                <wp:positionV relativeFrom="page">
                  <wp:posOffset>8566785</wp:posOffset>
                </wp:positionV>
                <wp:extent cx="1737360" cy="301625"/>
                <wp:effectExtent l="0" t="3810" r="0" b="0"/>
                <wp:wrapSquare wrapText="bothSides"/>
                <wp:docPr id="365" name="Text Box 3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301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3E1826" w14:textId="77777777" w:rsidR="00A926A4" w:rsidRDefault="00A926A4" w:rsidP="003F484E">
                            <w:pPr>
                              <w:jc w:val="center"/>
                              <w:rPr>
                                <w:sz w:val="21"/>
                              </w:rPr>
                            </w:pPr>
                            <w:r>
                              <w:rPr>
                                <w:b/>
                                <w:spacing w:val="-2"/>
                                <w:sz w:val="21"/>
                              </w:rPr>
                              <w:t>CASE REVIEW (STEP 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BC1813F" id="Text Box 365" o:spid="_x0000_s1038" type="#_x0000_t202" style="position:absolute;left:0;text-align:left;margin-left:162.6pt;margin-top:674.55pt;width:136.8pt;height:23.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" o:allowincell="f" stroked="f">
                <v:textbox>
                  <w:txbxContent>
                    <w:p w14:paraId="723E1826" w14:textId="77777777" w:rsidR="00A926A4" w:rsidRDefault="00A926A4" w:rsidP="003F484E">
                      <w:pPr>
                        <w:jc w:val="center"/>
                        <w:rPr>
                          <w:sz w:val="21"/>
                        </w:rPr>
                      </w:pPr>
                      <w:r>
                        <w:rPr>
                          <w:b/>
                          <w:spacing w:val="-2"/>
                          <w:sz w:val="21"/>
                        </w:rPr>
                        <w:t>CASE REVIEW (STEP 6)</w:t>
                      </w:r>
                    </w:p>
                  </w:txbxContent>
                </v:textbox>
                <w10:wrap type="square" anchory="page"/>
                <w10:anchorlock/>
              </v:shape>
            </w:pict>
          </mc:Fallback>
        </mc:AlternateContent>
      </w:r>
    </w:p>
    <w:p w14:paraId="50476D76" w14:textId="2015820F" w:rsidR="003F484E" w:rsidRPr="00C34256" w:rsidRDefault="003F484E" w:rsidP="003F484E">
      <w:pPr>
        <w:suppressAutoHyphens/>
        <w:spacing w:after="0" w:line="240" w:lineRule="auto"/>
        <w:jc w:val="both"/>
        <w:rPr>
          <w:rFonts w:ascii="Arial" w:eastAsia="Times New Roman" w:hAnsi="Arial" w:cs="Arial"/>
          <w:b/>
          <w:bCs/>
          <w:lang w:val="en-AU"/>
        </w:rPr>
      </w:pPr>
      <w:r w:rsidRPr="00C34256">
        <w:rPr>
          <w:rFonts w:ascii="Arial" w:eastAsia="Times New Roman" w:hAnsi="Arial" w:cs="Arial"/>
          <w:b/>
          <w:bCs/>
          <w:noProof/>
          <w:lang w:eastAsia="en-GB"/>
        </w:rPr>
        <mc:AlternateContent>
          <mc:Choice Requires="wps">
            <w:drawing>
              <wp:anchor distT="0" distB="0" distL="114300" distR="114300" simplePos="0" relativeHeight="251722752" behindDoc="0" locked="0" layoutInCell="0" allowOverlap="1" wp14:anchorId="36634803" wp14:editId="19CE6BDD">
                <wp:simplePos x="0" y="0"/>
                <wp:positionH relativeFrom="column">
                  <wp:posOffset>5861685</wp:posOffset>
                </wp:positionH>
                <wp:positionV relativeFrom="paragraph">
                  <wp:posOffset>142240</wp:posOffset>
                </wp:positionV>
                <wp:extent cx="182880" cy="0"/>
                <wp:effectExtent l="0" t="0" r="0" b="0"/>
                <wp:wrapNone/>
                <wp:docPr id="364" name="Straight Connector 3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6DC08699" id="Straight Connector 364"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1.55pt,11.2pt" to="475.9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" o:allowincell="f"/>
            </w:pict>
          </mc:Fallback>
        </mc:AlternateContent>
      </w:r>
    </w:p>
    <w:p w14:paraId="5F3F1557" w14:textId="77777777" w:rsidR="003F484E" w:rsidRPr="00C34256" w:rsidRDefault="003F484E" w:rsidP="003F484E">
      <w:pPr>
        <w:suppressAutoHyphens/>
        <w:spacing w:after="0" w:line="240" w:lineRule="auto"/>
        <w:jc w:val="both"/>
        <w:rPr>
          <w:rFonts w:ascii="Arial" w:eastAsia="Times New Roman" w:hAnsi="Arial" w:cs="Arial"/>
          <w:b/>
          <w:bCs/>
          <w:lang w:val="en-AU"/>
        </w:rPr>
      </w:pPr>
    </w:p>
    <w:p w14:paraId="1222A3C5" w14:textId="3C500A33" w:rsidR="003F484E" w:rsidRPr="00C34256" w:rsidRDefault="003F484E" w:rsidP="003F484E">
      <w:pPr>
        <w:suppressAutoHyphens/>
        <w:spacing w:after="0" w:line="240" w:lineRule="auto"/>
        <w:jc w:val="both"/>
        <w:rPr>
          <w:rFonts w:ascii="Arial" w:eastAsia="Times New Roman" w:hAnsi="Arial" w:cs="Arial"/>
          <w:b/>
          <w:bCs/>
          <w:lang w:val="en-AU"/>
        </w:rPr>
      </w:pPr>
      <w:r w:rsidRPr="00C34256">
        <w:rPr>
          <w:rFonts w:ascii="Arial" w:eastAsia="Times New Roman" w:hAnsi="Arial" w:cs="Arial"/>
          <w:b/>
          <w:bCs/>
          <w:noProof/>
          <w:lang w:eastAsia="en-GB"/>
        </w:rPr>
        <mc:AlternateContent>
          <mc:Choice Requires="wps">
            <w:drawing>
              <wp:anchor distT="0" distB="0" distL="114300" distR="114300" simplePos="0" relativeHeight="251735040" behindDoc="0" locked="0" layoutInCell="0" allowOverlap="1" wp14:anchorId="1F0CCFC9" wp14:editId="498C04F8">
                <wp:simplePos x="0" y="0"/>
                <wp:positionH relativeFrom="column">
                  <wp:posOffset>2926080</wp:posOffset>
                </wp:positionH>
                <wp:positionV relativeFrom="paragraph">
                  <wp:posOffset>107315</wp:posOffset>
                </wp:positionV>
                <wp:extent cx="0" cy="457200"/>
                <wp:effectExtent l="95250" t="0" r="57150" b="57150"/>
                <wp:wrapNone/>
                <wp:docPr id="363" name="Straight Connector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3985ECDF" id="Straight Connector 363"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4pt,8.45pt" to="230.4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" o:allowincell="f">
                <v:stroke endarrow="open"/>
              </v:line>
            </w:pict>
          </mc:Fallback>
        </mc:AlternateContent>
      </w:r>
    </w:p>
    <w:p w14:paraId="55F16507" w14:textId="21B372E4" w:rsidR="003F484E" w:rsidRPr="00C34256" w:rsidRDefault="003F484E" w:rsidP="003F484E">
      <w:pPr>
        <w:suppressAutoHyphens/>
        <w:spacing w:after="0" w:line="240" w:lineRule="auto"/>
        <w:jc w:val="both"/>
        <w:rPr>
          <w:rFonts w:ascii="Arial" w:eastAsia="Times New Roman" w:hAnsi="Arial" w:cs="Arial"/>
          <w:b/>
          <w:bCs/>
          <w:lang w:val="en-AU"/>
        </w:rPr>
      </w:pPr>
      <w:r w:rsidRPr="00C34256">
        <w:rPr>
          <w:rFonts w:ascii="Arial" w:eastAsia="Times New Roman" w:hAnsi="Arial" w:cs="Arial"/>
          <w:b/>
          <w:bCs/>
          <w:noProof/>
          <w:lang w:eastAsia="en-GB"/>
        </w:rPr>
        <mc:AlternateContent>
          <mc:Choice Requires="wps">
            <w:drawing>
              <wp:anchor distT="0" distB="0" distL="114300" distR="114300" simplePos="0" relativeHeight="251737088" behindDoc="0" locked="0" layoutInCell="0" allowOverlap="1" wp14:anchorId="1BA78BB7" wp14:editId="05A7BB5C">
                <wp:simplePos x="0" y="0"/>
                <wp:positionH relativeFrom="column">
                  <wp:posOffset>4937760</wp:posOffset>
                </wp:positionH>
                <wp:positionV relativeFrom="paragraph">
                  <wp:posOffset>19050</wp:posOffset>
                </wp:positionV>
                <wp:extent cx="0" cy="182880"/>
                <wp:effectExtent l="95250" t="38100" r="57150" b="26670"/>
                <wp:wrapNone/>
                <wp:docPr id="362" name="Straight Connector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288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1CB23FCA" id="Straight Connector 362" o:spid="_x0000_s1026" style="position:absolute;flip:y;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8.8pt,1.5pt" to="388.8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" o:allowincell="f">
                <v:stroke endarrow="open"/>
              </v:line>
            </w:pict>
          </mc:Fallback>
        </mc:AlternateContent>
      </w:r>
    </w:p>
    <w:p w14:paraId="28BD9AAE" w14:textId="00DDA359" w:rsidR="003F484E" w:rsidRPr="00C34256" w:rsidRDefault="003F484E" w:rsidP="003F484E">
      <w:pPr>
        <w:spacing w:after="0" w:line="240" w:lineRule="auto"/>
        <w:jc w:val="both"/>
        <w:rPr>
          <w:rFonts w:ascii="Arial" w:eastAsia="Times New Roman" w:hAnsi="Arial" w:cs="Arial"/>
          <w:b/>
          <w:bCs/>
          <w:lang w:val="en-AU"/>
        </w:rPr>
      </w:pPr>
      <w:r w:rsidRPr="00C34256">
        <w:rPr>
          <w:rFonts w:ascii="Arial" w:eastAsia="Times New Roman" w:hAnsi="Arial" w:cs="Arial"/>
          <w:b/>
          <w:bCs/>
          <w:noProof/>
          <w:lang w:eastAsia="en-GB"/>
        </w:rPr>
        <mc:AlternateContent>
          <mc:Choice Requires="wps">
            <w:drawing>
              <wp:anchor distT="0" distB="0" distL="114300" distR="114300" simplePos="0" relativeHeight="251736064" behindDoc="0" locked="0" layoutInCell="0" allowOverlap="1" wp14:anchorId="0ECB5DAA" wp14:editId="2AD500CD">
                <wp:simplePos x="0" y="0"/>
                <wp:positionH relativeFrom="column">
                  <wp:posOffset>2926080</wp:posOffset>
                </wp:positionH>
                <wp:positionV relativeFrom="paragraph">
                  <wp:posOffset>48895</wp:posOffset>
                </wp:positionV>
                <wp:extent cx="2011680" cy="0"/>
                <wp:effectExtent l="0" t="0" r="0" b="0"/>
                <wp:wrapNone/>
                <wp:docPr id="361" name="Straight Connector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1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7B56B21C" id="Straight Connector 361"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4pt,3.85pt" to="388.8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" o:allowincell="f"/>
            </w:pict>
          </mc:Fallback>
        </mc:AlternateContent>
      </w:r>
    </w:p>
    <w:p w14:paraId="1BABF603" w14:textId="123D4F39" w:rsidR="003F484E" w:rsidRPr="00C34256" w:rsidRDefault="003F484E" w:rsidP="003F484E">
      <w:pPr>
        <w:suppressAutoHyphens/>
        <w:spacing w:after="0" w:line="240" w:lineRule="auto"/>
        <w:jc w:val="both"/>
        <w:rPr>
          <w:rFonts w:ascii="Arial" w:eastAsia="Times New Roman" w:hAnsi="Arial" w:cs="Arial"/>
          <w:b/>
          <w:bCs/>
          <w:lang w:val="en-AU"/>
        </w:rPr>
        <w:sectPr w:rsidR="003F484E" w:rsidRPr="00C34256" w:rsidSect="00155409">
          <w:pgSz w:w="11909" w:h="16834" w:code="9"/>
          <w:pgMar w:top="1008" w:right="1440" w:bottom="1008" w:left="1440" w:header="576" w:footer="576" w:gutter="0"/>
          <w:pgBorders w:offsetFrom="page">
            <w:top w:val="single" w:sz="24" w:space="24" w:color="002060"/>
            <w:left w:val="single" w:sz="24" w:space="24" w:color="002060"/>
            <w:bottom w:val="single" w:sz="24" w:space="24" w:color="002060"/>
            <w:right w:val="single" w:sz="24" w:space="24" w:color="002060"/>
          </w:pgBorders>
          <w:cols w:space="720"/>
          <w:noEndnote/>
          <w:titlePg/>
        </w:sectPr>
      </w:pPr>
      <w:r w:rsidRPr="00C34256">
        <w:rPr>
          <w:rFonts w:ascii="Arial" w:eastAsia="Times New Roman" w:hAnsi="Arial" w:cs="Arial"/>
          <w:b/>
          <w:bCs/>
          <w:noProof/>
          <w:lang w:eastAsia="en-GB"/>
        </w:rPr>
        <mc:AlternateContent>
          <mc:Choice Requires="wps">
            <w:drawing>
              <wp:anchor distT="0" distB="0" distL="114300" distR="114300" simplePos="0" relativeHeight="251734016" behindDoc="0" locked="0" layoutInCell="1" allowOverlap="1" wp14:anchorId="488C7B3C" wp14:editId="50608091">
                <wp:simplePos x="0" y="0"/>
                <wp:positionH relativeFrom="column">
                  <wp:posOffset>0</wp:posOffset>
                </wp:positionH>
                <wp:positionV relativeFrom="paragraph">
                  <wp:posOffset>76835</wp:posOffset>
                </wp:positionV>
                <wp:extent cx="5760720" cy="274320"/>
                <wp:effectExtent l="0" t="0" r="1905" b="0"/>
                <wp:wrapNone/>
                <wp:docPr id="360" name="Text Box 3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D9B634" w14:textId="77777777" w:rsidR="00A926A4" w:rsidRDefault="00A926A4" w:rsidP="003F484E">
                            <w:pPr>
                              <w:jc w:val="center"/>
                              <w:rPr>
                                <w:b/>
                                <w:sz w:val="21"/>
                              </w:rPr>
                            </w:pPr>
                            <w:r>
                              <w:rPr>
                                <w:b/>
                                <w:sz w:val="21"/>
                              </w:rPr>
                              <w:t>HEARING TO CONSIDER RECOMMENDATION OF DISMISSAL (STEP 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88C7B3C" id="Text Box 360" o:spid="_x0000_s1039" type="#_x0000_t202" style="position:absolute;left:0;text-align:left;margin-left:0;margin-top:6.05pt;width:453.6pt;height:21.6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" stroked="f">
                <v:textbox>
                  <w:txbxContent>
                    <w:p w14:paraId="27D9B634" w14:textId="77777777" w:rsidR="00A926A4" w:rsidRDefault="00A926A4" w:rsidP="003F484E">
                      <w:pPr>
                        <w:jc w:val="center"/>
                        <w:rPr>
                          <w:b/>
                          <w:sz w:val="21"/>
                        </w:rPr>
                      </w:pPr>
                      <w:r>
                        <w:rPr>
                          <w:b/>
                          <w:sz w:val="21"/>
                        </w:rPr>
                        <w:t>HEARING TO CONSIDER RECOMMENDATION OF DISMISSAL (STEP 7)</w:t>
                      </w:r>
                    </w:p>
                  </w:txbxContent>
                </v:textbox>
              </v:shape>
            </w:pict>
          </mc:Fallback>
        </mc:AlternateContent>
      </w:r>
    </w:p>
    <w:p w14:paraId="1BEA57F2" w14:textId="77777777" w:rsidR="003F484E" w:rsidRPr="00C34256" w:rsidRDefault="003F484E" w:rsidP="003F484E">
      <w:pPr>
        <w:spacing w:after="0" w:line="240" w:lineRule="auto"/>
        <w:jc w:val="both"/>
        <w:rPr>
          <w:rFonts w:ascii="Arial" w:eastAsia="Times New Roman" w:hAnsi="Arial" w:cs="Arial"/>
          <w:bCs/>
          <w:lang w:val="en-AU"/>
        </w:rPr>
      </w:pPr>
    </w:p>
    <w:p w14:paraId="083C929E" w14:textId="77777777" w:rsidR="003F484E" w:rsidRPr="00C34256" w:rsidRDefault="003F484E" w:rsidP="003F484E">
      <w:pPr>
        <w:suppressAutoHyphens/>
        <w:spacing w:after="0" w:line="240" w:lineRule="auto"/>
        <w:jc w:val="center"/>
        <w:rPr>
          <w:rFonts w:ascii="Arial" w:eastAsia="Times New Roman" w:hAnsi="Arial" w:cs="Arial"/>
          <w:b/>
          <w:lang w:val="en-AU"/>
        </w:rPr>
      </w:pPr>
      <w:r w:rsidRPr="00C34256">
        <w:rPr>
          <w:rFonts w:ascii="Arial" w:eastAsia="Times New Roman" w:hAnsi="Arial" w:cs="Arial"/>
          <w:b/>
          <w:lang w:val="en-AU"/>
        </w:rPr>
        <w:t>LONG TERM SICKNESS ABSENCE FLOWCHART</w:t>
      </w:r>
    </w:p>
    <w:p w14:paraId="16D1779D" w14:textId="77777777" w:rsidR="003F484E" w:rsidRPr="00C34256" w:rsidRDefault="003F484E" w:rsidP="003F484E">
      <w:pPr>
        <w:suppressAutoHyphens/>
        <w:spacing w:after="0" w:line="240" w:lineRule="auto"/>
        <w:jc w:val="both"/>
        <w:rPr>
          <w:rFonts w:ascii="Arial" w:eastAsia="Times New Roman" w:hAnsi="Arial" w:cs="Arial"/>
          <w:lang w:val="en-AU"/>
        </w:rPr>
      </w:pPr>
    </w:p>
    <w:p w14:paraId="7CE68F0F" w14:textId="77777777" w:rsidR="003F484E" w:rsidRPr="00C34256" w:rsidRDefault="003F484E" w:rsidP="003F484E">
      <w:pPr>
        <w:suppressAutoHyphens/>
        <w:spacing w:after="0" w:line="240" w:lineRule="auto"/>
        <w:jc w:val="both"/>
        <w:rPr>
          <w:rFonts w:ascii="Arial" w:eastAsia="Times New Roman" w:hAnsi="Arial" w:cs="Arial"/>
          <w:lang w:val="en-AU"/>
        </w:rPr>
      </w:pPr>
    </w:p>
    <w:p w14:paraId="340B282A" w14:textId="77777777" w:rsidR="003F484E" w:rsidRPr="00C34256" w:rsidRDefault="003F484E" w:rsidP="003F484E">
      <w:pPr>
        <w:suppressAutoHyphens/>
        <w:spacing w:after="0" w:line="240" w:lineRule="auto"/>
        <w:jc w:val="both"/>
        <w:rPr>
          <w:rFonts w:ascii="Arial" w:eastAsia="Times New Roman" w:hAnsi="Arial" w:cs="Arial"/>
          <w:lang w:val="en-AU"/>
        </w:rPr>
      </w:pPr>
    </w:p>
    <w:p w14:paraId="2B109486" w14:textId="0F0452BB" w:rsidR="003F484E" w:rsidRPr="00C34256" w:rsidRDefault="003F484E" w:rsidP="003F484E">
      <w:pPr>
        <w:suppressAutoHyphens/>
        <w:spacing w:after="0" w:line="240" w:lineRule="auto"/>
        <w:jc w:val="both"/>
        <w:rPr>
          <w:rFonts w:ascii="Arial" w:eastAsia="Times New Roman" w:hAnsi="Arial" w:cs="Arial"/>
          <w:lang w:val="en-AU"/>
        </w:rPr>
      </w:pPr>
      <w:r w:rsidRPr="00C34256">
        <w:rPr>
          <w:rFonts w:ascii="Arial" w:eastAsia="Times New Roman" w:hAnsi="Arial" w:cs="Arial"/>
          <w:noProof/>
          <w:lang w:eastAsia="en-GB"/>
        </w:rPr>
        <mc:AlternateContent>
          <mc:Choice Requires="wps">
            <w:drawing>
              <wp:anchor distT="0" distB="0" distL="114300" distR="114300" simplePos="0" relativeHeight="251659264" behindDoc="0" locked="0" layoutInCell="1" allowOverlap="1" wp14:anchorId="2131175D" wp14:editId="735A18B5">
                <wp:simplePos x="0" y="0"/>
                <wp:positionH relativeFrom="column">
                  <wp:posOffset>1190625</wp:posOffset>
                </wp:positionH>
                <wp:positionV relativeFrom="paragraph">
                  <wp:posOffset>55880</wp:posOffset>
                </wp:positionV>
                <wp:extent cx="3438525" cy="428625"/>
                <wp:effectExtent l="0" t="0" r="9525" b="9525"/>
                <wp:wrapNone/>
                <wp:docPr id="358" name="Text Box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428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CDA577" w14:textId="77777777" w:rsidR="00A926A4" w:rsidRDefault="00A926A4" w:rsidP="003F484E">
                            <w:pPr>
                              <w:jc w:val="center"/>
                              <w:rPr>
                                <w:b/>
                                <w:sz w:val="21"/>
                              </w:rPr>
                            </w:pPr>
                            <w:r>
                              <w:rPr>
                                <w:b/>
                              </w:rPr>
                              <w:t>Keeping in touch and seek medical/</w:t>
                            </w:r>
                            <w:r w:rsidRPr="00EB48AF">
                              <w:rPr>
                                <w:b/>
                              </w:rPr>
                              <w:t>Occupational Health</w:t>
                            </w:r>
                            <w:r>
                              <w:rPr>
                                <w:b/>
                              </w:rPr>
                              <w:t xml:space="preserve"> advice as appropriate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131175D" id="Text Box 358" o:spid="_x0000_s1040" type="#_x0000_t202" style="position:absolute;left:0;text-align:left;margin-left:93.75pt;margin-top:4.4pt;width:270.75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" stroked="f">
                <v:textbox>
                  <w:txbxContent>
                    <w:p w14:paraId="4CCDA577" w14:textId="77777777" w:rsidR="00A926A4" w:rsidRDefault="00A926A4" w:rsidP="003F484E">
                      <w:pPr>
                        <w:jc w:val="center"/>
                        <w:rPr>
                          <w:b/>
                          <w:sz w:val="21"/>
                        </w:rPr>
                      </w:pPr>
                      <w:r>
                        <w:rPr>
                          <w:b/>
                        </w:rPr>
                        <w:t>Keeping in touch and seek medical/</w:t>
                      </w:r>
                      <w:r w:rsidRPr="00EB48AF">
                        <w:rPr>
                          <w:b/>
                        </w:rPr>
                        <w:t>Occupational Health</w:t>
                      </w:r>
                      <w:r>
                        <w:rPr>
                          <w:b/>
                        </w:rPr>
                        <w:t xml:space="preserve"> advice as </w:t>
                      </w:r>
                      <w:proofErr w:type="gramStart"/>
                      <w:r>
                        <w:rPr>
                          <w:b/>
                        </w:rPr>
                        <w:t>appropriate</w:t>
                      </w:r>
                      <w:proofErr w:type="gramEnd"/>
                    </w:p>
                  </w:txbxContent>
                </v:textbox>
              </v:shape>
            </w:pict>
          </mc:Fallback>
        </mc:AlternateContent>
      </w:r>
    </w:p>
    <w:p w14:paraId="361E942C" w14:textId="77777777" w:rsidR="003F484E" w:rsidRPr="00C34256" w:rsidRDefault="003F484E" w:rsidP="003F484E">
      <w:pPr>
        <w:suppressAutoHyphens/>
        <w:spacing w:after="0" w:line="240" w:lineRule="auto"/>
        <w:jc w:val="both"/>
        <w:rPr>
          <w:rFonts w:ascii="Arial" w:eastAsia="Times New Roman" w:hAnsi="Arial" w:cs="Arial"/>
          <w:lang w:val="en-AU"/>
        </w:rPr>
      </w:pPr>
    </w:p>
    <w:p w14:paraId="4E273E5D" w14:textId="77777777" w:rsidR="003F484E" w:rsidRPr="00C34256" w:rsidRDefault="003F484E" w:rsidP="003F484E">
      <w:pPr>
        <w:suppressAutoHyphens/>
        <w:spacing w:after="0" w:line="240" w:lineRule="auto"/>
        <w:jc w:val="both"/>
        <w:rPr>
          <w:rFonts w:ascii="Arial" w:eastAsia="Times New Roman" w:hAnsi="Arial" w:cs="Arial"/>
          <w:lang w:val="en-AU"/>
        </w:rPr>
      </w:pPr>
    </w:p>
    <w:p w14:paraId="52906295" w14:textId="26A3C492" w:rsidR="003F484E" w:rsidRPr="00C34256" w:rsidRDefault="003F484E" w:rsidP="003F484E">
      <w:pPr>
        <w:suppressAutoHyphens/>
        <w:spacing w:after="0" w:line="240" w:lineRule="auto"/>
        <w:jc w:val="both"/>
        <w:rPr>
          <w:rFonts w:ascii="Arial" w:eastAsia="Times New Roman" w:hAnsi="Arial" w:cs="Arial"/>
          <w:lang w:val="en-AU"/>
        </w:rPr>
      </w:pPr>
      <w:r w:rsidRPr="00C34256">
        <w:rPr>
          <w:rFonts w:ascii="Arial" w:eastAsia="Times New Roman" w:hAnsi="Arial" w:cs="Arial"/>
          <w:noProof/>
          <w:lang w:eastAsia="en-GB"/>
        </w:rPr>
        <mc:AlternateContent>
          <mc:Choice Requires="wps">
            <w:drawing>
              <wp:anchor distT="0" distB="0" distL="114299" distR="114299" simplePos="0" relativeHeight="251663360" behindDoc="0" locked="0" layoutInCell="0" allowOverlap="1" wp14:anchorId="6272D45C" wp14:editId="6A49A9F5">
                <wp:simplePos x="0" y="0"/>
                <wp:positionH relativeFrom="column">
                  <wp:posOffset>2900680</wp:posOffset>
                </wp:positionH>
                <wp:positionV relativeFrom="paragraph">
                  <wp:posOffset>70485</wp:posOffset>
                </wp:positionV>
                <wp:extent cx="0" cy="640080"/>
                <wp:effectExtent l="95250" t="0" r="76200" b="64770"/>
                <wp:wrapNone/>
                <wp:docPr id="357" name="Straight Connector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008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02EBD05D" id="Straight Connector 357" o:spid="_x0000_s1026" style="position:absolute;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8.4pt,5.55pt" to="228.4pt,5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" o:allowincell="f">
                <v:stroke endarrow="open"/>
              </v:line>
            </w:pict>
          </mc:Fallback>
        </mc:AlternateContent>
      </w:r>
    </w:p>
    <w:p w14:paraId="0822BE15" w14:textId="77777777" w:rsidR="003F484E" w:rsidRPr="00C34256" w:rsidRDefault="003F484E" w:rsidP="003F484E">
      <w:pPr>
        <w:suppressAutoHyphens/>
        <w:spacing w:after="0" w:line="240" w:lineRule="auto"/>
        <w:jc w:val="both"/>
        <w:rPr>
          <w:rFonts w:ascii="Arial" w:eastAsia="Times New Roman" w:hAnsi="Arial" w:cs="Arial"/>
          <w:lang w:val="en-AU"/>
        </w:rPr>
      </w:pPr>
    </w:p>
    <w:p w14:paraId="37E2D7D6" w14:textId="77777777" w:rsidR="003F484E" w:rsidRPr="00C34256" w:rsidRDefault="003F484E" w:rsidP="003F484E">
      <w:pPr>
        <w:suppressAutoHyphens/>
        <w:spacing w:after="0" w:line="240" w:lineRule="auto"/>
        <w:jc w:val="both"/>
        <w:rPr>
          <w:rFonts w:ascii="Arial" w:eastAsia="Times New Roman" w:hAnsi="Arial" w:cs="Arial"/>
          <w:lang w:val="en-AU"/>
        </w:rPr>
      </w:pPr>
    </w:p>
    <w:p w14:paraId="147F0D07" w14:textId="77777777" w:rsidR="003F484E" w:rsidRPr="00C34256" w:rsidRDefault="003F484E" w:rsidP="003F484E">
      <w:pPr>
        <w:suppressAutoHyphens/>
        <w:spacing w:after="0" w:line="240" w:lineRule="auto"/>
        <w:jc w:val="both"/>
        <w:rPr>
          <w:rFonts w:ascii="Arial" w:eastAsia="Times New Roman" w:hAnsi="Arial" w:cs="Arial"/>
          <w:lang w:val="en-AU"/>
        </w:rPr>
      </w:pPr>
    </w:p>
    <w:p w14:paraId="692388AD" w14:textId="500BB057" w:rsidR="003F484E" w:rsidRPr="00C34256" w:rsidRDefault="003F484E" w:rsidP="003F484E">
      <w:pPr>
        <w:suppressAutoHyphens/>
        <w:spacing w:after="0" w:line="240" w:lineRule="auto"/>
        <w:jc w:val="both"/>
        <w:rPr>
          <w:rFonts w:ascii="Arial" w:eastAsia="Times New Roman" w:hAnsi="Arial" w:cs="Arial"/>
          <w:lang w:val="en-AU"/>
        </w:rPr>
      </w:pPr>
      <w:r w:rsidRPr="00C34256">
        <w:rPr>
          <w:rFonts w:ascii="Arial" w:eastAsia="Times New Roman" w:hAnsi="Arial" w:cs="Arial"/>
          <w:noProof/>
          <w:lang w:eastAsia="en-GB"/>
        </w:rPr>
        <mc:AlternateContent>
          <mc:Choice Requires="wps">
            <w:drawing>
              <wp:anchor distT="0" distB="0" distL="114300" distR="114300" simplePos="0" relativeHeight="251660288" behindDoc="0" locked="0" layoutInCell="0" allowOverlap="1" wp14:anchorId="270A025C" wp14:editId="46093B8B">
                <wp:simplePos x="0" y="0"/>
                <wp:positionH relativeFrom="column">
                  <wp:posOffset>1223010</wp:posOffset>
                </wp:positionH>
                <wp:positionV relativeFrom="paragraph">
                  <wp:posOffset>86995</wp:posOffset>
                </wp:positionV>
                <wp:extent cx="3406140" cy="449580"/>
                <wp:effectExtent l="0" t="0" r="3810" b="7620"/>
                <wp:wrapNone/>
                <wp:docPr id="356"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6140" cy="449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D57FF2" w14:textId="77777777" w:rsidR="00A926A4" w:rsidRDefault="00A926A4" w:rsidP="003F484E">
                            <w:pPr>
                              <w:jc w:val="center"/>
                              <w:rPr>
                                <w:b/>
                                <w:sz w:val="21"/>
                              </w:rPr>
                            </w:pPr>
                            <w:r>
                              <w:rPr>
                                <w:b/>
                              </w:rPr>
                              <w:t>Receipt and consideration of medical/ Occupational Health advice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70A025C" id="Text Box 356" o:spid="_x0000_s1041" type="#_x0000_t202" style="position:absolute;left:0;text-align:left;margin-left:96.3pt;margin-top:6.85pt;width:268.2pt;height:3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" o:allowincell="f" stroked="f">
                <v:textbox>
                  <w:txbxContent>
                    <w:p w14:paraId="3ED57FF2" w14:textId="77777777" w:rsidR="00A926A4" w:rsidRDefault="00A926A4" w:rsidP="003F484E">
                      <w:pPr>
                        <w:jc w:val="center"/>
                        <w:rPr>
                          <w:b/>
                          <w:sz w:val="21"/>
                        </w:rPr>
                      </w:pPr>
                      <w:r>
                        <w:rPr>
                          <w:b/>
                        </w:rPr>
                        <w:t>Receipt and consideration of medical/ Occupational Health advice</w:t>
                      </w:r>
                    </w:p>
                  </w:txbxContent>
                </v:textbox>
              </v:shape>
            </w:pict>
          </mc:Fallback>
        </mc:AlternateContent>
      </w:r>
    </w:p>
    <w:p w14:paraId="133F4B76" w14:textId="77777777" w:rsidR="003F484E" w:rsidRPr="00C34256" w:rsidRDefault="003F484E" w:rsidP="003F484E">
      <w:pPr>
        <w:suppressAutoHyphens/>
        <w:spacing w:after="0" w:line="240" w:lineRule="auto"/>
        <w:jc w:val="both"/>
        <w:rPr>
          <w:rFonts w:ascii="Arial" w:eastAsia="Times New Roman" w:hAnsi="Arial" w:cs="Arial"/>
          <w:lang w:val="en-AU"/>
        </w:rPr>
      </w:pPr>
    </w:p>
    <w:p w14:paraId="7E3EB5F2" w14:textId="0BD3CBC6" w:rsidR="003F484E" w:rsidRPr="00C34256" w:rsidRDefault="003F484E" w:rsidP="003F484E">
      <w:pPr>
        <w:suppressAutoHyphens/>
        <w:spacing w:after="0" w:line="240" w:lineRule="auto"/>
        <w:jc w:val="both"/>
        <w:rPr>
          <w:rFonts w:ascii="Arial" w:eastAsia="Times New Roman" w:hAnsi="Arial" w:cs="Arial"/>
          <w:lang w:val="en-AU"/>
        </w:rPr>
      </w:pPr>
      <w:r w:rsidRPr="00C34256">
        <w:rPr>
          <w:rFonts w:ascii="Arial" w:eastAsia="Times New Roman" w:hAnsi="Arial" w:cs="Arial"/>
          <w:noProof/>
          <w:lang w:eastAsia="en-GB"/>
        </w:rPr>
        <mc:AlternateContent>
          <mc:Choice Requires="wps">
            <w:drawing>
              <wp:anchor distT="0" distB="0" distL="114299" distR="114299" simplePos="0" relativeHeight="251666432" behindDoc="0" locked="0" layoutInCell="0" allowOverlap="1" wp14:anchorId="6B3E1F35" wp14:editId="49401AAE">
                <wp:simplePos x="0" y="0"/>
                <wp:positionH relativeFrom="column">
                  <wp:posOffset>274319</wp:posOffset>
                </wp:positionH>
                <wp:positionV relativeFrom="paragraph">
                  <wp:posOffset>0</wp:posOffset>
                </wp:positionV>
                <wp:extent cx="0" cy="1097280"/>
                <wp:effectExtent l="0" t="0" r="38100" b="26670"/>
                <wp:wrapNone/>
                <wp:docPr id="355" name="Straight Connector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972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5F49F2E7" id="Straight Connector 355" o:spid="_x0000_s1026" style="position:absolute;flip:y;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6pt,0" to="21.6pt,8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" o:allowincell="f"/>
            </w:pict>
          </mc:Fallback>
        </mc:AlternateContent>
      </w:r>
      <w:r w:rsidRPr="00C34256">
        <w:rPr>
          <w:rFonts w:ascii="Arial" w:eastAsia="Times New Roman" w:hAnsi="Arial" w:cs="Arial"/>
          <w:noProof/>
          <w:lang w:eastAsia="en-GB"/>
        </w:rPr>
        <mc:AlternateContent>
          <mc:Choice Requires="wps">
            <w:drawing>
              <wp:anchor distT="4294967295" distB="4294967295" distL="114300" distR="114300" simplePos="0" relativeHeight="251667456" behindDoc="0" locked="0" layoutInCell="0" allowOverlap="1" wp14:anchorId="3B4C6ABD" wp14:editId="7DA7B337">
                <wp:simplePos x="0" y="0"/>
                <wp:positionH relativeFrom="column">
                  <wp:posOffset>274320</wp:posOffset>
                </wp:positionH>
                <wp:positionV relativeFrom="paragraph">
                  <wp:posOffset>-1</wp:posOffset>
                </wp:positionV>
                <wp:extent cx="1005840" cy="0"/>
                <wp:effectExtent l="0" t="76200" r="22860" b="114300"/>
                <wp:wrapNone/>
                <wp:docPr id="354" name="Straight Connector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584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7DFF02C9" id="Straight Connector 354"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6pt,0" to="100.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" o:allowincell="f">
                <v:stroke endarrow="open"/>
              </v:line>
            </w:pict>
          </mc:Fallback>
        </mc:AlternateContent>
      </w:r>
    </w:p>
    <w:p w14:paraId="46D6FB13" w14:textId="0093D59B" w:rsidR="003F484E" w:rsidRPr="00C34256" w:rsidRDefault="003F484E" w:rsidP="003F484E">
      <w:pPr>
        <w:suppressAutoHyphens/>
        <w:spacing w:after="0" w:line="240" w:lineRule="auto"/>
        <w:jc w:val="both"/>
        <w:rPr>
          <w:rFonts w:ascii="Arial" w:eastAsia="Times New Roman" w:hAnsi="Arial" w:cs="Arial"/>
          <w:lang w:val="en-AU"/>
        </w:rPr>
      </w:pPr>
      <w:r w:rsidRPr="00C34256">
        <w:rPr>
          <w:rFonts w:ascii="Arial" w:eastAsia="Times New Roman" w:hAnsi="Arial" w:cs="Arial"/>
          <w:noProof/>
          <w:lang w:eastAsia="en-GB"/>
        </w:rPr>
        <mc:AlternateContent>
          <mc:Choice Requires="wps">
            <w:drawing>
              <wp:anchor distT="0" distB="0" distL="114299" distR="114299" simplePos="0" relativeHeight="251664384" behindDoc="0" locked="0" layoutInCell="0" allowOverlap="1" wp14:anchorId="25934E07" wp14:editId="1F251E90">
                <wp:simplePos x="0" y="0"/>
                <wp:positionH relativeFrom="column">
                  <wp:posOffset>2916554</wp:posOffset>
                </wp:positionH>
                <wp:positionV relativeFrom="paragraph">
                  <wp:posOffset>91440</wp:posOffset>
                </wp:positionV>
                <wp:extent cx="0" cy="640080"/>
                <wp:effectExtent l="95250" t="0" r="76200" b="64770"/>
                <wp:wrapNone/>
                <wp:docPr id="353" name="Straight Connector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008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41AE1111" id="Straight Connector 353" o:spid="_x0000_s1026" style="position:absolute;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9.65pt,7.2pt" to="229.65pt,5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" o:allowincell="f">
                <v:stroke endarrow="open"/>
              </v:line>
            </w:pict>
          </mc:Fallback>
        </mc:AlternateContent>
      </w:r>
    </w:p>
    <w:p w14:paraId="406AF2FA" w14:textId="77777777" w:rsidR="003F484E" w:rsidRPr="00C34256" w:rsidRDefault="003F484E" w:rsidP="003F484E">
      <w:pPr>
        <w:tabs>
          <w:tab w:val="left" w:pos="720"/>
        </w:tabs>
        <w:suppressAutoHyphens/>
        <w:spacing w:after="0" w:line="240" w:lineRule="auto"/>
        <w:jc w:val="both"/>
        <w:rPr>
          <w:rFonts w:ascii="Arial" w:eastAsia="Times New Roman" w:hAnsi="Arial" w:cs="Arial"/>
          <w:b/>
          <w:bCs/>
          <w:lang w:val="en-AU"/>
        </w:rPr>
      </w:pPr>
      <w:r w:rsidRPr="00C34256">
        <w:rPr>
          <w:rFonts w:ascii="Arial" w:eastAsia="Times New Roman" w:hAnsi="Arial" w:cs="Arial"/>
          <w:b/>
          <w:bCs/>
          <w:lang w:val="en-AU"/>
        </w:rPr>
        <w:tab/>
        <w:t>The number and frequency of</w:t>
      </w:r>
    </w:p>
    <w:p w14:paraId="61F829F3" w14:textId="77777777" w:rsidR="003F484E" w:rsidRPr="00C34256" w:rsidRDefault="003F484E" w:rsidP="003F484E">
      <w:pPr>
        <w:tabs>
          <w:tab w:val="left" w:pos="720"/>
        </w:tabs>
        <w:suppressAutoHyphens/>
        <w:spacing w:after="0" w:line="240" w:lineRule="auto"/>
        <w:jc w:val="both"/>
        <w:rPr>
          <w:rFonts w:ascii="Arial" w:eastAsia="Times New Roman" w:hAnsi="Arial" w:cs="Arial"/>
          <w:b/>
          <w:bCs/>
          <w:lang w:val="en-AU"/>
        </w:rPr>
      </w:pPr>
      <w:r w:rsidRPr="00C34256">
        <w:rPr>
          <w:rFonts w:ascii="Arial" w:eastAsia="Times New Roman" w:hAnsi="Arial" w:cs="Arial"/>
          <w:b/>
          <w:bCs/>
          <w:lang w:val="en-AU"/>
        </w:rPr>
        <w:tab/>
        <w:t>case review meetings will vary</w:t>
      </w:r>
    </w:p>
    <w:p w14:paraId="086E33E9" w14:textId="77777777" w:rsidR="003F484E" w:rsidRPr="00C34256" w:rsidRDefault="003F484E" w:rsidP="003F484E">
      <w:pPr>
        <w:tabs>
          <w:tab w:val="left" w:pos="720"/>
        </w:tabs>
        <w:suppressAutoHyphens/>
        <w:spacing w:after="0" w:line="240" w:lineRule="auto"/>
        <w:jc w:val="both"/>
        <w:rPr>
          <w:rFonts w:ascii="Arial" w:eastAsia="Times New Roman" w:hAnsi="Arial" w:cs="Arial"/>
          <w:b/>
          <w:bCs/>
          <w:noProof/>
          <w:lang w:val="en-US"/>
        </w:rPr>
      </w:pPr>
      <w:r w:rsidRPr="00C34256">
        <w:rPr>
          <w:rFonts w:ascii="Arial" w:eastAsia="Times New Roman" w:hAnsi="Arial" w:cs="Arial"/>
          <w:b/>
          <w:bCs/>
          <w:noProof/>
          <w:lang w:eastAsia="en-GB"/>
        </w:rPr>
        <mc:AlternateContent>
          <mc:Choice Requires="wps">
            <w:drawing>
              <wp:anchor distT="0" distB="0" distL="114300" distR="114300" simplePos="0" relativeHeight="251672576" behindDoc="0" locked="0" layoutInCell="0" allowOverlap="1" wp14:anchorId="6E1240BE" wp14:editId="4D4AAF56">
                <wp:simplePos x="0" y="0"/>
                <wp:positionH relativeFrom="column">
                  <wp:posOffset>4023360</wp:posOffset>
                </wp:positionH>
                <wp:positionV relativeFrom="paragraph">
                  <wp:posOffset>7620</wp:posOffset>
                </wp:positionV>
                <wp:extent cx="1920240" cy="822960"/>
                <wp:effectExtent l="0" t="0" r="3810" b="0"/>
                <wp:wrapNone/>
                <wp:docPr id="352"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822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7FC2A4" w14:textId="77777777" w:rsidR="00A926A4" w:rsidRDefault="00A926A4" w:rsidP="003F484E">
                            <w:pPr>
                              <w:jc w:val="center"/>
                              <w:rPr>
                                <w:b/>
                              </w:rPr>
                            </w:pPr>
                            <w:r>
                              <w:rPr>
                                <w:b/>
                              </w:rPr>
                              <w:t>Discuss arrangements</w:t>
                            </w:r>
                          </w:p>
                          <w:p w14:paraId="585AFE92" w14:textId="77777777" w:rsidR="00A926A4" w:rsidRDefault="00A926A4" w:rsidP="003F484E">
                            <w:pPr>
                              <w:jc w:val="center"/>
                              <w:rPr>
                                <w:b/>
                              </w:rPr>
                            </w:pPr>
                            <w:r>
                              <w:rPr>
                                <w:b/>
                              </w:rPr>
                              <w:t>for the employee to</w:t>
                            </w:r>
                          </w:p>
                          <w:p w14:paraId="35E4FD95" w14:textId="77777777" w:rsidR="00A926A4" w:rsidRDefault="00A926A4" w:rsidP="003F484E">
                            <w:pPr>
                              <w:jc w:val="center"/>
                              <w:rPr>
                                <w:b/>
                              </w:rPr>
                            </w:pPr>
                            <w:r>
                              <w:rPr>
                                <w:b/>
                              </w:rPr>
                              <w:t>return to work or</w:t>
                            </w:r>
                          </w:p>
                          <w:p w14:paraId="2CE10F1A" w14:textId="77777777" w:rsidR="00A926A4" w:rsidRDefault="00A926A4" w:rsidP="003F484E">
                            <w:pPr>
                              <w:jc w:val="center"/>
                              <w:rPr>
                                <w:b/>
                                <w:sz w:val="21"/>
                              </w:rPr>
                            </w:pPr>
                            <w:r>
                              <w:rPr>
                                <w:b/>
                              </w:rPr>
                              <w:t>explore other options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E1240BE" id="Text Box 352" o:spid="_x0000_s1042" type="#_x0000_t202" style="position:absolute;left:0;text-align:left;margin-left:316.8pt;margin-top:.6pt;width:151.2pt;height:64.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" o:allowincell="f" stroked="f">
                <v:textbox>
                  <w:txbxContent>
                    <w:p w14:paraId="787FC2A4" w14:textId="77777777" w:rsidR="00A926A4" w:rsidRDefault="00A926A4" w:rsidP="003F484E">
                      <w:pPr>
                        <w:jc w:val="center"/>
                        <w:rPr>
                          <w:b/>
                        </w:rPr>
                      </w:pPr>
                      <w:r>
                        <w:rPr>
                          <w:b/>
                        </w:rPr>
                        <w:t xml:space="preserve">Discuss </w:t>
                      </w:r>
                      <w:proofErr w:type="gramStart"/>
                      <w:r>
                        <w:rPr>
                          <w:b/>
                        </w:rPr>
                        <w:t>arrangements</w:t>
                      </w:r>
                      <w:proofErr w:type="gramEnd"/>
                    </w:p>
                    <w:p w14:paraId="585AFE92" w14:textId="77777777" w:rsidR="00A926A4" w:rsidRDefault="00A926A4" w:rsidP="003F484E">
                      <w:pPr>
                        <w:jc w:val="center"/>
                        <w:rPr>
                          <w:b/>
                        </w:rPr>
                      </w:pPr>
                      <w:r>
                        <w:rPr>
                          <w:b/>
                        </w:rPr>
                        <w:t>for the employee to</w:t>
                      </w:r>
                    </w:p>
                    <w:p w14:paraId="35E4FD95" w14:textId="77777777" w:rsidR="00A926A4" w:rsidRDefault="00A926A4" w:rsidP="003F484E">
                      <w:pPr>
                        <w:jc w:val="center"/>
                        <w:rPr>
                          <w:b/>
                        </w:rPr>
                      </w:pPr>
                      <w:r>
                        <w:rPr>
                          <w:b/>
                        </w:rPr>
                        <w:t>return to work or</w:t>
                      </w:r>
                    </w:p>
                    <w:p w14:paraId="2CE10F1A" w14:textId="77777777" w:rsidR="00A926A4" w:rsidRDefault="00A926A4" w:rsidP="003F484E">
                      <w:pPr>
                        <w:jc w:val="center"/>
                        <w:rPr>
                          <w:b/>
                          <w:sz w:val="21"/>
                        </w:rPr>
                      </w:pPr>
                      <w:r>
                        <w:rPr>
                          <w:b/>
                        </w:rPr>
                        <w:t xml:space="preserve">explore other </w:t>
                      </w:r>
                      <w:proofErr w:type="gramStart"/>
                      <w:r>
                        <w:rPr>
                          <w:b/>
                        </w:rPr>
                        <w:t>options</w:t>
                      </w:r>
                      <w:proofErr w:type="gramEnd"/>
                    </w:p>
                  </w:txbxContent>
                </v:textbox>
              </v:shape>
            </w:pict>
          </mc:Fallback>
        </mc:AlternateContent>
      </w:r>
      <w:r w:rsidRPr="00C34256">
        <w:rPr>
          <w:rFonts w:ascii="Arial" w:eastAsia="Times New Roman" w:hAnsi="Arial" w:cs="Arial"/>
          <w:b/>
          <w:bCs/>
          <w:noProof/>
          <w:lang w:val="en-US"/>
        </w:rPr>
        <w:tab/>
        <w:t>depending on the circumstances</w:t>
      </w:r>
    </w:p>
    <w:p w14:paraId="06CA22F3" w14:textId="6A677B98" w:rsidR="003F484E" w:rsidRPr="00C34256" w:rsidRDefault="003F484E" w:rsidP="003F484E">
      <w:pPr>
        <w:suppressAutoHyphens/>
        <w:spacing w:after="0" w:line="240" w:lineRule="auto"/>
        <w:jc w:val="both"/>
        <w:rPr>
          <w:rFonts w:ascii="Arial" w:eastAsia="Times New Roman" w:hAnsi="Arial" w:cs="Arial"/>
          <w:lang w:val="en-AU"/>
        </w:rPr>
      </w:pPr>
      <w:r w:rsidRPr="00C34256">
        <w:rPr>
          <w:rFonts w:ascii="Arial" w:eastAsia="Times New Roman" w:hAnsi="Arial" w:cs="Arial"/>
          <w:noProof/>
          <w:lang w:eastAsia="en-GB"/>
        </w:rPr>
        <mc:AlternateContent>
          <mc:Choice Requires="wps">
            <w:drawing>
              <wp:anchor distT="0" distB="0" distL="114300" distR="114300" simplePos="0" relativeHeight="251661312" behindDoc="0" locked="0" layoutInCell="0" allowOverlap="1" wp14:anchorId="453548E3" wp14:editId="283A13B8">
                <wp:simplePos x="0" y="0"/>
                <wp:positionH relativeFrom="column">
                  <wp:posOffset>1552575</wp:posOffset>
                </wp:positionH>
                <wp:positionV relativeFrom="paragraph">
                  <wp:posOffset>95251</wp:posOffset>
                </wp:positionV>
                <wp:extent cx="2558415" cy="552450"/>
                <wp:effectExtent l="0" t="0" r="0" b="0"/>
                <wp:wrapNone/>
                <wp:docPr id="351"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8415" cy="55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AB3F14" w14:textId="77777777" w:rsidR="00A926A4" w:rsidRDefault="00A926A4" w:rsidP="003F484E">
                            <w:pPr>
                              <w:jc w:val="center"/>
                              <w:rPr>
                                <w:b/>
                              </w:rPr>
                            </w:pPr>
                            <w:r>
                              <w:rPr>
                                <w:b/>
                              </w:rPr>
                              <w:t>Case Review</w:t>
                            </w:r>
                          </w:p>
                          <w:p w14:paraId="449F8927" w14:textId="77777777" w:rsidR="00A926A4" w:rsidRPr="00EA367C" w:rsidRDefault="00A926A4" w:rsidP="003F484E">
                            <w:pPr>
                              <w:jc w:val="center"/>
                              <w:rPr>
                                <w:bCs/>
                                <w:sz w:val="21"/>
                              </w:rPr>
                            </w:pPr>
                            <w:r>
                              <w:rPr>
                                <w:b/>
                              </w:rPr>
                              <w:t xml:space="preserve">(normally no later than </w:t>
                            </w:r>
                            <w:r w:rsidRPr="0073329C">
                              <w:rPr>
                                <w:b/>
                              </w:rPr>
                              <w:t>3</w:t>
                            </w:r>
                            <w:r>
                              <w:rPr>
                                <w:b/>
                              </w:rPr>
                              <w:t> months into absence)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53548E3" id="Text Box 351" o:spid="_x0000_s1043" type="#_x0000_t202" style="position:absolute;left:0;text-align:left;margin-left:122.25pt;margin-top:7.5pt;width:201.45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" o:allowincell="f" stroked="f">
                <v:textbox>
                  <w:txbxContent>
                    <w:p w14:paraId="00AB3F14" w14:textId="77777777" w:rsidR="00A926A4" w:rsidRDefault="00A926A4" w:rsidP="003F484E">
                      <w:pPr>
                        <w:jc w:val="center"/>
                        <w:rPr>
                          <w:b/>
                        </w:rPr>
                      </w:pPr>
                      <w:r>
                        <w:rPr>
                          <w:b/>
                        </w:rPr>
                        <w:t>Case Review</w:t>
                      </w:r>
                    </w:p>
                    <w:p w14:paraId="449F8927" w14:textId="77777777" w:rsidR="00A926A4" w:rsidRPr="00EA367C" w:rsidRDefault="00A926A4" w:rsidP="003F484E">
                      <w:pPr>
                        <w:jc w:val="center"/>
                        <w:rPr>
                          <w:bCs/>
                          <w:sz w:val="21"/>
                        </w:rPr>
                      </w:pPr>
                      <w:r>
                        <w:rPr>
                          <w:b/>
                        </w:rPr>
                        <w:t xml:space="preserve">(normally no later than </w:t>
                      </w:r>
                      <w:r w:rsidRPr="0073329C">
                        <w:rPr>
                          <w:b/>
                        </w:rPr>
                        <w:t>3</w:t>
                      </w:r>
                      <w:r>
                        <w:rPr>
                          <w:b/>
                        </w:rPr>
                        <w:t> months into absence)</w:t>
                      </w:r>
                    </w:p>
                  </w:txbxContent>
                </v:textbox>
              </v:shape>
            </w:pict>
          </mc:Fallback>
        </mc:AlternateContent>
      </w:r>
    </w:p>
    <w:p w14:paraId="13AB8BB0" w14:textId="584C5AA0" w:rsidR="003F484E" w:rsidRPr="00C34256" w:rsidRDefault="003F484E" w:rsidP="003F484E">
      <w:pPr>
        <w:suppressAutoHyphens/>
        <w:spacing w:after="0" w:line="240" w:lineRule="auto"/>
        <w:jc w:val="both"/>
        <w:rPr>
          <w:rFonts w:ascii="Arial" w:eastAsia="Times New Roman" w:hAnsi="Arial" w:cs="Arial"/>
          <w:lang w:val="en-AU"/>
        </w:rPr>
      </w:pPr>
      <w:r w:rsidRPr="00C34256">
        <w:rPr>
          <w:rFonts w:ascii="Arial" w:eastAsia="Times New Roman" w:hAnsi="Arial" w:cs="Arial"/>
          <w:noProof/>
          <w:lang w:eastAsia="en-GB"/>
        </w:rPr>
        <mc:AlternateContent>
          <mc:Choice Requires="wps">
            <w:drawing>
              <wp:anchor distT="4294967295" distB="4294967295" distL="114300" distR="114300" simplePos="0" relativeHeight="251671552" behindDoc="0" locked="0" layoutInCell="0" allowOverlap="1" wp14:anchorId="571338DB" wp14:editId="1779208C">
                <wp:simplePos x="0" y="0"/>
                <wp:positionH relativeFrom="column">
                  <wp:posOffset>3651885</wp:posOffset>
                </wp:positionH>
                <wp:positionV relativeFrom="paragraph">
                  <wp:posOffset>64135</wp:posOffset>
                </wp:positionV>
                <wp:extent cx="365760" cy="0"/>
                <wp:effectExtent l="0" t="76200" r="15240" b="114300"/>
                <wp:wrapNone/>
                <wp:docPr id="349" name="Straight Connector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105785B8" id="Straight Connector 349"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7.55pt,5.05pt" to="316.3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" o:allowincell="f">
                <v:stroke endarrow="open"/>
              </v:line>
            </w:pict>
          </mc:Fallback>
        </mc:AlternateContent>
      </w:r>
      <w:r w:rsidRPr="00C34256">
        <w:rPr>
          <w:rFonts w:ascii="Arial" w:eastAsia="Times New Roman" w:hAnsi="Arial" w:cs="Arial"/>
          <w:noProof/>
          <w:lang w:eastAsia="en-GB"/>
        </w:rPr>
        <mc:AlternateContent>
          <mc:Choice Requires="wps">
            <w:drawing>
              <wp:anchor distT="0" distB="0" distL="114300" distR="114300" simplePos="0" relativeHeight="251665408" behindDoc="0" locked="0" layoutInCell="0" allowOverlap="1" wp14:anchorId="1CE25F6C" wp14:editId="33736D6E">
                <wp:simplePos x="0" y="0"/>
                <wp:positionH relativeFrom="column">
                  <wp:posOffset>274320</wp:posOffset>
                </wp:positionH>
                <wp:positionV relativeFrom="paragraph">
                  <wp:posOffset>83820</wp:posOffset>
                </wp:positionV>
                <wp:extent cx="1920240" cy="0"/>
                <wp:effectExtent l="0" t="0" r="0" b="0"/>
                <wp:wrapNone/>
                <wp:docPr id="350" name="Straight Connector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20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65C0B989" id="Straight Connector 350"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pt,6.6pt" to="172.8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" o:allowincell="f"/>
            </w:pict>
          </mc:Fallback>
        </mc:AlternateContent>
      </w:r>
    </w:p>
    <w:p w14:paraId="371A9663" w14:textId="4AA16A39" w:rsidR="003F484E" w:rsidRPr="00C34256" w:rsidRDefault="003F484E" w:rsidP="003F484E">
      <w:pPr>
        <w:suppressAutoHyphens/>
        <w:spacing w:after="0" w:line="240" w:lineRule="auto"/>
        <w:jc w:val="both"/>
        <w:rPr>
          <w:rFonts w:ascii="Arial" w:eastAsia="Times New Roman" w:hAnsi="Arial" w:cs="Arial"/>
          <w:lang w:val="en-AU"/>
        </w:rPr>
      </w:pPr>
      <w:r w:rsidRPr="00C34256">
        <w:rPr>
          <w:rFonts w:ascii="Arial" w:eastAsia="Times New Roman" w:hAnsi="Arial" w:cs="Arial"/>
          <w:noProof/>
          <w:lang w:eastAsia="en-GB"/>
        </w:rPr>
        <mc:AlternateContent>
          <mc:Choice Requires="wps">
            <w:drawing>
              <wp:anchor distT="0" distB="0" distL="114299" distR="114299" simplePos="0" relativeHeight="251670528" behindDoc="1" locked="0" layoutInCell="1" allowOverlap="1" wp14:anchorId="6E39DB77" wp14:editId="3CA56183">
                <wp:simplePos x="0" y="0"/>
                <wp:positionH relativeFrom="column">
                  <wp:posOffset>2924175</wp:posOffset>
                </wp:positionH>
                <wp:positionV relativeFrom="paragraph">
                  <wp:posOffset>54610</wp:posOffset>
                </wp:positionV>
                <wp:extent cx="0" cy="1609725"/>
                <wp:effectExtent l="95250" t="0" r="114300" b="66675"/>
                <wp:wrapNone/>
                <wp:docPr id="348" name="Straight Connector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9725"/>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32D7EB98" id="Straight Connector 348" o:spid="_x0000_s1026" style="position:absolute;z-index:-2516459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0.25pt,4.3pt" to="230.25pt,1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">
                <v:stroke endarrow="open"/>
              </v:line>
            </w:pict>
          </mc:Fallback>
        </mc:AlternateContent>
      </w:r>
    </w:p>
    <w:p w14:paraId="12081754" w14:textId="2D1F5948" w:rsidR="003F484E" w:rsidRPr="00C34256" w:rsidRDefault="003F484E" w:rsidP="003F484E">
      <w:pPr>
        <w:suppressAutoHyphens/>
        <w:spacing w:after="0" w:line="240" w:lineRule="auto"/>
        <w:jc w:val="both"/>
        <w:rPr>
          <w:rFonts w:ascii="Arial" w:eastAsia="Times New Roman" w:hAnsi="Arial" w:cs="Arial"/>
          <w:lang w:val="en-AU"/>
        </w:rPr>
      </w:pPr>
      <w:r w:rsidRPr="00C34256">
        <w:rPr>
          <w:rFonts w:ascii="Arial" w:eastAsia="Times New Roman" w:hAnsi="Arial" w:cs="Arial"/>
          <w:noProof/>
          <w:lang w:eastAsia="en-GB"/>
        </w:rPr>
        <mc:AlternateContent>
          <mc:Choice Requires="wps">
            <w:drawing>
              <wp:anchor distT="0" distB="0" distL="114299" distR="114299" simplePos="0" relativeHeight="251669504" behindDoc="0" locked="0" layoutInCell="1" allowOverlap="1" wp14:anchorId="2F9AAD0B" wp14:editId="5BED394A">
                <wp:simplePos x="0" y="0"/>
                <wp:positionH relativeFrom="column">
                  <wp:posOffset>4965700</wp:posOffset>
                </wp:positionH>
                <wp:positionV relativeFrom="paragraph">
                  <wp:posOffset>46990</wp:posOffset>
                </wp:positionV>
                <wp:extent cx="0" cy="731520"/>
                <wp:effectExtent l="95250" t="0" r="76200" b="49530"/>
                <wp:wrapNone/>
                <wp:docPr id="346" name="Straight Connector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695AC508" id="Straight Connector 346" o:spid="_x0000_s1026" style="position:absolute;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91pt,3.7pt" to="391pt,6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">
                <v:stroke endarrow="open"/>
              </v:line>
            </w:pict>
          </mc:Fallback>
        </mc:AlternateContent>
      </w:r>
    </w:p>
    <w:p w14:paraId="5B73B04E" w14:textId="59530850" w:rsidR="003F484E" w:rsidRPr="00C34256" w:rsidRDefault="003F484E" w:rsidP="003F484E">
      <w:pPr>
        <w:suppressAutoHyphens/>
        <w:spacing w:after="0" w:line="240" w:lineRule="auto"/>
        <w:jc w:val="both"/>
        <w:rPr>
          <w:rFonts w:ascii="Arial" w:eastAsia="Times New Roman" w:hAnsi="Arial" w:cs="Arial"/>
          <w:lang w:val="en-AU"/>
        </w:rPr>
      </w:pPr>
      <w:r w:rsidRPr="00C34256">
        <w:rPr>
          <w:rFonts w:ascii="Arial" w:eastAsia="Times New Roman" w:hAnsi="Arial" w:cs="Arial"/>
          <w:noProof/>
          <w:lang w:eastAsia="en-GB"/>
        </w:rPr>
        <mc:AlternateContent>
          <mc:Choice Requires="wps">
            <w:drawing>
              <wp:anchor distT="0" distB="0" distL="114300" distR="114300" simplePos="0" relativeHeight="251681792" behindDoc="0" locked="0" layoutInCell="1" allowOverlap="1" wp14:anchorId="36BBB1DC" wp14:editId="59A326ED">
                <wp:simplePos x="0" y="0"/>
                <wp:positionH relativeFrom="column">
                  <wp:posOffset>638175</wp:posOffset>
                </wp:positionH>
                <wp:positionV relativeFrom="paragraph">
                  <wp:posOffset>52070</wp:posOffset>
                </wp:positionV>
                <wp:extent cx="2047875" cy="885825"/>
                <wp:effectExtent l="0" t="0" r="9525" b="9525"/>
                <wp:wrapNone/>
                <wp:docPr id="347" name="Text Box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885825"/>
                        </a:xfrm>
                        <a:prstGeom prst="rect">
                          <a:avLst/>
                        </a:prstGeom>
                        <a:solidFill>
                          <a:srgbClr val="FFFFFF"/>
                        </a:solidFill>
                        <a:ln w="9525">
                          <a:noFill/>
                          <a:miter lim="800000"/>
                          <a:headEnd/>
                          <a:tailEnd/>
                        </a:ln>
                      </wps:spPr>
                      <wps:txbx>
                        <w:txbxContent>
                          <w:p w14:paraId="193AF2E4" w14:textId="77777777" w:rsidR="00A926A4" w:rsidRPr="001E008B" w:rsidRDefault="00A926A4" w:rsidP="003F484E">
                            <w:pPr>
                              <w:rPr>
                                <w:b/>
                              </w:rPr>
                            </w:pPr>
                            <w:r w:rsidRPr="001E008B">
                              <w:rPr>
                                <w:b/>
                              </w:rPr>
                              <w:t>Advice received that the employee is not fit to return to work</w:t>
                            </w:r>
                            <w:r>
                              <w:rPr>
                                <w:b/>
                              </w:rPr>
                              <w:t>,</w:t>
                            </w:r>
                            <w:r w:rsidRPr="001E008B">
                              <w:rPr>
                                <w:b/>
                              </w:rPr>
                              <w:t xml:space="preserve"> or a return is not foreseeable in a reasonable timeframe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6BBB1DC" id="Text Box 347" o:spid="_x0000_s1044" type="#_x0000_t202" style="position:absolute;left:0;text-align:left;margin-left:50.25pt;margin-top:4.1pt;width:161.25pt;height:69.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" stroked="f">
                <v:textbox>
                  <w:txbxContent>
                    <w:p w14:paraId="193AF2E4" w14:textId="77777777" w:rsidR="00A926A4" w:rsidRPr="001E008B" w:rsidRDefault="00A926A4" w:rsidP="003F484E">
                      <w:pPr>
                        <w:rPr>
                          <w:b/>
                        </w:rPr>
                      </w:pPr>
                      <w:r w:rsidRPr="001E008B">
                        <w:rPr>
                          <w:b/>
                        </w:rPr>
                        <w:t>Advice received that the employee is not fit to return to work</w:t>
                      </w:r>
                      <w:r>
                        <w:rPr>
                          <w:b/>
                        </w:rPr>
                        <w:t>,</w:t>
                      </w:r>
                      <w:r w:rsidRPr="001E008B">
                        <w:rPr>
                          <w:b/>
                        </w:rPr>
                        <w:t xml:space="preserve"> or a return is not foreseeable in a reasonable </w:t>
                      </w:r>
                      <w:proofErr w:type="gramStart"/>
                      <w:r w:rsidRPr="001E008B">
                        <w:rPr>
                          <w:b/>
                        </w:rPr>
                        <w:t>timeframe</w:t>
                      </w:r>
                      <w:proofErr w:type="gramEnd"/>
                    </w:p>
                  </w:txbxContent>
                </v:textbox>
              </v:shape>
            </w:pict>
          </mc:Fallback>
        </mc:AlternateContent>
      </w:r>
    </w:p>
    <w:p w14:paraId="003F826C" w14:textId="77777777" w:rsidR="003F484E" w:rsidRPr="00C34256" w:rsidRDefault="003F484E" w:rsidP="003F484E">
      <w:pPr>
        <w:tabs>
          <w:tab w:val="left" w:pos="2430"/>
        </w:tabs>
        <w:suppressAutoHyphens/>
        <w:spacing w:after="0" w:line="240" w:lineRule="auto"/>
        <w:jc w:val="both"/>
        <w:rPr>
          <w:rFonts w:ascii="Arial" w:eastAsia="Times New Roman" w:hAnsi="Arial" w:cs="Arial"/>
          <w:lang w:val="en-AU"/>
        </w:rPr>
      </w:pPr>
      <w:r w:rsidRPr="00C34256">
        <w:rPr>
          <w:rFonts w:ascii="Arial" w:eastAsia="Times New Roman" w:hAnsi="Arial" w:cs="Arial"/>
          <w:lang w:val="en-AU"/>
        </w:rPr>
        <w:tab/>
      </w:r>
    </w:p>
    <w:p w14:paraId="1F7B13CC" w14:textId="77777777" w:rsidR="003F484E" w:rsidRPr="00C34256" w:rsidRDefault="003F484E" w:rsidP="003F484E">
      <w:pPr>
        <w:tabs>
          <w:tab w:val="left" w:pos="2505"/>
          <w:tab w:val="left" w:pos="2550"/>
        </w:tabs>
        <w:suppressAutoHyphens/>
        <w:spacing w:after="0" w:line="240" w:lineRule="auto"/>
        <w:jc w:val="both"/>
        <w:rPr>
          <w:rFonts w:ascii="Arial" w:eastAsia="Times New Roman" w:hAnsi="Arial" w:cs="Arial"/>
          <w:lang w:val="en-AU"/>
        </w:rPr>
      </w:pPr>
      <w:r w:rsidRPr="00C34256">
        <w:rPr>
          <w:rFonts w:ascii="Arial" w:eastAsia="Times New Roman" w:hAnsi="Arial" w:cs="Arial"/>
          <w:noProof/>
          <w:lang w:eastAsia="en-GB"/>
        </w:rPr>
        <mc:AlternateContent>
          <mc:Choice Requires="wps">
            <w:drawing>
              <wp:anchor distT="4294967295" distB="4294967295" distL="114300" distR="114300" simplePos="0" relativeHeight="251682816" behindDoc="0" locked="0" layoutInCell="0" allowOverlap="1" wp14:anchorId="6319426A" wp14:editId="5B15C10F">
                <wp:simplePos x="0" y="0"/>
                <wp:positionH relativeFrom="column">
                  <wp:posOffset>2667000</wp:posOffset>
                </wp:positionH>
                <wp:positionV relativeFrom="paragraph">
                  <wp:posOffset>161289</wp:posOffset>
                </wp:positionV>
                <wp:extent cx="238125" cy="0"/>
                <wp:effectExtent l="0" t="76200" r="28575" b="114300"/>
                <wp:wrapNone/>
                <wp:docPr id="345" name="Straight Connector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5A5653E4" id="Straight Connector 345" o:spid="_x0000_s1026" style="position:absolute;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0pt,12.7pt" to="228.7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" o:allowincell="f">
                <v:stroke endarrow="open"/>
              </v:line>
            </w:pict>
          </mc:Fallback>
        </mc:AlternateContent>
      </w:r>
      <w:r w:rsidRPr="00C34256">
        <w:rPr>
          <w:rFonts w:ascii="Arial" w:eastAsia="Times New Roman" w:hAnsi="Arial" w:cs="Arial"/>
          <w:lang w:val="en-AU"/>
        </w:rPr>
        <w:tab/>
      </w:r>
      <w:r w:rsidRPr="00C34256">
        <w:rPr>
          <w:rFonts w:ascii="Arial" w:eastAsia="Times New Roman" w:hAnsi="Arial" w:cs="Arial"/>
          <w:lang w:val="en-AU"/>
        </w:rPr>
        <w:tab/>
      </w:r>
    </w:p>
    <w:p w14:paraId="4FB3332E" w14:textId="77777777" w:rsidR="003F484E" w:rsidRPr="00C34256" w:rsidRDefault="003F484E" w:rsidP="003F484E">
      <w:pPr>
        <w:tabs>
          <w:tab w:val="left" w:pos="2505"/>
          <w:tab w:val="left" w:pos="2550"/>
        </w:tabs>
        <w:spacing w:after="0" w:line="240" w:lineRule="auto"/>
        <w:jc w:val="both"/>
        <w:rPr>
          <w:rFonts w:ascii="Arial" w:eastAsia="Times New Roman" w:hAnsi="Arial" w:cs="Arial"/>
          <w:lang w:val="en-AU"/>
        </w:rPr>
      </w:pPr>
      <w:r w:rsidRPr="00C34256">
        <w:rPr>
          <w:rFonts w:ascii="Arial" w:eastAsia="Times New Roman" w:hAnsi="Arial" w:cs="Arial"/>
          <w:noProof/>
          <w:lang w:eastAsia="en-GB"/>
        </w:rPr>
        <mc:AlternateContent>
          <mc:Choice Requires="wps">
            <w:drawing>
              <wp:anchor distT="0" distB="0" distL="114300" distR="114300" simplePos="0" relativeHeight="251668480" behindDoc="0" locked="0" layoutInCell="0" allowOverlap="1" wp14:anchorId="6C9C5382" wp14:editId="443C941E">
                <wp:simplePos x="0" y="0"/>
                <wp:positionH relativeFrom="column">
                  <wp:posOffset>4114800</wp:posOffset>
                </wp:positionH>
                <wp:positionV relativeFrom="paragraph">
                  <wp:posOffset>100965</wp:posOffset>
                </wp:positionV>
                <wp:extent cx="1737360" cy="419100"/>
                <wp:effectExtent l="0" t="0" r="0" b="0"/>
                <wp:wrapNone/>
                <wp:docPr id="344"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24F418" w14:textId="77777777" w:rsidR="00A926A4" w:rsidRDefault="00A926A4" w:rsidP="003F484E">
                            <w:pPr>
                              <w:jc w:val="center"/>
                              <w:rPr>
                                <w:b/>
                              </w:rPr>
                            </w:pPr>
                            <w:r>
                              <w:rPr>
                                <w:b/>
                              </w:rPr>
                              <w:t xml:space="preserve">Employee returns </w:t>
                            </w:r>
                          </w:p>
                          <w:p w14:paraId="11B524A6" w14:textId="77777777" w:rsidR="00A926A4" w:rsidRDefault="00A926A4" w:rsidP="003F484E">
                            <w:pPr>
                              <w:jc w:val="center"/>
                              <w:rPr>
                                <w:b/>
                              </w:rPr>
                            </w:pPr>
                            <w:r>
                              <w:rPr>
                                <w:b/>
                              </w:rPr>
                              <w:t>to work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C9C5382" id="Text Box 344" o:spid="_x0000_s1045" type="#_x0000_t202" style="position:absolute;left:0;text-align:left;margin-left:324pt;margin-top:7.95pt;width:136.8pt;height:3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" o:allowincell="f" stroked="f">
                <v:textbox>
                  <w:txbxContent>
                    <w:p w14:paraId="5124F418" w14:textId="77777777" w:rsidR="00A926A4" w:rsidRDefault="00A926A4" w:rsidP="003F484E">
                      <w:pPr>
                        <w:jc w:val="center"/>
                        <w:rPr>
                          <w:b/>
                        </w:rPr>
                      </w:pPr>
                      <w:r>
                        <w:rPr>
                          <w:b/>
                        </w:rPr>
                        <w:t xml:space="preserve">Employee returns </w:t>
                      </w:r>
                    </w:p>
                    <w:p w14:paraId="11B524A6" w14:textId="77777777" w:rsidR="00A926A4" w:rsidRDefault="00A926A4" w:rsidP="003F484E">
                      <w:pPr>
                        <w:jc w:val="center"/>
                        <w:rPr>
                          <w:b/>
                        </w:rPr>
                      </w:pPr>
                      <w:r>
                        <w:rPr>
                          <w:b/>
                        </w:rPr>
                        <w:t>to work</w:t>
                      </w:r>
                    </w:p>
                  </w:txbxContent>
                </v:textbox>
              </v:shape>
            </w:pict>
          </mc:Fallback>
        </mc:AlternateContent>
      </w:r>
      <w:r w:rsidRPr="00C34256">
        <w:rPr>
          <w:rFonts w:ascii="Arial" w:eastAsia="Times New Roman" w:hAnsi="Arial" w:cs="Arial"/>
          <w:lang w:val="en-AU"/>
        </w:rPr>
        <w:tab/>
        <w:t xml:space="preserve"> </w:t>
      </w:r>
    </w:p>
    <w:p w14:paraId="28BF4B2C" w14:textId="77777777" w:rsidR="003F484E" w:rsidRPr="00C34256" w:rsidRDefault="003F484E" w:rsidP="003F484E">
      <w:pPr>
        <w:tabs>
          <w:tab w:val="left" w:pos="2550"/>
        </w:tabs>
        <w:suppressAutoHyphens/>
        <w:spacing w:after="0" w:line="240" w:lineRule="auto"/>
        <w:jc w:val="both"/>
        <w:rPr>
          <w:rFonts w:ascii="Arial" w:eastAsia="Times New Roman" w:hAnsi="Arial" w:cs="Arial"/>
          <w:lang w:val="en-AU"/>
        </w:rPr>
      </w:pPr>
      <w:r w:rsidRPr="00C34256">
        <w:rPr>
          <w:rFonts w:ascii="Arial" w:eastAsia="Times New Roman" w:hAnsi="Arial" w:cs="Arial"/>
          <w:lang w:val="en-AU"/>
        </w:rPr>
        <w:tab/>
      </w:r>
    </w:p>
    <w:p w14:paraId="4DB39A32" w14:textId="77777777" w:rsidR="003F484E" w:rsidRPr="00C34256" w:rsidRDefault="003F484E" w:rsidP="003F484E">
      <w:pPr>
        <w:suppressAutoHyphens/>
        <w:spacing w:after="0" w:line="240" w:lineRule="auto"/>
        <w:jc w:val="both"/>
        <w:rPr>
          <w:rFonts w:ascii="Arial" w:eastAsia="Times New Roman" w:hAnsi="Arial" w:cs="Arial"/>
          <w:lang w:val="en-AU"/>
        </w:rPr>
      </w:pPr>
    </w:p>
    <w:p w14:paraId="7E2F4761" w14:textId="7F424624" w:rsidR="003F484E" w:rsidRPr="00C34256" w:rsidRDefault="003F484E" w:rsidP="003F484E">
      <w:pPr>
        <w:suppressAutoHyphens/>
        <w:spacing w:after="0" w:line="240" w:lineRule="auto"/>
        <w:jc w:val="both"/>
        <w:rPr>
          <w:rFonts w:ascii="Arial" w:eastAsia="Times New Roman" w:hAnsi="Arial" w:cs="Arial"/>
          <w:lang w:val="en-AU"/>
        </w:rPr>
      </w:pPr>
      <w:r w:rsidRPr="00C34256">
        <w:rPr>
          <w:rFonts w:ascii="Arial" w:eastAsia="Times New Roman" w:hAnsi="Arial" w:cs="Arial"/>
          <w:noProof/>
          <w:lang w:eastAsia="en-GB"/>
        </w:rPr>
        <mc:AlternateContent>
          <mc:Choice Requires="wps">
            <w:drawing>
              <wp:anchor distT="0" distB="0" distL="114299" distR="114299" simplePos="0" relativeHeight="251680768" behindDoc="1" locked="0" layoutInCell="1" allowOverlap="1" wp14:anchorId="630B2055" wp14:editId="3CE44A20">
                <wp:simplePos x="0" y="0"/>
                <wp:positionH relativeFrom="column">
                  <wp:posOffset>4961890</wp:posOffset>
                </wp:positionH>
                <wp:positionV relativeFrom="paragraph">
                  <wp:posOffset>6350</wp:posOffset>
                </wp:positionV>
                <wp:extent cx="9525" cy="1600200"/>
                <wp:effectExtent l="95250" t="38100" r="66675" b="19050"/>
                <wp:wrapNone/>
                <wp:docPr id="343" name="Straight Connector 3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600200"/>
                        </a:xfrm>
                        <a:prstGeom prst="line">
                          <a:avLst/>
                        </a:prstGeom>
                        <a:noFill/>
                        <a:ln w="9525">
                          <a:solidFill>
                            <a:srgbClr val="000000"/>
                          </a:solidFill>
                          <a:round/>
                          <a:headEnd type="arrow"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669EA83D" id="Straight Connector 343" o:spid="_x0000_s1026" style="position:absolute;z-index:-2516357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90.7pt,.5pt" to="391.4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">
                <v:stroke startarrow="open"/>
              </v:line>
            </w:pict>
          </mc:Fallback>
        </mc:AlternateContent>
      </w:r>
    </w:p>
    <w:p w14:paraId="76D23E8F" w14:textId="77777777" w:rsidR="003F484E" w:rsidRPr="00C34256" w:rsidRDefault="003F484E" w:rsidP="003F484E">
      <w:pPr>
        <w:suppressAutoHyphens/>
        <w:spacing w:after="0" w:line="240" w:lineRule="auto"/>
        <w:jc w:val="both"/>
        <w:rPr>
          <w:rFonts w:ascii="Arial" w:eastAsia="Times New Roman" w:hAnsi="Arial" w:cs="Arial"/>
          <w:lang w:val="en-AU"/>
        </w:rPr>
      </w:pPr>
    </w:p>
    <w:p w14:paraId="7AB6EA8F" w14:textId="66AC810E" w:rsidR="003F484E" w:rsidRPr="00C34256" w:rsidRDefault="003F484E" w:rsidP="003F484E">
      <w:pPr>
        <w:suppressAutoHyphens/>
        <w:spacing w:after="0" w:line="240" w:lineRule="auto"/>
        <w:jc w:val="both"/>
        <w:rPr>
          <w:rFonts w:ascii="Arial" w:eastAsia="Times New Roman" w:hAnsi="Arial" w:cs="Arial"/>
          <w:lang w:val="en-AU"/>
        </w:rPr>
      </w:pPr>
      <w:r w:rsidRPr="00C34256">
        <w:rPr>
          <w:rFonts w:ascii="Arial" w:eastAsia="Times New Roman" w:hAnsi="Arial" w:cs="Arial"/>
          <w:noProof/>
          <w:lang w:eastAsia="en-GB"/>
        </w:rPr>
        <mc:AlternateContent>
          <mc:Choice Requires="wps">
            <w:drawing>
              <wp:anchor distT="0" distB="0" distL="114300" distR="114300" simplePos="0" relativeHeight="251662336" behindDoc="0" locked="0" layoutInCell="1" allowOverlap="1" wp14:anchorId="1CFC8106" wp14:editId="1DEE7D07">
                <wp:simplePos x="0" y="0"/>
                <wp:positionH relativeFrom="column">
                  <wp:posOffset>1552575</wp:posOffset>
                </wp:positionH>
                <wp:positionV relativeFrom="paragraph">
                  <wp:posOffset>108585</wp:posOffset>
                </wp:positionV>
                <wp:extent cx="2743200" cy="371475"/>
                <wp:effectExtent l="0" t="0" r="0" b="9525"/>
                <wp:wrapNone/>
                <wp:docPr id="342" name="Text Box 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7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119999" w14:textId="77777777" w:rsidR="00A926A4" w:rsidRDefault="00A926A4" w:rsidP="003F484E">
                            <w:pPr>
                              <w:pStyle w:val="BodyText3"/>
                              <w:spacing w:after="0"/>
                              <w:rPr>
                                <w:lang w:val="en-AU"/>
                              </w:rPr>
                            </w:pPr>
                            <w:r>
                              <w:rPr>
                                <w:lang w:val="en-AU"/>
                              </w:rPr>
                              <w:t>Hearing to consider recommendation of dismissal</w:t>
                            </w:r>
                          </w:p>
                          <w:p w14:paraId="603E4A96" w14:textId="77777777" w:rsidR="00A926A4" w:rsidRDefault="00A926A4" w:rsidP="003F484E">
                            <w:pPr>
                              <w:pStyle w:val="BodyText3"/>
                              <w:spacing w:after="0"/>
                              <w:rPr>
                                <w:sz w:val="21"/>
                                <w:lang w:val="en-AU"/>
                              </w:rPr>
                            </w:pPr>
                            <w:r>
                              <w:rPr>
                                <w:lang w:val="en-AU"/>
                              </w:rPr>
                              <w:t xml:space="preserve">(within </w:t>
                            </w:r>
                            <w:r w:rsidRPr="007A2895">
                              <w:rPr>
                                <w:lang w:val="en-AU"/>
                              </w:rPr>
                              <w:t>approximately</w:t>
                            </w:r>
                            <w:r>
                              <w:rPr>
                                <w:lang w:val="en-AU"/>
                              </w:rPr>
                              <w:t xml:space="preserve"> 12 months of period of absence)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CFC8106" id="Text Box 342" o:spid="_x0000_s1046" type="#_x0000_t202" style="position:absolute;left:0;text-align:left;margin-left:122.25pt;margin-top:8.55pt;width:3in;height:2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" stroked="f">
                <v:textbox>
                  <w:txbxContent>
                    <w:p w14:paraId="0A119999" w14:textId="77777777" w:rsidR="00A926A4" w:rsidRDefault="00A926A4" w:rsidP="003F484E">
                      <w:pPr>
                        <w:pStyle w:val="BodyText3"/>
                        <w:spacing w:after="0"/>
                        <w:rPr>
                          <w:lang w:val="en-AU"/>
                        </w:rPr>
                      </w:pPr>
                      <w:r>
                        <w:rPr>
                          <w:lang w:val="en-AU"/>
                        </w:rPr>
                        <w:t xml:space="preserve">Hearing to consider recommendation of </w:t>
                      </w:r>
                      <w:proofErr w:type="gramStart"/>
                      <w:r>
                        <w:rPr>
                          <w:lang w:val="en-AU"/>
                        </w:rPr>
                        <w:t>dismissal</w:t>
                      </w:r>
                      <w:proofErr w:type="gramEnd"/>
                    </w:p>
                    <w:p w14:paraId="603E4A96" w14:textId="77777777" w:rsidR="00A926A4" w:rsidRDefault="00A926A4" w:rsidP="003F484E">
                      <w:pPr>
                        <w:pStyle w:val="BodyText3"/>
                        <w:spacing w:after="0"/>
                        <w:rPr>
                          <w:sz w:val="21"/>
                          <w:lang w:val="en-AU"/>
                        </w:rPr>
                      </w:pPr>
                      <w:r>
                        <w:rPr>
                          <w:lang w:val="en-AU"/>
                        </w:rPr>
                        <w:t xml:space="preserve">(within </w:t>
                      </w:r>
                      <w:r w:rsidRPr="007A2895">
                        <w:rPr>
                          <w:lang w:val="en-AU"/>
                        </w:rPr>
                        <w:t>approximately</w:t>
                      </w:r>
                      <w:r>
                        <w:rPr>
                          <w:lang w:val="en-AU"/>
                        </w:rPr>
                        <w:t xml:space="preserve"> 12 months of period of absence)</w:t>
                      </w:r>
                    </w:p>
                  </w:txbxContent>
                </v:textbox>
              </v:shape>
            </w:pict>
          </mc:Fallback>
        </mc:AlternateContent>
      </w:r>
    </w:p>
    <w:p w14:paraId="56515E78" w14:textId="77777777" w:rsidR="003F484E" w:rsidRPr="00C34256" w:rsidRDefault="003F484E" w:rsidP="003F484E">
      <w:pPr>
        <w:suppressAutoHyphens/>
        <w:spacing w:after="0" w:line="240" w:lineRule="auto"/>
        <w:jc w:val="both"/>
        <w:rPr>
          <w:rFonts w:ascii="Arial" w:eastAsia="Times New Roman" w:hAnsi="Arial" w:cs="Arial"/>
          <w:lang w:val="en-AU"/>
        </w:rPr>
      </w:pPr>
    </w:p>
    <w:p w14:paraId="0AA1F870" w14:textId="77777777" w:rsidR="003F484E" w:rsidRPr="00C34256" w:rsidRDefault="003F484E" w:rsidP="003F484E">
      <w:pPr>
        <w:suppressAutoHyphens/>
        <w:spacing w:after="0" w:line="240" w:lineRule="auto"/>
        <w:jc w:val="both"/>
        <w:rPr>
          <w:rFonts w:ascii="Arial" w:eastAsia="Times New Roman" w:hAnsi="Arial" w:cs="Arial"/>
          <w:lang w:val="en-AU"/>
        </w:rPr>
      </w:pPr>
    </w:p>
    <w:p w14:paraId="02C4A82C" w14:textId="40399F9A" w:rsidR="003F484E" w:rsidRPr="00C34256" w:rsidRDefault="003F484E" w:rsidP="003F484E">
      <w:pPr>
        <w:suppressAutoHyphens/>
        <w:spacing w:after="0" w:line="240" w:lineRule="auto"/>
        <w:jc w:val="both"/>
        <w:rPr>
          <w:rFonts w:ascii="Arial" w:eastAsia="Times New Roman" w:hAnsi="Arial" w:cs="Arial"/>
          <w:lang w:val="en-AU"/>
        </w:rPr>
      </w:pPr>
      <w:r w:rsidRPr="00C34256">
        <w:rPr>
          <w:rFonts w:ascii="Arial" w:eastAsia="Times New Roman" w:hAnsi="Arial" w:cs="Arial"/>
          <w:noProof/>
          <w:lang w:eastAsia="en-GB"/>
        </w:rPr>
        <mc:AlternateContent>
          <mc:Choice Requires="wps">
            <w:drawing>
              <wp:anchor distT="0" distB="0" distL="114299" distR="114299" simplePos="0" relativeHeight="251674624" behindDoc="1" locked="0" layoutInCell="1" allowOverlap="1" wp14:anchorId="613F31B5" wp14:editId="5062E77C">
                <wp:simplePos x="0" y="0"/>
                <wp:positionH relativeFrom="column">
                  <wp:posOffset>3823334</wp:posOffset>
                </wp:positionH>
                <wp:positionV relativeFrom="paragraph">
                  <wp:posOffset>93980</wp:posOffset>
                </wp:positionV>
                <wp:extent cx="0" cy="640080"/>
                <wp:effectExtent l="95250" t="0" r="76200" b="64770"/>
                <wp:wrapNone/>
                <wp:docPr id="341" name="Straight Connector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008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30239D48" id="Straight Connector 341" o:spid="_x0000_s1026" style="position:absolute;z-index:-2516418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1.05pt,7.4pt" to="301.05pt,5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">
                <v:stroke endarrow="open"/>
              </v:line>
            </w:pict>
          </mc:Fallback>
        </mc:AlternateContent>
      </w:r>
      <w:r w:rsidRPr="00C34256">
        <w:rPr>
          <w:rFonts w:ascii="Arial" w:eastAsia="Times New Roman" w:hAnsi="Arial" w:cs="Arial"/>
          <w:noProof/>
          <w:lang w:eastAsia="en-GB"/>
        </w:rPr>
        <mc:AlternateContent>
          <mc:Choice Requires="wps">
            <w:drawing>
              <wp:anchor distT="0" distB="0" distL="114299" distR="114299" simplePos="0" relativeHeight="251673600" behindDoc="1" locked="0" layoutInCell="1" allowOverlap="1" wp14:anchorId="7D576E1D" wp14:editId="1E284839">
                <wp:simplePos x="0" y="0"/>
                <wp:positionH relativeFrom="column">
                  <wp:posOffset>1994534</wp:posOffset>
                </wp:positionH>
                <wp:positionV relativeFrom="paragraph">
                  <wp:posOffset>93980</wp:posOffset>
                </wp:positionV>
                <wp:extent cx="0" cy="640080"/>
                <wp:effectExtent l="95250" t="0" r="76200" b="64770"/>
                <wp:wrapNone/>
                <wp:docPr id="340" name="Straight Connector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008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18A53579" id="Straight Connector 340" o:spid="_x0000_s1026" style="position:absolute;z-index:-2516428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57.05pt,7.4pt" to="157.05pt,5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">
                <v:stroke endarrow="open"/>
              </v:line>
            </w:pict>
          </mc:Fallback>
        </mc:AlternateContent>
      </w:r>
    </w:p>
    <w:p w14:paraId="4D745E66" w14:textId="77777777" w:rsidR="003F484E" w:rsidRPr="00C34256" w:rsidRDefault="003F484E" w:rsidP="003F484E">
      <w:pPr>
        <w:suppressAutoHyphens/>
        <w:spacing w:after="0" w:line="240" w:lineRule="auto"/>
        <w:jc w:val="both"/>
        <w:rPr>
          <w:rFonts w:ascii="Arial" w:eastAsia="Times New Roman" w:hAnsi="Arial" w:cs="Arial"/>
          <w:lang w:val="en-AU"/>
        </w:rPr>
      </w:pPr>
    </w:p>
    <w:p w14:paraId="045654AA" w14:textId="77777777" w:rsidR="003F484E" w:rsidRPr="00C34256" w:rsidRDefault="003F484E" w:rsidP="003F484E">
      <w:pPr>
        <w:suppressAutoHyphens/>
        <w:spacing w:after="0" w:line="240" w:lineRule="auto"/>
        <w:jc w:val="both"/>
        <w:rPr>
          <w:rFonts w:ascii="Arial" w:eastAsia="Times New Roman" w:hAnsi="Arial" w:cs="Arial"/>
          <w:lang w:val="en-AU"/>
        </w:rPr>
      </w:pPr>
    </w:p>
    <w:p w14:paraId="7EFAAD8F" w14:textId="77777777" w:rsidR="003F484E" w:rsidRPr="00C34256" w:rsidRDefault="003F484E" w:rsidP="003F484E">
      <w:pPr>
        <w:suppressAutoHyphens/>
        <w:spacing w:after="0" w:line="240" w:lineRule="auto"/>
        <w:jc w:val="both"/>
        <w:rPr>
          <w:rFonts w:ascii="Arial" w:eastAsia="Times New Roman" w:hAnsi="Arial" w:cs="Arial"/>
          <w:lang w:val="en-AU"/>
        </w:rPr>
      </w:pPr>
    </w:p>
    <w:p w14:paraId="71E142CE" w14:textId="0CB6AF38" w:rsidR="003F484E" w:rsidRPr="00C34256" w:rsidRDefault="003F484E" w:rsidP="003F484E">
      <w:pPr>
        <w:suppressAutoHyphens/>
        <w:spacing w:after="0" w:line="240" w:lineRule="auto"/>
        <w:jc w:val="both"/>
        <w:rPr>
          <w:rFonts w:ascii="Arial" w:eastAsia="Times New Roman" w:hAnsi="Arial" w:cs="Arial"/>
          <w:lang w:val="en-AU"/>
        </w:rPr>
      </w:pPr>
      <w:r w:rsidRPr="00C34256">
        <w:rPr>
          <w:rFonts w:ascii="Arial" w:eastAsia="Times New Roman" w:hAnsi="Arial" w:cs="Arial"/>
          <w:noProof/>
          <w:lang w:eastAsia="en-GB"/>
        </w:rPr>
        <mc:AlternateContent>
          <mc:Choice Requires="wps">
            <w:drawing>
              <wp:anchor distT="0" distB="0" distL="114300" distR="114300" simplePos="0" relativeHeight="251676672" behindDoc="0" locked="0" layoutInCell="1" allowOverlap="1" wp14:anchorId="0A676596" wp14:editId="3BB0EBC8">
                <wp:simplePos x="0" y="0"/>
                <wp:positionH relativeFrom="column">
                  <wp:posOffset>3137535</wp:posOffset>
                </wp:positionH>
                <wp:positionV relativeFrom="paragraph">
                  <wp:posOffset>158115</wp:posOffset>
                </wp:positionV>
                <wp:extent cx="2514600" cy="457200"/>
                <wp:effectExtent l="0" t="0" r="0" b="0"/>
                <wp:wrapNone/>
                <wp:docPr id="339"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2467B1" w14:textId="77777777" w:rsidR="00A926A4" w:rsidRDefault="00A926A4" w:rsidP="003F484E">
                            <w:pPr>
                              <w:jc w:val="center"/>
                              <w:rPr>
                                <w:b/>
                                <w:sz w:val="21"/>
                              </w:rPr>
                            </w:pPr>
                            <w:r>
                              <w:rPr>
                                <w:b/>
                              </w:rPr>
                              <w:t>Action short of dismissal </w:t>
                            </w:r>
                            <w:r>
                              <w:rPr>
                                <w:b/>
                              </w:rPr>
                              <w:noBreakHyphen/>
                              <w:t xml:space="preserve"> e.g. extension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A676596" id="Text Box 339" o:spid="_x0000_s1047" type="#_x0000_t202" style="position:absolute;left:0;text-align:left;margin-left:247.05pt;margin-top:12.45pt;width:198pt;height: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" stroked="f">
                <v:textbox>
                  <w:txbxContent>
                    <w:p w14:paraId="7C2467B1" w14:textId="77777777" w:rsidR="00A926A4" w:rsidRDefault="00A926A4" w:rsidP="003F484E">
                      <w:pPr>
                        <w:jc w:val="center"/>
                        <w:rPr>
                          <w:b/>
                          <w:sz w:val="21"/>
                        </w:rPr>
                      </w:pPr>
                      <w:r>
                        <w:rPr>
                          <w:b/>
                        </w:rPr>
                        <w:t>Action short of dismissal </w:t>
                      </w:r>
                      <w:r>
                        <w:rPr>
                          <w:b/>
                        </w:rPr>
                        <w:noBreakHyphen/>
                        <w:t xml:space="preserve"> </w:t>
                      </w:r>
                      <w:proofErr w:type="gramStart"/>
                      <w:r>
                        <w:rPr>
                          <w:b/>
                        </w:rPr>
                        <w:t>e.g.</w:t>
                      </w:r>
                      <w:proofErr w:type="gramEnd"/>
                      <w:r>
                        <w:rPr>
                          <w:b/>
                        </w:rPr>
                        <w:t> extension</w:t>
                      </w:r>
                    </w:p>
                  </w:txbxContent>
                </v:textbox>
              </v:shape>
            </w:pict>
          </mc:Fallback>
        </mc:AlternateContent>
      </w:r>
      <w:r w:rsidRPr="00C34256">
        <w:rPr>
          <w:rFonts w:ascii="Arial" w:eastAsia="Times New Roman" w:hAnsi="Arial" w:cs="Arial"/>
          <w:noProof/>
          <w:lang w:eastAsia="en-GB"/>
        </w:rPr>
        <mc:AlternateContent>
          <mc:Choice Requires="wps">
            <w:drawing>
              <wp:anchor distT="0" distB="0" distL="114300" distR="114300" simplePos="0" relativeHeight="251675648" behindDoc="0" locked="0" layoutInCell="1" allowOverlap="1" wp14:anchorId="0D522BA7" wp14:editId="246170E6">
                <wp:simplePos x="0" y="0"/>
                <wp:positionH relativeFrom="column">
                  <wp:posOffset>988695</wp:posOffset>
                </wp:positionH>
                <wp:positionV relativeFrom="paragraph">
                  <wp:posOffset>158115</wp:posOffset>
                </wp:positionV>
                <wp:extent cx="1920240" cy="228600"/>
                <wp:effectExtent l="0" t="0" r="3810" b="0"/>
                <wp:wrapNone/>
                <wp:docPr id="338" name="Text Box 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64FD34" w14:textId="77777777" w:rsidR="00A926A4" w:rsidRDefault="00A926A4" w:rsidP="003F484E">
                            <w:pPr>
                              <w:jc w:val="center"/>
                              <w:rPr>
                                <w:b/>
                                <w:sz w:val="21"/>
                              </w:rPr>
                            </w:pPr>
                            <w:r>
                              <w:rPr>
                                <w:b/>
                              </w:rPr>
                              <w:t>Dismissal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D522BA7" id="Text Box 338" o:spid="_x0000_s1048" type="#_x0000_t202" style="position:absolute;left:0;text-align:left;margin-left:77.85pt;margin-top:12.45pt;width:151.2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" stroked="f">
                <v:textbox>
                  <w:txbxContent>
                    <w:p w14:paraId="0464FD34" w14:textId="77777777" w:rsidR="00A926A4" w:rsidRDefault="00A926A4" w:rsidP="003F484E">
                      <w:pPr>
                        <w:jc w:val="center"/>
                        <w:rPr>
                          <w:b/>
                          <w:sz w:val="21"/>
                        </w:rPr>
                      </w:pPr>
                      <w:r>
                        <w:rPr>
                          <w:b/>
                        </w:rPr>
                        <w:t>Dismissal</w:t>
                      </w:r>
                    </w:p>
                  </w:txbxContent>
                </v:textbox>
              </v:shape>
            </w:pict>
          </mc:Fallback>
        </mc:AlternateContent>
      </w:r>
    </w:p>
    <w:p w14:paraId="69CCBC6A" w14:textId="77777777" w:rsidR="003F484E" w:rsidRPr="00C34256" w:rsidRDefault="003F484E" w:rsidP="003F484E">
      <w:pPr>
        <w:suppressAutoHyphens/>
        <w:spacing w:after="0" w:line="240" w:lineRule="auto"/>
        <w:jc w:val="both"/>
        <w:rPr>
          <w:rFonts w:ascii="Arial" w:eastAsia="Times New Roman" w:hAnsi="Arial" w:cs="Arial"/>
          <w:lang w:val="en-AU"/>
        </w:rPr>
      </w:pPr>
    </w:p>
    <w:p w14:paraId="6E6517C8" w14:textId="31B29BE9" w:rsidR="003F484E" w:rsidRPr="00C34256" w:rsidRDefault="003F484E" w:rsidP="003F484E">
      <w:pPr>
        <w:suppressAutoHyphens/>
        <w:spacing w:after="0" w:line="240" w:lineRule="auto"/>
        <w:jc w:val="both"/>
        <w:rPr>
          <w:rFonts w:ascii="Arial" w:eastAsia="Times New Roman" w:hAnsi="Arial" w:cs="Arial"/>
          <w:lang w:val="en-AU"/>
        </w:rPr>
      </w:pPr>
      <w:r w:rsidRPr="00C34256">
        <w:rPr>
          <w:rFonts w:ascii="Arial" w:eastAsia="Times New Roman" w:hAnsi="Arial" w:cs="Arial"/>
          <w:noProof/>
          <w:lang w:eastAsia="en-GB"/>
        </w:rPr>
        <mc:AlternateContent>
          <mc:Choice Requires="wps">
            <w:drawing>
              <wp:anchor distT="0" distB="0" distL="114299" distR="114299" simplePos="0" relativeHeight="251679744" behindDoc="1" locked="0" layoutInCell="1" allowOverlap="1" wp14:anchorId="4934E91E" wp14:editId="0DDFFB45">
                <wp:simplePos x="0" y="0"/>
                <wp:positionH relativeFrom="column">
                  <wp:posOffset>1994534</wp:posOffset>
                </wp:positionH>
                <wp:positionV relativeFrom="paragraph">
                  <wp:posOffset>85090</wp:posOffset>
                </wp:positionV>
                <wp:extent cx="0" cy="640080"/>
                <wp:effectExtent l="95250" t="38100" r="57150" b="26670"/>
                <wp:wrapNone/>
                <wp:docPr id="337" name="Straight Connector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0080"/>
                        </a:xfrm>
                        <a:prstGeom prst="line">
                          <a:avLst/>
                        </a:prstGeom>
                        <a:noFill/>
                        <a:ln w="9525">
                          <a:solidFill>
                            <a:srgbClr val="000000"/>
                          </a:solidFill>
                          <a:round/>
                          <a:headEnd type="arrow"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6FB08285" id="Straight Connector 337" o:spid="_x0000_s1026" style="position:absolute;z-index:-2516367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57.05pt,6.7pt" to="157.05pt,5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">
                <v:stroke startarrow="open"/>
              </v:line>
            </w:pict>
          </mc:Fallback>
        </mc:AlternateContent>
      </w:r>
    </w:p>
    <w:p w14:paraId="374E355D" w14:textId="7B57352C" w:rsidR="003F484E" w:rsidRPr="00C34256" w:rsidRDefault="003F484E" w:rsidP="003F484E">
      <w:pPr>
        <w:suppressAutoHyphens/>
        <w:spacing w:after="0" w:line="240" w:lineRule="auto"/>
        <w:jc w:val="both"/>
        <w:rPr>
          <w:rFonts w:ascii="Arial" w:eastAsia="Times New Roman" w:hAnsi="Arial" w:cs="Arial"/>
          <w:lang w:val="en-AU"/>
        </w:rPr>
      </w:pPr>
      <w:r w:rsidRPr="00C34256">
        <w:rPr>
          <w:rFonts w:ascii="Arial" w:eastAsia="Times New Roman" w:hAnsi="Arial" w:cs="Arial"/>
          <w:noProof/>
          <w:lang w:eastAsia="en-GB"/>
        </w:rPr>
        <mc:AlternateContent>
          <mc:Choice Requires="wps">
            <w:drawing>
              <wp:anchor distT="0" distB="0" distL="114299" distR="114299" simplePos="0" relativeHeight="251677696" behindDoc="0" locked="0" layoutInCell="1" allowOverlap="1" wp14:anchorId="64B73199" wp14:editId="62F6A8E0">
                <wp:simplePos x="0" y="0"/>
                <wp:positionH relativeFrom="column">
                  <wp:posOffset>3823334</wp:posOffset>
                </wp:positionH>
                <wp:positionV relativeFrom="paragraph">
                  <wp:posOffset>93980</wp:posOffset>
                </wp:positionV>
                <wp:extent cx="0" cy="457200"/>
                <wp:effectExtent l="0" t="0" r="38100" b="19050"/>
                <wp:wrapNone/>
                <wp:docPr id="336" name="Straight Connector 3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741FDEE8" id="Straight Connector 336" o:spid="_x0000_s1026" style="position:absolute;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1.05pt,7.4pt" to="301.05pt,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"/>
            </w:pict>
          </mc:Fallback>
        </mc:AlternateContent>
      </w:r>
    </w:p>
    <w:p w14:paraId="4E62053B" w14:textId="77777777" w:rsidR="003F484E" w:rsidRPr="00C34256" w:rsidRDefault="003F484E" w:rsidP="003F484E">
      <w:pPr>
        <w:suppressAutoHyphens/>
        <w:spacing w:after="0" w:line="240" w:lineRule="auto"/>
        <w:jc w:val="both"/>
        <w:rPr>
          <w:rFonts w:ascii="Arial" w:eastAsia="Times New Roman" w:hAnsi="Arial" w:cs="Arial"/>
          <w:lang w:val="en-AU"/>
        </w:rPr>
      </w:pPr>
    </w:p>
    <w:p w14:paraId="216F771C" w14:textId="77777777" w:rsidR="003F484E" w:rsidRPr="00C34256" w:rsidRDefault="003F484E" w:rsidP="003F484E">
      <w:pPr>
        <w:suppressAutoHyphens/>
        <w:spacing w:after="0" w:line="240" w:lineRule="auto"/>
        <w:jc w:val="both"/>
        <w:rPr>
          <w:rFonts w:ascii="Arial" w:eastAsia="Times New Roman" w:hAnsi="Arial" w:cs="Arial"/>
          <w:lang w:val="en-AU"/>
        </w:rPr>
      </w:pPr>
    </w:p>
    <w:p w14:paraId="4C393C5F" w14:textId="5788F009" w:rsidR="003F484E" w:rsidRPr="00C34256" w:rsidRDefault="003F484E" w:rsidP="003F484E">
      <w:pPr>
        <w:suppressAutoHyphens/>
        <w:spacing w:after="0" w:line="240" w:lineRule="auto"/>
        <w:jc w:val="both"/>
        <w:rPr>
          <w:rFonts w:ascii="Arial" w:eastAsia="Times New Roman" w:hAnsi="Arial" w:cs="Arial"/>
          <w:lang w:val="en-AU"/>
        </w:rPr>
      </w:pPr>
      <w:r w:rsidRPr="00C34256">
        <w:rPr>
          <w:rFonts w:ascii="Arial" w:eastAsia="Times New Roman" w:hAnsi="Arial" w:cs="Arial"/>
          <w:noProof/>
          <w:lang w:eastAsia="en-GB"/>
        </w:rPr>
        <mc:AlternateContent>
          <mc:Choice Requires="wps">
            <w:drawing>
              <wp:anchor distT="4294967295" distB="4294967295" distL="114300" distR="114300" simplePos="0" relativeHeight="251678720" behindDoc="0" locked="0" layoutInCell="1" allowOverlap="1" wp14:anchorId="2BB9819A" wp14:editId="06ADBDD3">
                <wp:simplePos x="0" y="0"/>
                <wp:positionH relativeFrom="column">
                  <wp:posOffset>1994535</wp:posOffset>
                </wp:positionH>
                <wp:positionV relativeFrom="paragraph">
                  <wp:posOffset>53975</wp:posOffset>
                </wp:positionV>
                <wp:extent cx="1828800" cy="0"/>
                <wp:effectExtent l="0" t="0" r="0" b="0"/>
                <wp:wrapNone/>
                <wp:docPr id="335" name="Straight Connector 3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6F80DFCD" id="Straight Connector 335" o:spid="_x0000_s1026" style="position:absolute;flip:x;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7.05pt,4.25pt" to="301.0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"/>
            </w:pict>
          </mc:Fallback>
        </mc:AlternateContent>
      </w:r>
    </w:p>
    <w:p w14:paraId="4ACDE220" w14:textId="77777777" w:rsidR="003F484E" w:rsidRPr="00C34256" w:rsidRDefault="003F484E" w:rsidP="003F484E">
      <w:pPr>
        <w:suppressAutoHyphens/>
        <w:spacing w:after="0" w:line="240" w:lineRule="auto"/>
        <w:jc w:val="both"/>
        <w:rPr>
          <w:rFonts w:ascii="Arial" w:eastAsia="Times New Roman" w:hAnsi="Arial" w:cs="Arial"/>
          <w:lang w:val="en-AU"/>
        </w:rPr>
      </w:pPr>
    </w:p>
    <w:p w14:paraId="635206BF" w14:textId="77777777" w:rsidR="003F484E" w:rsidRPr="00C34256" w:rsidRDefault="003F484E" w:rsidP="003F484E">
      <w:pPr>
        <w:suppressAutoHyphens/>
        <w:spacing w:after="0" w:line="240" w:lineRule="auto"/>
        <w:jc w:val="both"/>
        <w:rPr>
          <w:rFonts w:ascii="Arial" w:eastAsia="Times New Roman" w:hAnsi="Arial" w:cs="Arial"/>
        </w:rPr>
        <w:sectPr w:rsidR="003F484E" w:rsidRPr="00C34256" w:rsidSect="00155409">
          <w:pgSz w:w="11909" w:h="16834" w:code="9"/>
          <w:pgMar w:top="1440" w:right="1440" w:bottom="1440" w:left="1440" w:header="576" w:footer="576" w:gutter="0"/>
          <w:pgBorders w:offsetFrom="page">
            <w:top w:val="single" w:sz="24" w:space="24" w:color="002060"/>
            <w:left w:val="single" w:sz="24" w:space="24" w:color="002060"/>
            <w:bottom w:val="single" w:sz="24" w:space="24" w:color="002060"/>
            <w:right w:val="single" w:sz="24" w:space="24" w:color="002060"/>
          </w:pgBorders>
          <w:cols w:space="720"/>
          <w:noEndnote/>
          <w:titlePg/>
        </w:sectPr>
      </w:pPr>
    </w:p>
    <w:p w14:paraId="215B0293" w14:textId="77777777" w:rsidR="003F484E" w:rsidRPr="00C34256" w:rsidRDefault="003F484E" w:rsidP="003F484E">
      <w:pPr>
        <w:tabs>
          <w:tab w:val="center" w:pos="4500"/>
        </w:tabs>
        <w:spacing w:after="0" w:line="240" w:lineRule="auto"/>
        <w:rPr>
          <w:rFonts w:ascii="Arial" w:eastAsia="Times New Roman" w:hAnsi="Arial" w:cs="Arial"/>
          <w:b/>
        </w:rPr>
      </w:pPr>
      <w:r w:rsidRPr="00C34256">
        <w:rPr>
          <w:rFonts w:ascii="Arial" w:eastAsia="Times New Roman" w:hAnsi="Arial" w:cs="Arial"/>
          <w:b/>
        </w:rPr>
        <w:lastRenderedPageBreak/>
        <w:t>Appendix 2</w:t>
      </w:r>
    </w:p>
    <w:p w14:paraId="3B7E7E05" w14:textId="77777777" w:rsidR="003F484E" w:rsidRPr="00C34256" w:rsidRDefault="003F484E" w:rsidP="003F484E">
      <w:pPr>
        <w:tabs>
          <w:tab w:val="center" w:pos="4500"/>
        </w:tabs>
        <w:spacing w:after="0" w:line="240" w:lineRule="auto"/>
        <w:rPr>
          <w:rFonts w:ascii="Arial" w:eastAsia="Times New Roman" w:hAnsi="Arial" w:cs="Arial"/>
          <w:bCs/>
        </w:rPr>
      </w:pPr>
    </w:p>
    <w:p w14:paraId="7EB55DA1" w14:textId="77777777" w:rsidR="003F484E" w:rsidRPr="00C34256" w:rsidRDefault="003F484E" w:rsidP="003F484E">
      <w:pPr>
        <w:tabs>
          <w:tab w:val="center" w:pos="4500"/>
        </w:tabs>
        <w:spacing w:after="0" w:line="240" w:lineRule="auto"/>
        <w:rPr>
          <w:rFonts w:ascii="Arial" w:eastAsia="Times New Roman" w:hAnsi="Arial" w:cs="Arial"/>
          <w:bCs/>
        </w:rPr>
      </w:pPr>
    </w:p>
    <w:p w14:paraId="0ED5E533" w14:textId="77777777" w:rsidR="003F484E" w:rsidRPr="00C34256" w:rsidRDefault="003F484E" w:rsidP="003F484E">
      <w:pPr>
        <w:tabs>
          <w:tab w:val="center" w:pos="4500"/>
        </w:tabs>
        <w:spacing w:after="0" w:line="240" w:lineRule="auto"/>
        <w:jc w:val="center"/>
        <w:rPr>
          <w:rFonts w:ascii="Arial" w:eastAsia="Times New Roman" w:hAnsi="Arial" w:cs="Arial"/>
          <w:b/>
        </w:rPr>
      </w:pPr>
      <w:bookmarkStart w:id="293" w:name="_Hlk70417728"/>
      <w:r w:rsidRPr="00C34256">
        <w:rPr>
          <w:rFonts w:ascii="Arial" w:eastAsia="Times New Roman" w:hAnsi="Arial" w:cs="Arial"/>
          <w:b/>
        </w:rPr>
        <w:t>Procedure for a Hearing in relation to a proposed Dismissal</w:t>
      </w:r>
    </w:p>
    <w:bookmarkEnd w:id="293"/>
    <w:p w14:paraId="3EC684CF" w14:textId="77777777" w:rsidR="003F484E" w:rsidRPr="00C34256" w:rsidRDefault="003F484E" w:rsidP="003F484E">
      <w:pPr>
        <w:suppressAutoHyphens/>
        <w:spacing w:after="0" w:line="240" w:lineRule="auto"/>
        <w:rPr>
          <w:rFonts w:ascii="Arial" w:eastAsia="Times New Roman" w:hAnsi="Arial" w:cs="Arial"/>
        </w:rPr>
      </w:pPr>
    </w:p>
    <w:p w14:paraId="60E1C447" w14:textId="77777777" w:rsidR="003F484E" w:rsidRPr="00C34256" w:rsidRDefault="003F484E" w:rsidP="003F484E">
      <w:pPr>
        <w:suppressAutoHyphens/>
        <w:spacing w:after="0" w:line="240" w:lineRule="auto"/>
        <w:rPr>
          <w:rFonts w:ascii="Arial" w:eastAsia="Times New Roman" w:hAnsi="Arial" w:cs="Arial"/>
        </w:rPr>
      </w:pPr>
    </w:p>
    <w:p w14:paraId="5033B1C8" w14:textId="77777777" w:rsidR="003F484E" w:rsidRPr="00C34256" w:rsidRDefault="003F484E" w:rsidP="003F484E">
      <w:pPr>
        <w:suppressAutoHyphens/>
        <w:spacing w:after="0" w:line="240" w:lineRule="auto"/>
        <w:rPr>
          <w:rFonts w:ascii="Arial" w:eastAsia="Times New Roman" w:hAnsi="Arial" w:cs="Arial"/>
        </w:rPr>
      </w:pPr>
      <w:r w:rsidRPr="00C34256">
        <w:rPr>
          <w:rFonts w:ascii="Arial" w:eastAsia="Times New Roman" w:hAnsi="Arial" w:cs="Arial"/>
        </w:rPr>
        <w:t xml:space="preserve">Where the relevant procedure has been exhausted and the Headteacher believes dismissal is appropriate, he/she should arrange for a hearing to consider recommendations for dismissal.  </w:t>
      </w:r>
      <w:r w:rsidRPr="00C34256">
        <w:rPr>
          <w:rFonts w:ascii="Arial" w:eastAsia="Times New Roman" w:hAnsi="Arial" w:cs="Arial"/>
          <w:bCs/>
        </w:rPr>
        <w:t>HR Consultancy for Schools</w:t>
      </w:r>
      <w:r w:rsidRPr="00C34256">
        <w:rPr>
          <w:rFonts w:ascii="Arial" w:eastAsia="Times New Roman" w:hAnsi="Arial" w:cs="Arial"/>
        </w:rPr>
        <w:t xml:space="preserve"> has the right to be represented at this meeting as adviser to the decision makers</w:t>
      </w:r>
      <w:r w:rsidRPr="00C34256">
        <w:rPr>
          <w:rFonts w:ascii="Arial" w:eastAsia="Times New Roman" w:hAnsi="Arial" w:cs="Arial"/>
          <w:vertAlign w:val="superscript"/>
        </w:rPr>
        <w:footnoteReference w:customMarkFollows="1" w:id="5"/>
        <w:t>*</w:t>
      </w:r>
      <w:r w:rsidRPr="00C34256">
        <w:rPr>
          <w:rFonts w:ascii="Arial" w:eastAsia="Times New Roman" w:hAnsi="Arial" w:cs="Arial"/>
        </w:rPr>
        <w:t xml:space="preserve">.  (A HR Consultant will attend as adviser to the decision maker(s) on behalf of </w:t>
      </w:r>
      <w:r w:rsidRPr="00C34256">
        <w:rPr>
          <w:rFonts w:ascii="Arial" w:eastAsia="Times New Roman" w:hAnsi="Arial" w:cs="Arial"/>
          <w:bCs/>
        </w:rPr>
        <w:t>HR Consultancy for Schools</w:t>
      </w:r>
      <w:r w:rsidRPr="00C34256">
        <w:rPr>
          <w:rFonts w:ascii="Arial" w:eastAsia="Times New Roman" w:hAnsi="Arial" w:cs="Arial"/>
        </w:rPr>
        <w:t>.)</w:t>
      </w:r>
    </w:p>
    <w:p w14:paraId="6A382543" w14:textId="77777777" w:rsidR="003F484E" w:rsidRPr="00C34256" w:rsidRDefault="003F484E" w:rsidP="003F484E">
      <w:pPr>
        <w:suppressAutoHyphens/>
        <w:spacing w:after="0" w:line="240" w:lineRule="auto"/>
        <w:rPr>
          <w:rFonts w:ascii="Arial" w:eastAsia="Times New Roman" w:hAnsi="Arial" w:cs="Arial"/>
        </w:rPr>
      </w:pPr>
    </w:p>
    <w:p w14:paraId="06FA72DB" w14:textId="77777777" w:rsidR="003F484E" w:rsidRPr="00C34256" w:rsidRDefault="003F484E" w:rsidP="003F484E">
      <w:pPr>
        <w:suppressAutoHyphens/>
        <w:spacing w:after="0" w:line="240" w:lineRule="auto"/>
        <w:rPr>
          <w:rFonts w:ascii="Arial" w:eastAsia="Times New Roman" w:hAnsi="Arial" w:cs="Arial"/>
        </w:rPr>
      </w:pPr>
      <w:r w:rsidRPr="00C34256">
        <w:rPr>
          <w:rFonts w:ascii="Arial" w:eastAsia="Times New Roman" w:hAnsi="Arial" w:cs="Arial"/>
        </w:rPr>
        <w:t>The Headteacher/line manager ('Management') may be accompanied by a separate HR Consultant, who may speak on his/her behalf.</w:t>
      </w:r>
    </w:p>
    <w:p w14:paraId="5114E42B" w14:textId="77777777" w:rsidR="003F484E" w:rsidRPr="00C34256" w:rsidRDefault="003F484E" w:rsidP="003F484E">
      <w:pPr>
        <w:suppressAutoHyphens/>
        <w:spacing w:after="0" w:line="240" w:lineRule="auto"/>
        <w:rPr>
          <w:rFonts w:ascii="Arial" w:eastAsia="Times New Roman" w:hAnsi="Arial" w:cs="Arial"/>
        </w:rPr>
      </w:pPr>
    </w:p>
    <w:p w14:paraId="298230B2" w14:textId="77777777" w:rsidR="003F484E" w:rsidRPr="00C34256" w:rsidRDefault="003F484E" w:rsidP="003F484E">
      <w:pPr>
        <w:suppressAutoHyphens/>
        <w:spacing w:after="0" w:line="240" w:lineRule="auto"/>
        <w:rPr>
          <w:rFonts w:ascii="Arial" w:eastAsia="Times New Roman" w:hAnsi="Arial" w:cs="Arial"/>
        </w:rPr>
      </w:pPr>
      <w:r w:rsidRPr="00C34256">
        <w:rPr>
          <w:rFonts w:ascii="Arial" w:eastAsia="Times New Roman" w:hAnsi="Arial" w:cs="Arial"/>
        </w:rPr>
        <w:t>Although the decision maker(s) will take notes of the proceedings, there is no obligation on them to make these available to the employee.  The employee and/or his/her representative is at liberty to make their own notes during the proceedings.  The use of tape recorders, cameras, etc. for this purpose is not allowed.</w:t>
      </w:r>
    </w:p>
    <w:p w14:paraId="0292E5CC" w14:textId="77777777" w:rsidR="003F484E" w:rsidRPr="00C34256" w:rsidRDefault="003F484E" w:rsidP="003F484E">
      <w:pPr>
        <w:suppressAutoHyphens/>
        <w:spacing w:after="0" w:line="240" w:lineRule="auto"/>
        <w:rPr>
          <w:rFonts w:ascii="Arial" w:eastAsia="Times New Roman" w:hAnsi="Arial" w:cs="Arial"/>
        </w:rPr>
      </w:pPr>
    </w:p>
    <w:p w14:paraId="58868160" w14:textId="77777777" w:rsidR="003F484E" w:rsidRPr="00C34256" w:rsidRDefault="003F484E" w:rsidP="003F484E">
      <w:pPr>
        <w:suppressAutoHyphens/>
        <w:spacing w:after="0" w:line="240" w:lineRule="auto"/>
        <w:rPr>
          <w:rFonts w:ascii="Arial" w:eastAsia="Times New Roman" w:hAnsi="Arial" w:cs="Arial"/>
        </w:rPr>
      </w:pPr>
      <w:r w:rsidRPr="00C34256">
        <w:rPr>
          <w:rFonts w:ascii="Arial" w:eastAsia="Times New Roman" w:hAnsi="Arial" w:cs="Arial"/>
        </w:rPr>
        <w:t>Copies of any information/papers which it is proposed to present at the hearing should be circulated 5 working days in advance.  Material not previously circulated or referred to will only be admitted with the agreement of both parties.</w:t>
      </w:r>
    </w:p>
    <w:p w14:paraId="3B1E178B" w14:textId="77777777" w:rsidR="003F484E" w:rsidRPr="00C34256" w:rsidRDefault="003F484E" w:rsidP="003F484E">
      <w:pPr>
        <w:suppressAutoHyphens/>
        <w:spacing w:after="0" w:line="240" w:lineRule="auto"/>
        <w:rPr>
          <w:rFonts w:ascii="Arial" w:eastAsia="Times New Roman" w:hAnsi="Arial" w:cs="Arial"/>
        </w:rPr>
      </w:pPr>
    </w:p>
    <w:p w14:paraId="0C7A0DE9" w14:textId="77777777" w:rsidR="003F484E" w:rsidRPr="00C34256" w:rsidRDefault="003F484E" w:rsidP="003F484E">
      <w:pPr>
        <w:suppressAutoHyphens/>
        <w:spacing w:after="0" w:line="240" w:lineRule="auto"/>
        <w:rPr>
          <w:rFonts w:ascii="Arial" w:eastAsia="Times New Roman" w:hAnsi="Arial" w:cs="Arial"/>
        </w:rPr>
      </w:pPr>
      <w:r w:rsidRPr="00C34256">
        <w:rPr>
          <w:rFonts w:ascii="Arial" w:eastAsia="Times New Roman" w:hAnsi="Arial" w:cs="Arial"/>
        </w:rPr>
        <w:t>Adjournments may take place at any stage of the hearing before a decision is given.  An adjournment allows for proper consideration of all matters raised.  Further checking may take place if necessary, where facts are in dispute.  If new facts emerge, consideration should be given to whether the hearing needs to be reconvened following further investigation.</w:t>
      </w:r>
    </w:p>
    <w:p w14:paraId="41745206" w14:textId="77777777" w:rsidR="003F484E" w:rsidRPr="00C34256" w:rsidRDefault="003F484E" w:rsidP="003F484E">
      <w:pPr>
        <w:suppressAutoHyphens/>
        <w:spacing w:after="0" w:line="240" w:lineRule="auto"/>
        <w:rPr>
          <w:rFonts w:ascii="Arial" w:eastAsia="Times New Roman" w:hAnsi="Arial" w:cs="Arial"/>
        </w:rPr>
      </w:pPr>
    </w:p>
    <w:p w14:paraId="267B9ABB" w14:textId="77777777" w:rsidR="003F484E" w:rsidRPr="00C34256" w:rsidRDefault="003F484E" w:rsidP="003F484E">
      <w:pPr>
        <w:suppressAutoHyphens/>
        <w:spacing w:after="0" w:line="240" w:lineRule="auto"/>
        <w:rPr>
          <w:rFonts w:ascii="Arial" w:eastAsia="Times New Roman" w:hAnsi="Arial" w:cs="Arial"/>
        </w:rPr>
      </w:pPr>
      <w:r w:rsidRPr="00C34256">
        <w:rPr>
          <w:rFonts w:ascii="Arial" w:eastAsia="Times New Roman" w:hAnsi="Arial" w:cs="Arial"/>
        </w:rPr>
        <w:t>The employee and his/her representative shall be given not less than 10 working days'</w:t>
      </w:r>
      <w:r w:rsidRPr="00C34256">
        <w:rPr>
          <w:rFonts w:ascii="Arial" w:eastAsia="Times New Roman" w:hAnsi="Arial" w:cs="Arial"/>
          <w:vertAlign w:val="superscript"/>
        </w:rPr>
        <w:footnoteReference w:customMarkFollows="1" w:id="6"/>
        <w:t>**</w:t>
      </w:r>
      <w:r w:rsidRPr="00C34256">
        <w:rPr>
          <w:rFonts w:ascii="Arial" w:eastAsia="Times New Roman" w:hAnsi="Arial" w:cs="Arial"/>
        </w:rPr>
        <w:t xml:space="preserve"> notice of the date, time and place of the hearing</w:t>
      </w:r>
      <w:r w:rsidRPr="00C34256">
        <w:rPr>
          <w:rFonts w:ascii="Arial" w:eastAsia="Times New Roman" w:hAnsi="Arial" w:cs="Arial"/>
          <w:vertAlign w:val="superscript"/>
        </w:rPr>
        <w:footnoteReference w:customMarkFollows="1" w:id="7"/>
        <w:t>***</w:t>
      </w:r>
      <w:r w:rsidRPr="00C34256">
        <w:rPr>
          <w:rFonts w:ascii="Arial" w:eastAsia="Times New Roman" w:hAnsi="Arial" w:cs="Arial"/>
        </w:rPr>
        <w:t xml:space="preserve"> which shall take place in accordance with the following procedure:</w:t>
      </w:r>
    </w:p>
    <w:p w14:paraId="6EEBB6A5" w14:textId="77777777" w:rsidR="003F484E" w:rsidRPr="00C34256" w:rsidRDefault="003F484E" w:rsidP="003F484E">
      <w:pPr>
        <w:suppressAutoHyphens/>
        <w:spacing w:after="0" w:line="240" w:lineRule="auto"/>
        <w:rPr>
          <w:rFonts w:ascii="Arial" w:eastAsia="Times New Roman" w:hAnsi="Arial" w:cs="Arial"/>
        </w:rPr>
      </w:pPr>
    </w:p>
    <w:p w14:paraId="63CAD96A" w14:textId="77777777" w:rsidR="003F484E" w:rsidRPr="00C34256" w:rsidRDefault="003F484E" w:rsidP="00D02F36">
      <w:pPr>
        <w:numPr>
          <w:ilvl w:val="0"/>
          <w:numId w:val="27"/>
        </w:numPr>
        <w:suppressAutoHyphens/>
        <w:spacing w:after="0" w:line="240" w:lineRule="auto"/>
        <w:rPr>
          <w:rFonts w:ascii="Arial" w:eastAsia="Times New Roman" w:hAnsi="Arial" w:cs="Arial"/>
        </w:rPr>
      </w:pPr>
      <w:r w:rsidRPr="00C34256">
        <w:rPr>
          <w:rFonts w:ascii="Arial" w:eastAsia="Times New Roman" w:hAnsi="Arial" w:cs="Arial"/>
        </w:rPr>
        <w:t>The decision maker(s) to introduce those present, explain the purpose of the hearing, outline the order of business and remind those present of the confidential nature at the proceedings.</w:t>
      </w:r>
    </w:p>
    <w:p w14:paraId="7803B2E9" w14:textId="77777777" w:rsidR="003F484E" w:rsidRPr="00C34256" w:rsidRDefault="003F484E" w:rsidP="003F484E">
      <w:pPr>
        <w:numPr>
          <w:ilvl w:val="12"/>
          <w:numId w:val="0"/>
        </w:numPr>
        <w:suppressAutoHyphens/>
        <w:spacing w:after="0" w:line="240" w:lineRule="auto"/>
        <w:ind w:left="1440" w:hanging="720"/>
        <w:rPr>
          <w:rFonts w:ascii="Arial" w:eastAsia="Times New Roman" w:hAnsi="Arial" w:cs="Arial"/>
        </w:rPr>
      </w:pPr>
    </w:p>
    <w:p w14:paraId="40F39B11" w14:textId="77777777" w:rsidR="003F484E" w:rsidRPr="00C34256" w:rsidRDefault="003F484E" w:rsidP="00D02F36">
      <w:pPr>
        <w:numPr>
          <w:ilvl w:val="0"/>
          <w:numId w:val="27"/>
        </w:numPr>
        <w:suppressAutoHyphens/>
        <w:spacing w:after="0" w:line="240" w:lineRule="auto"/>
        <w:rPr>
          <w:rFonts w:ascii="Arial" w:eastAsia="Times New Roman" w:hAnsi="Arial" w:cs="Arial"/>
        </w:rPr>
      </w:pPr>
      <w:r w:rsidRPr="00C34256">
        <w:rPr>
          <w:rFonts w:ascii="Arial" w:eastAsia="Times New Roman" w:hAnsi="Arial" w:cs="Arial"/>
        </w:rPr>
        <w:t>The decision maker(s) to clarify that it is not intended to make available notes of the hearing.  No unreasonable restrictions will be placed on the employee or their representative if they wish to make notes for their own use.</w:t>
      </w:r>
    </w:p>
    <w:p w14:paraId="5C90AFEB" w14:textId="77777777" w:rsidR="003F484E" w:rsidRPr="00C34256" w:rsidRDefault="003F484E" w:rsidP="003F484E">
      <w:pPr>
        <w:numPr>
          <w:ilvl w:val="12"/>
          <w:numId w:val="0"/>
        </w:numPr>
        <w:suppressAutoHyphens/>
        <w:spacing w:after="0" w:line="240" w:lineRule="auto"/>
        <w:ind w:left="1440" w:hanging="720"/>
        <w:rPr>
          <w:rFonts w:ascii="Arial" w:eastAsia="Times New Roman" w:hAnsi="Arial" w:cs="Arial"/>
        </w:rPr>
      </w:pPr>
    </w:p>
    <w:p w14:paraId="35B9B4EC" w14:textId="77777777" w:rsidR="003F484E" w:rsidRPr="00C34256" w:rsidRDefault="003F484E" w:rsidP="00D02F36">
      <w:pPr>
        <w:numPr>
          <w:ilvl w:val="0"/>
          <w:numId w:val="27"/>
        </w:numPr>
        <w:suppressAutoHyphens/>
        <w:spacing w:after="0" w:line="240" w:lineRule="auto"/>
        <w:rPr>
          <w:rFonts w:ascii="Arial" w:eastAsia="Times New Roman" w:hAnsi="Arial" w:cs="Arial"/>
        </w:rPr>
      </w:pPr>
      <w:r w:rsidRPr="00C34256">
        <w:rPr>
          <w:rFonts w:ascii="Arial" w:eastAsia="Times New Roman" w:hAnsi="Arial" w:cs="Arial"/>
        </w:rPr>
        <w:t>Management shall put the case in the presence of the employee and his/her representative, calling any witnesses as appropriate.</w:t>
      </w:r>
    </w:p>
    <w:p w14:paraId="305E8073" w14:textId="77777777" w:rsidR="003F484E" w:rsidRPr="00C34256" w:rsidRDefault="003F484E" w:rsidP="003F484E">
      <w:pPr>
        <w:numPr>
          <w:ilvl w:val="12"/>
          <w:numId w:val="0"/>
        </w:numPr>
        <w:suppressAutoHyphens/>
        <w:spacing w:after="0" w:line="240" w:lineRule="auto"/>
        <w:ind w:left="1440" w:hanging="720"/>
        <w:rPr>
          <w:rFonts w:ascii="Arial" w:eastAsia="Times New Roman" w:hAnsi="Arial" w:cs="Arial"/>
        </w:rPr>
      </w:pPr>
    </w:p>
    <w:p w14:paraId="347296E4" w14:textId="77777777" w:rsidR="003F484E" w:rsidRPr="00C34256" w:rsidRDefault="003F484E" w:rsidP="00D02F36">
      <w:pPr>
        <w:numPr>
          <w:ilvl w:val="0"/>
          <w:numId w:val="27"/>
        </w:numPr>
        <w:suppressAutoHyphens/>
        <w:spacing w:after="0" w:line="240" w:lineRule="auto"/>
        <w:rPr>
          <w:rFonts w:ascii="Arial" w:eastAsia="Times New Roman" w:hAnsi="Arial" w:cs="Arial"/>
        </w:rPr>
      </w:pPr>
      <w:r w:rsidRPr="00C34256">
        <w:rPr>
          <w:rFonts w:ascii="Arial" w:eastAsia="Times New Roman" w:hAnsi="Arial" w:cs="Arial"/>
        </w:rPr>
        <w:t>The employee (or his/her representative) shall have the opportunity to ask questions of management and witnesses.</w:t>
      </w:r>
    </w:p>
    <w:p w14:paraId="2B137DE0" w14:textId="77777777" w:rsidR="003F484E" w:rsidRPr="00C34256" w:rsidRDefault="003F484E" w:rsidP="003F484E">
      <w:pPr>
        <w:numPr>
          <w:ilvl w:val="12"/>
          <w:numId w:val="0"/>
        </w:numPr>
        <w:suppressAutoHyphens/>
        <w:spacing w:after="0" w:line="240" w:lineRule="auto"/>
        <w:ind w:left="1440" w:hanging="720"/>
        <w:rPr>
          <w:rFonts w:ascii="Arial" w:eastAsia="Times New Roman" w:hAnsi="Arial" w:cs="Arial"/>
        </w:rPr>
      </w:pPr>
    </w:p>
    <w:p w14:paraId="25D0B412" w14:textId="77777777" w:rsidR="003F484E" w:rsidRPr="00C34256" w:rsidRDefault="003F484E" w:rsidP="00D02F36">
      <w:pPr>
        <w:numPr>
          <w:ilvl w:val="0"/>
          <w:numId w:val="27"/>
        </w:numPr>
        <w:suppressAutoHyphens/>
        <w:spacing w:after="0" w:line="240" w:lineRule="auto"/>
        <w:rPr>
          <w:rFonts w:ascii="Arial" w:eastAsia="Times New Roman" w:hAnsi="Arial" w:cs="Arial"/>
        </w:rPr>
      </w:pPr>
      <w:r w:rsidRPr="00C34256">
        <w:rPr>
          <w:rFonts w:ascii="Arial" w:eastAsia="Times New Roman" w:hAnsi="Arial" w:cs="Arial"/>
        </w:rPr>
        <w:lastRenderedPageBreak/>
        <w:t>The decision maker(s) and officer adviser shall have the opportunity to ask questions of management and witnesses.</w:t>
      </w:r>
    </w:p>
    <w:p w14:paraId="5298EB22" w14:textId="77777777" w:rsidR="003F484E" w:rsidRPr="00C34256" w:rsidRDefault="003F484E" w:rsidP="003F484E">
      <w:pPr>
        <w:numPr>
          <w:ilvl w:val="12"/>
          <w:numId w:val="0"/>
        </w:numPr>
        <w:suppressAutoHyphens/>
        <w:spacing w:after="0" w:line="240" w:lineRule="auto"/>
        <w:ind w:left="1440" w:hanging="720"/>
        <w:rPr>
          <w:rFonts w:ascii="Arial" w:eastAsia="Times New Roman" w:hAnsi="Arial" w:cs="Arial"/>
        </w:rPr>
      </w:pPr>
    </w:p>
    <w:p w14:paraId="4F8153F6" w14:textId="77777777" w:rsidR="003F484E" w:rsidRPr="00C34256" w:rsidRDefault="003F484E" w:rsidP="00D02F36">
      <w:pPr>
        <w:numPr>
          <w:ilvl w:val="0"/>
          <w:numId w:val="27"/>
        </w:numPr>
        <w:suppressAutoHyphens/>
        <w:spacing w:after="0" w:line="240" w:lineRule="auto"/>
        <w:rPr>
          <w:rFonts w:ascii="Arial" w:eastAsia="Times New Roman" w:hAnsi="Arial" w:cs="Arial"/>
        </w:rPr>
      </w:pPr>
      <w:r w:rsidRPr="00C34256">
        <w:rPr>
          <w:rFonts w:ascii="Arial" w:eastAsia="Times New Roman" w:hAnsi="Arial" w:cs="Arial"/>
        </w:rPr>
        <w:t>The employee (or his/her representative) shall put his/her case in the presence of the management, calling witnesses as appropriate.</w:t>
      </w:r>
    </w:p>
    <w:p w14:paraId="2F7EF1B0" w14:textId="77777777" w:rsidR="003F484E" w:rsidRPr="00C34256" w:rsidRDefault="003F484E" w:rsidP="003F484E">
      <w:pPr>
        <w:numPr>
          <w:ilvl w:val="12"/>
          <w:numId w:val="0"/>
        </w:numPr>
        <w:suppressAutoHyphens/>
        <w:spacing w:after="0" w:line="240" w:lineRule="auto"/>
        <w:ind w:left="1440" w:hanging="720"/>
        <w:rPr>
          <w:rFonts w:ascii="Arial" w:eastAsia="Times New Roman" w:hAnsi="Arial" w:cs="Arial"/>
        </w:rPr>
      </w:pPr>
    </w:p>
    <w:p w14:paraId="340AC74D" w14:textId="77777777" w:rsidR="003F484E" w:rsidRPr="00C34256" w:rsidRDefault="003F484E" w:rsidP="00D02F36">
      <w:pPr>
        <w:numPr>
          <w:ilvl w:val="0"/>
          <w:numId w:val="27"/>
        </w:numPr>
        <w:suppressAutoHyphens/>
        <w:spacing w:after="0" w:line="240" w:lineRule="auto"/>
        <w:rPr>
          <w:rFonts w:ascii="Arial" w:eastAsia="Times New Roman" w:hAnsi="Arial" w:cs="Arial"/>
        </w:rPr>
      </w:pPr>
      <w:r w:rsidRPr="00C34256">
        <w:rPr>
          <w:rFonts w:ascii="Arial" w:eastAsia="Times New Roman" w:hAnsi="Arial" w:cs="Arial"/>
        </w:rPr>
        <w:t>The management shall have the opportunity to ask questions of the employee (or representative) and witnesses.</w:t>
      </w:r>
    </w:p>
    <w:p w14:paraId="1C8CB110" w14:textId="77777777" w:rsidR="003F484E" w:rsidRPr="00C34256" w:rsidRDefault="003F484E" w:rsidP="003F484E">
      <w:pPr>
        <w:numPr>
          <w:ilvl w:val="12"/>
          <w:numId w:val="0"/>
        </w:numPr>
        <w:suppressAutoHyphens/>
        <w:spacing w:after="0" w:line="240" w:lineRule="auto"/>
        <w:ind w:left="1440" w:hanging="720"/>
        <w:rPr>
          <w:rFonts w:ascii="Arial" w:eastAsia="Times New Roman" w:hAnsi="Arial" w:cs="Arial"/>
        </w:rPr>
      </w:pPr>
    </w:p>
    <w:p w14:paraId="5C716F5A" w14:textId="77777777" w:rsidR="003F484E" w:rsidRPr="00C34256" w:rsidRDefault="003F484E" w:rsidP="00D02F36">
      <w:pPr>
        <w:numPr>
          <w:ilvl w:val="0"/>
          <w:numId w:val="27"/>
        </w:numPr>
        <w:suppressAutoHyphens/>
        <w:spacing w:after="0" w:line="240" w:lineRule="auto"/>
        <w:rPr>
          <w:rFonts w:ascii="Arial" w:eastAsia="Times New Roman" w:hAnsi="Arial" w:cs="Arial"/>
        </w:rPr>
      </w:pPr>
      <w:r w:rsidRPr="00C34256">
        <w:rPr>
          <w:rFonts w:ascii="Arial" w:eastAsia="Times New Roman" w:hAnsi="Arial" w:cs="Arial"/>
        </w:rPr>
        <w:t>The decision maker(s) and officer adviser shall have the opportunity to ask questions of the employee (or representative) and witnesses.</w:t>
      </w:r>
    </w:p>
    <w:p w14:paraId="06C9C6E9" w14:textId="77777777" w:rsidR="003F484E" w:rsidRPr="00C34256" w:rsidRDefault="003F484E" w:rsidP="003F484E">
      <w:pPr>
        <w:numPr>
          <w:ilvl w:val="12"/>
          <w:numId w:val="0"/>
        </w:numPr>
        <w:suppressAutoHyphens/>
        <w:spacing w:after="0" w:line="240" w:lineRule="auto"/>
        <w:ind w:left="1440" w:hanging="720"/>
        <w:rPr>
          <w:rFonts w:ascii="Arial" w:eastAsia="Times New Roman" w:hAnsi="Arial" w:cs="Arial"/>
        </w:rPr>
      </w:pPr>
    </w:p>
    <w:p w14:paraId="05E08BC0" w14:textId="77777777" w:rsidR="003F484E" w:rsidRPr="00C34256" w:rsidRDefault="003F484E" w:rsidP="00D02F36">
      <w:pPr>
        <w:numPr>
          <w:ilvl w:val="0"/>
          <w:numId w:val="27"/>
        </w:numPr>
        <w:suppressAutoHyphens/>
        <w:spacing w:after="0" w:line="240" w:lineRule="auto"/>
        <w:rPr>
          <w:rFonts w:ascii="Arial" w:eastAsia="Times New Roman" w:hAnsi="Arial" w:cs="Arial"/>
        </w:rPr>
      </w:pPr>
      <w:r w:rsidRPr="00C34256">
        <w:rPr>
          <w:rFonts w:ascii="Arial" w:eastAsia="Times New Roman" w:hAnsi="Arial" w:cs="Arial"/>
        </w:rPr>
        <w:t>The management and the employee (or his/her representative) shall have the opportunity to sum up their case in turn if they so wish but must not introduce any new factors.</w:t>
      </w:r>
    </w:p>
    <w:p w14:paraId="125DF395" w14:textId="77777777" w:rsidR="003F484E" w:rsidRPr="00C34256" w:rsidRDefault="003F484E" w:rsidP="003F484E">
      <w:pPr>
        <w:numPr>
          <w:ilvl w:val="12"/>
          <w:numId w:val="0"/>
        </w:numPr>
        <w:suppressAutoHyphens/>
        <w:spacing w:after="0" w:line="240" w:lineRule="auto"/>
        <w:ind w:left="1440" w:hanging="720"/>
        <w:rPr>
          <w:rFonts w:ascii="Arial" w:eastAsia="Times New Roman" w:hAnsi="Arial" w:cs="Arial"/>
        </w:rPr>
      </w:pPr>
    </w:p>
    <w:p w14:paraId="395662C3" w14:textId="77777777" w:rsidR="003F484E" w:rsidRPr="00C34256" w:rsidRDefault="003F484E" w:rsidP="00D02F36">
      <w:pPr>
        <w:numPr>
          <w:ilvl w:val="0"/>
          <w:numId w:val="27"/>
        </w:numPr>
        <w:suppressAutoHyphens/>
        <w:spacing w:after="0" w:line="240" w:lineRule="auto"/>
        <w:rPr>
          <w:rFonts w:ascii="Arial" w:eastAsia="Times New Roman" w:hAnsi="Arial" w:cs="Arial"/>
        </w:rPr>
      </w:pPr>
      <w:r w:rsidRPr="00C34256">
        <w:rPr>
          <w:rFonts w:ascii="Arial" w:eastAsia="Times New Roman" w:hAnsi="Arial" w:cs="Arial"/>
        </w:rPr>
        <w:t>The management, his/her adviser, the employee and his/her representative shall all withdraw.</w:t>
      </w:r>
    </w:p>
    <w:p w14:paraId="42179F31" w14:textId="77777777" w:rsidR="003F484E" w:rsidRPr="00C34256" w:rsidRDefault="003F484E" w:rsidP="003F484E">
      <w:pPr>
        <w:numPr>
          <w:ilvl w:val="12"/>
          <w:numId w:val="0"/>
        </w:numPr>
        <w:suppressAutoHyphens/>
        <w:spacing w:after="0" w:line="240" w:lineRule="auto"/>
        <w:ind w:left="1440" w:hanging="720"/>
        <w:rPr>
          <w:rFonts w:ascii="Arial" w:eastAsia="Times New Roman" w:hAnsi="Arial" w:cs="Arial"/>
        </w:rPr>
      </w:pPr>
    </w:p>
    <w:p w14:paraId="1F42F82A" w14:textId="77777777" w:rsidR="003F484E" w:rsidRPr="00C34256" w:rsidRDefault="003F484E" w:rsidP="00D02F36">
      <w:pPr>
        <w:numPr>
          <w:ilvl w:val="0"/>
          <w:numId w:val="27"/>
        </w:numPr>
        <w:suppressAutoHyphens/>
        <w:spacing w:after="0" w:line="240" w:lineRule="auto"/>
        <w:rPr>
          <w:rFonts w:ascii="Arial" w:eastAsia="Times New Roman" w:hAnsi="Arial" w:cs="Arial"/>
        </w:rPr>
      </w:pPr>
      <w:r w:rsidRPr="00C34256">
        <w:rPr>
          <w:rFonts w:ascii="Arial" w:eastAsia="Times New Roman" w:hAnsi="Arial" w:cs="Arial"/>
        </w:rPr>
        <w:t>The decision maker(s) and the HR Consultant representative shall deliberate in private, only recalling the management and the employee (and his/her representative) to clear points of uncertainty on information already given.  If recall is necessary, both parties shall return even though only one is concerned with the point giving rise to doubt.</w:t>
      </w:r>
    </w:p>
    <w:p w14:paraId="6737232B" w14:textId="77777777" w:rsidR="003F484E" w:rsidRPr="00C34256" w:rsidRDefault="003F484E" w:rsidP="003F484E">
      <w:pPr>
        <w:numPr>
          <w:ilvl w:val="12"/>
          <w:numId w:val="0"/>
        </w:numPr>
        <w:suppressAutoHyphens/>
        <w:spacing w:after="0" w:line="240" w:lineRule="auto"/>
        <w:ind w:left="1440" w:hanging="720"/>
        <w:rPr>
          <w:rFonts w:ascii="Arial" w:eastAsia="Times New Roman" w:hAnsi="Arial" w:cs="Arial"/>
        </w:rPr>
      </w:pPr>
    </w:p>
    <w:p w14:paraId="494D2680" w14:textId="77777777" w:rsidR="003F484E" w:rsidRPr="00C34256" w:rsidRDefault="003F484E" w:rsidP="00D02F36">
      <w:pPr>
        <w:numPr>
          <w:ilvl w:val="0"/>
          <w:numId w:val="27"/>
        </w:numPr>
        <w:suppressAutoHyphens/>
        <w:spacing w:after="0" w:line="240" w:lineRule="auto"/>
        <w:rPr>
          <w:rFonts w:ascii="Arial" w:eastAsia="Times New Roman" w:hAnsi="Arial" w:cs="Arial"/>
        </w:rPr>
      </w:pPr>
      <w:r w:rsidRPr="00C34256">
        <w:rPr>
          <w:rFonts w:ascii="Arial" w:eastAsia="Times New Roman" w:hAnsi="Arial" w:cs="Arial"/>
        </w:rPr>
        <w:t>The decision maker(s) shall announce the decision to the management and the employee (and his/her representative) in person.</w:t>
      </w:r>
    </w:p>
    <w:p w14:paraId="2FCADC56" w14:textId="77777777" w:rsidR="003F484E" w:rsidRPr="00C34256" w:rsidRDefault="003F484E" w:rsidP="003F484E">
      <w:pPr>
        <w:suppressAutoHyphens/>
        <w:spacing w:after="0" w:line="240" w:lineRule="auto"/>
        <w:rPr>
          <w:rFonts w:ascii="Arial" w:eastAsia="Times New Roman" w:hAnsi="Arial" w:cs="Arial"/>
        </w:rPr>
      </w:pPr>
    </w:p>
    <w:p w14:paraId="14738EEF" w14:textId="77777777" w:rsidR="003F484E" w:rsidRPr="00C34256" w:rsidRDefault="003F484E" w:rsidP="003F484E">
      <w:pPr>
        <w:spacing w:after="0" w:line="240" w:lineRule="auto"/>
        <w:rPr>
          <w:rFonts w:ascii="Arial" w:eastAsia="Times New Roman" w:hAnsi="Arial" w:cs="Arial"/>
        </w:rPr>
      </w:pPr>
      <w:r w:rsidRPr="00C34256">
        <w:rPr>
          <w:rFonts w:ascii="Arial" w:eastAsia="Times New Roman" w:hAnsi="Arial" w:cs="Arial"/>
        </w:rPr>
        <w:t>If the decision maker(s), after considering the information presented, determine that the employee should be dismissed, the employee shall be advised accordingly and the dismissal will take place with the notice prescribed by the employee's contract of employment.</w:t>
      </w:r>
    </w:p>
    <w:p w14:paraId="303F2970" w14:textId="77777777" w:rsidR="003F484E" w:rsidRPr="00C34256" w:rsidRDefault="003F484E" w:rsidP="003F484E">
      <w:pPr>
        <w:spacing w:after="0" w:line="240" w:lineRule="auto"/>
        <w:rPr>
          <w:rFonts w:ascii="Arial" w:eastAsia="Times New Roman" w:hAnsi="Arial" w:cs="Arial"/>
        </w:rPr>
      </w:pPr>
    </w:p>
    <w:p w14:paraId="02257386" w14:textId="77777777" w:rsidR="003F484E" w:rsidRPr="00C34256" w:rsidRDefault="003F484E" w:rsidP="003F484E">
      <w:pPr>
        <w:spacing w:after="0" w:line="240" w:lineRule="auto"/>
        <w:rPr>
          <w:rFonts w:ascii="Arial" w:eastAsia="Times New Roman" w:hAnsi="Arial" w:cs="Arial"/>
        </w:rPr>
      </w:pPr>
      <w:r w:rsidRPr="00C34256">
        <w:rPr>
          <w:rFonts w:ascii="Arial" w:eastAsia="Times New Roman" w:hAnsi="Arial" w:cs="Arial"/>
        </w:rPr>
        <w:t>The employee will be informed of their right of appeal against the decision to the Appeals Panel of the Governing Body.  The decision of the panel will be notified to the employee in writing within 5 working days</w:t>
      </w:r>
      <w:r w:rsidRPr="00C34256">
        <w:rPr>
          <w:rFonts w:ascii="Arial" w:eastAsia="Times New Roman" w:hAnsi="Arial" w:cs="Arial"/>
          <w:vertAlign w:val="superscript"/>
        </w:rPr>
        <w:footnoteReference w:customMarkFollows="1" w:id="8"/>
        <w:t>**</w:t>
      </w:r>
      <w:r w:rsidRPr="00C34256">
        <w:rPr>
          <w:rFonts w:ascii="Arial" w:eastAsia="Times New Roman" w:hAnsi="Arial" w:cs="Arial"/>
        </w:rPr>
        <w:t xml:space="preserve"> of the hearing.</w:t>
      </w:r>
    </w:p>
    <w:p w14:paraId="71CD9A3E" w14:textId="77777777" w:rsidR="003F484E" w:rsidRPr="00C34256" w:rsidRDefault="003F484E" w:rsidP="003F484E">
      <w:pPr>
        <w:suppressAutoHyphens/>
        <w:spacing w:after="0" w:line="240" w:lineRule="auto"/>
        <w:rPr>
          <w:rFonts w:ascii="Arial" w:eastAsia="Times New Roman" w:hAnsi="Arial" w:cs="Arial"/>
        </w:rPr>
      </w:pPr>
    </w:p>
    <w:p w14:paraId="77A33010" w14:textId="77777777" w:rsidR="003F484E" w:rsidRPr="00C34256" w:rsidRDefault="003F484E" w:rsidP="003F484E">
      <w:pPr>
        <w:suppressAutoHyphens/>
        <w:spacing w:after="0" w:line="240" w:lineRule="auto"/>
        <w:rPr>
          <w:rFonts w:ascii="Arial" w:eastAsia="Times New Roman" w:hAnsi="Arial" w:cs="Arial"/>
        </w:rPr>
      </w:pPr>
      <w:r w:rsidRPr="00C34256">
        <w:rPr>
          <w:rFonts w:ascii="Arial" w:eastAsia="Times New Roman" w:hAnsi="Arial" w:cs="Arial"/>
        </w:rPr>
        <w:t>A copy of the letter shall at the same time be sent to School Employee Services with a covering letter requesting that the employee be dismissed following appropriate notice.</w:t>
      </w:r>
    </w:p>
    <w:p w14:paraId="4A77CA2D" w14:textId="77777777" w:rsidR="003F484E" w:rsidRPr="00C34256" w:rsidRDefault="003F484E" w:rsidP="003F484E">
      <w:pPr>
        <w:suppressAutoHyphens/>
        <w:spacing w:after="0" w:line="240" w:lineRule="auto"/>
        <w:rPr>
          <w:rFonts w:ascii="Arial" w:eastAsia="Times New Roman" w:hAnsi="Arial" w:cs="Arial"/>
        </w:rPr>
      </w:pPr>
    </w:p>
    <w:p w14:paraId="78760F28" w14:textId="77777777" w:rsidR="003F484E" w:rsidRPr="00C34256" w:rsidRDefault="003F484E" w:rsidP="003F484E">
      <w:pPr>
        <w:spacing w:after="0" w:line="240" w:lineRule="auto"/>
        <w:rPr>
          <w:rFonts w:ascii="Arial" w:eastAsia="Times New Roman" w:hAnsi="Arial" w:cs="Arial"/>
          <w:b/>
          <w:bCs/>
        </w:rPr>
        <w:sectPr w:rsidR="003F484E" w:rsidRPr="00C34256" w:rsidSect="00155409">
          <w:headerReference w:type="default" r:id="rId16"/>
          <w:footerReference w:type="default" r:id="rId17"/>
          <w:headerReference w:type="first" r:id="rId18"/>
          <w:footerReference w:type="first" r:id="rId19"/>
          <w:pgSz w:w="11907" w:h="16840" w:code="9"/>
          <w:pgMar w:top="1440" w:right="1440" w:bottom="1440" w:left="1440" w:header="576" w:footer="576" w:gutter="0"/>
          <w:pgBorders w:offsetFrom="page">
            <w:top w:val="single" w:sz="24" w:space="24" w:color="002060"/>
            <w:left w:val="single" w:sz="24" w:space="24" w:color="002060"/>
            <w:bottom w:val="single" w:sz="24" w:space="24" w:color="002060"/>
            <w:right w:val="single" w:sz="24" w:space="24" w:color="002060"/>
          </w:pgBorders>
          <w:cols w:space="708"/>
          <w:titlePg/>
          <w:docGrid w:linePitch="272"/>
        </w:sectPr>
      </w:pPr>
    </w:p>
    <w:p w14:paraId="21B672BB" w14:textId="77777777" w:rsidR="003F484E" w:rsidRPr="00C34256" w:rsidRDefault="003F484E" w:rsidP="003F484E">
      <w:pPr>
        <w:tabs>
          <w:tab w:val="center" w:pos="4500"/>
        </w:tabs>
        <w:spacing w:after="0" w:line="240" w:lineRule="auto"/>
        <w:rPr>
          <w:rFonts w:ascii="Arial" w:eastAsia="Times New Roman" w:hAnsi="Arial" w:cs="Arial"/>
          <w:b/>
        </w:rPr>
      </w:pPr>
      <w:r w:rsidRPr="00C34256">
        <w:rPr>
          <w:rFonts w:ascii="Arial" w:eastAsia="Times New Roman" w:hAnsi="Arial" w:cs="Arial"/>
          <w:b/>
        </w:rPr>
        <w:lastRenderedPageBreak/>
        <w:t>Appendix 3</w:t>
      </w:r>
    </w:p>
    <w:p w14:paraId="6F5C4307" w14:textId="77777777" w:rsidR="003F484E" w:rsidRPr="00C34256" w:rsidRDefault="003F484E" w:rsidP="003F484E">
      <w:pPr>
        <w:tabs>
          <w:tab w:val="center" w:pos="4500"/>
        </w:tabs>
        <w:spacing w:after="0" w:line="240" w:lineRule="auto"/>
        <w:rPr>
          <w:rFonts w:ascii="Arial" w:eastAsia="Times New Roman" w:hAnsi="Arial" w:cs="Arial"/>
          <w:bCs/>
        </w:rPr>
      </w:pPr>
    </w:p>
    <w:p w14:paraId="41844E3E" w14:textId="77777777" w:rsidR="003F484E" w:rsidRPr="00C34256" w:rsidRDefault="003F484E" w:rsidP="003F484E">
      <w:pPr>
        <w:tabs>
          <w:tab w:val="center" w:pos="4500"/>
        </w:tabs>
        <w:spacing w:after="0" w:line="240" w:lineRule="auto"/>
        <w:rPr>
          <w:rFonts w:ascii="Arial" w:eastAsia="Times New Roman" w:hAnsi="Arial" w:cs="Arial"/>
          <w:bCs/>
        </w:rPr>
      </w:pPr>
    </w:p>
    <w:p w14:paraId="0BBA6D2E" w14:textId="77777777" w:rsidR="003F484E" w:rsidRPr="00C34256" w:rsidRDefault="003F484E" w:rsidP="003F484E">
      <w:pPr>
        <w:tabs>
          <w:tab w:val="center" w:pos="4500"/>
        </w:tabs>
        <w:spacing w:after="0" w:line="240" w:lineRule="auto"/>
        <w:jc w:val="center"/>
        <w:rPr>
          <w:rFonts w:ascii="Arial" w:eastAsia="Times New Roman" w:hAnsi="Arial" w:cs="Arial"/>
          <w:b/>
        </w:rPr>
      </w:pPr>
      <w:r w:rsidRPr="00C34256">
        <w:rPr>
          <w:rFonts w:ascii="Arial" w:eastAsia="Times New Roman" w:hAnsi="Arial" w:cs="Arial"/>
          <w:b/>
        </w:rPr>
        <w:t>Procedure for Appeals</w:t>
      </w:r>
    </w:p>
    <w:p w14:paraId="09FB2A39" w14:textId="77777777" w:rsidR="003F484E" w:rsidRPr="00C34256" w:rsidRDefault="003F484E" w:rsidP="003F484E">
      <w:pPr>
        <w:tabs>
          <w:tab w:val="center" w:pos="4500"/>
        </w:tabs>
        <w:spacing w:after="0" w:line="240" w:lineRule="auto"/>
        <w:rPr>
          <w:rFonts w:ascii="Arial" w:eastAsia="Times New Roman" w:hAnsi="Arial" w:cs="Arial"/>
        </w:rPr>
      </w:pPr>
    </w:p>
    <w:p w14:paraId="038F7C24" w14:textId="77777777" w:rsidR="003F484E" w:rsidRPr="00C34256" w:rsidRDefault="003F484E" w:rsidP="003F484E">
      <w:pPr>
        <w:tabs>
          <w:tab w:val="center" w:pos="4500"/>
        </w:tabs>
        <w:spacing w:after="0" w:line="240" w:lineRule="auto"/>
        <w:rPr>
          <w:rFonts w:ascii="Arial" w:eastAsia="Times New Roman" w:hAnsi="Arial" w:cs="Arial"/>
        </w:rPr>
      </w:pPr>
    </w:p>
    <w:p w14:paraId="329A23BB" w14:textId="77777777" w:rsidR="003F484E" w:rsidRPr="00C34256" w:rsidRDefault="003F484E" w:rsidP="003F484E">
      <w:pPr>
        <w:tabs>
          <w:tab w:val="center" w:pos="4500"/>
        </w:tabs>
        <w:spacing w:after="0" w:line="240" w:lineRule="auto"/>
        <w:rPr>
          <w:rFonts w:ascii="Arial" w:eastAsia="Times New Roman" w:hAnsi="Arial" w:cs="Arial"/>
        </w:rPr>
      </w:pPr>
      <w:r w:rsidRPr="00C34256">
        <w:rPr>
          <w:rFonts w:ascii="Arial" w:eastAsia="Times New Roman" w:hAnsi="Arial" w:cs="Arial"/>
        </w:rPr>
        <w:t>Where an employee wishes to appeal against the decision to dismiss he/she must:</w:t>
      </w:r>
    </w:p>
    <w:p w14:paraId="5E598EAE" w14:textId="77777777" w:rsidR="003F484E" w:rsidRPr="00C34256" w:rsidRDefault="003F484E" w:rsidP="003F484E">
      <w:pPr>
        <w:tabs>
          <w:tab w:val="center" w:pos="4500"/>
        </w:tabs>
        <w:spacing w:after="0" w:line="240" w:lineRule="auto"/>
        <w:rPr>
          <w:rFonts w:ascii="Arial" w:eastAsia="Times New Roman" w:hAnsi="Arial" w:cs="Arial"/>
        </w:rPr>
      </w:pPr>
    </w:p>
    <w:p w14:paraId="2CC38992" w14:textId="77777777" w:rsidR="003F484E" w:rsidRPr="00C34256" w:rsidRDefault="003F484E" w:rsidP="003F484E">
      <w:pPr>
        <w:tabs>
          <w:tab w:val="left" w:pos="720"/>
          <w:tab w:val="center" w:pos="4500"/>
        </w:tabs>
        <w:spacing w:after="0" w:line="240" w:lineRule="auto"/>
        <w:ind w:left="720" w:hanging="720"/>
        <w:rPr>
          <w:rFonts w:ascii="Arial" w:eastAsia="Times New Roman" w:hAnsi="Arial" w:cs="Arial"/>
        </w:rPr>
      </w:pPr>
      <w:r w:rsidRPr="00C34256">
        <w:rPr>
          <w:rFonts w:ascii="Arial" w:eastAsia="Times New Roman" w:hAnsi="Arial" w:cs="Arial"/>
        </w:rPr>
        <w:t>(a)</w:t>
      </w:r>
      <w:r w:rsidRPr="00C34256">
        <w:rPr>
          <w:rFonts w:ascii="Arial" w:eastAsia="Times New Roman" w:hAnsi="Arial" w:cs="Arial"/>
        </w:rPr>
        <w:tab/>
        <w:t>lodge the appeal in writing;</w:t>
      </w:r>
    </w:p>
    <w:p w14:paraId="64817024" w14:textId="77777777" w:rsidR="003F484E" w:rsidRPr="00C34256" w:rsidRDefault="003F484E" w:rsidP="003F484E">
      <w:pPr>
        <w:tabs>
          <w:tab w:val="left" w:pos="720"/>
          <w:tab w:val="center" w:pos="4500"/>
        </w:tabs>
        <w:spacing w:after="0" w:line="240" w:lineRule="auto"/>
        <w:ind w:left="720" w:hanging="720"/>
        <w:rPr>
          <w:rFonts w:ascii="Arial" w:eastAsia="Times New Roman" w:hAnsi="Arial" w:cs="Arial"/>
        </w:rPr>
      </w:pPr>
      <w:r w:rsidRPr="00C34256">
        <w:rPr>
          <w:rFonts w:ascii="Arial" w:eastAsia="Times New Roman" w:hAnsi="Arial" w:cs="Arial"/>
        </w:rPr>
        <w:t>(b)</w:t>
      </w:r>
      <w:r w:rsidRPr="00C34256">
        <w:rPr>
          <w:rFonts w:ascii="Arial" w:eastAsia="Times New Roman" w:hAnsi="Arial" w:cs="Arial"/>
        </w:rPr>
        <w:tab/>
        <w:t>state his/her reasons for wanting to appeal</w:t>
      </w:r>
      <w:r w:rsidRPr="00C34256">
        <w:rPr>
          <w:rFonts w:ascii="Arial" w:eastAsia="Times New Roman" w:hAnsi="Arial" w:cs="Arial"/>
          <w:vertAlign w:val="superscript"/>
        </w:rPr>
        <w:footnoteReference w:customMarkFollows="1" w:id="9"/>
        <w:t>*</w:t>
      </w:r>
      <w:r w:rsidRPr="00C34256">
        <w:rPr>
          <w:rFonts w:ascii="Arial" w:eastAsia="Times New Roman" w:hAnsi="Arial" w:cs="Arial"/>
        </w:rPr>
        <w:t>;</w:t>
      </w:r>
    </w:p>
    <w:p w14:paraId="54B80791" w14:textId="77777777" w:rsidR="003F484E" w:rsidRPr="00C34256" w:rsidRDefault="003F484E" w:rsidP="003F484E">
      <w:pPr>
        <w:tabs>
          <w:tab w:val="left" w:pos="720"/>
          <w:tab w:val="center" w:pos="4500"/>
        </w:tabs>
        <w:spacing w:after="0" w:line="240" w:lineRule="auto"/>
        <w:ind w:left="720" w:hanging="720"/>
        <w:rPr>
          <w:rFonts w:ascii="Arial" w:eastAsia="Times New Roman" w:hAnsi="Arial" w:cs="Arial"/>
        </w:rPr>
      </w:pPr>
      <w:r w:rsidRPr="00C34256">
        <w:rPr>
          <w:rFonts w:ascii="Arial" w:eastAsia="Times New Roman" w:hAnsi="Arial" w:cs="Arial"/>
        </w:rPr>
        <w:t>(c)</w:t>
      </w:r>
      <w:r w:rsidRPr="00C34256">
        <w:rPr>
          <w:rFonts w:ascii="Arial" w:eastAsia="Times New Roman" w:hAnsi="Arial" w:cs="Arial"/>
        </w:rPr>
        <w:tab/>
        <w:t>send this letter to the Clerk to the Governing Body within 10 working days</w:t>
      </w:r>
      <w:r w:rsidRPr="00C34256">
        <w:rPr>
          <w:rFonts w:ascii="Arial" w:eastAsia="Times New Roman" w:hAnsi="Arial" w:cs="Arial"/>
          <w:spacing w:val="-2"/>
          <w:vertAlign w:val="superscript"/>
        </w:rPr>
        <w:footnoteReference w:customMarkFollows="1" w:id="10"/>
        <w:t>**</w:t>
      </w:r>
      <w:r w:rsidRPr="00C34256">
        <w:rPr>
          <w:rFonts w:ascii="Arial" w:eastAsia="Times New Roman" w:hAnsi="Arial" w:cs="Arial"/>
        </w:rPr>
        <w:t xml:space="preserve"> of receipt of the decision to dismiss.</w:t>
      </w:r>
    </w:p>
    <w:p w14:paraId="3307347F" w14:textId="77777777" w:rsidR="003F484E" w:rsidRPr="00C34256" w:rsidRDefault="003F484E" w:rsidP="003F484E">
      <w:pPr>
        <w:tabs>
          <w:tab w:val="center" w:pos="4500"/>
        </w:tabs>
        <w:spacing w:after="0" w:line="240" w:lineRule="auto"/>
        <w:rPr>
          <w:rFonts w:ascii="Arial" w:eastAsia="Times New Roman" w:hAnsi="Arial" w:cs="Arial"/>
          <w:spacing w:val="-2"/>
        </w:rPr>
      </w:pPr>
    </w:p>
    <w:p w14:paraId="3675B86A" w14:textId="77777777" w:rsidR="003F484E" w:rsidRPr="00C34256" w:rsidRDefault="003F484E" w:rsidP="003F484E">
      <w:pPr>
        <w:tabs>
          <w:tab w:val="center" w:pos="4500"/>
        </w:tabs>
        <w:spacing w:after="0" w:line="240" w:lineRule="auto"/>
        <w:rPr>
          <w:rFonts w:ascii="Arial" w:eastAsia="Times New Roman" w:hAnsi="Arial" w:cs="Arial"/>
          <w:spacing w:val="-2"/>
        </w:rPr>
      </w:pPr>
      <w:r w:rsidRPr="00C34256">
        <w:rPr>
          <w:rFonts w:ascii="Arial" w:eastAsia="Times New Roman" w:hAnsi="Arial" w:cs="Arial"/>
          <w:spacing w:val="-2"/>
        </w:rPr>
        <w:t xml:space="preserve">If the employee appeals against the decision of the dismissal hearing the matter shall be dealt with by the Appeals Panel of the Governing Body.  </w:t>
      </w:r>
      <w:r w:rsidRPr="00C34256">
        <w:rPr>
          <w:rFonts w:ascii="Arial" w:eastAsia="Times New Roman" w:hAnsi="Arial" w:cs="Arial"/>
          <w:bCs/>
        </w:rPr>
        <w:t>HR Consultancy for Schools</w:t>
      </w:r>
      <w:r w:rsidRPr="00C34256">
        <w:rPr>
          <w:rFonts w:ascii="Arial" w:eastAsia="Times New Roman" w:hAnsi="Arial" w:cs="Arial"/>
          <w:spacing w:val="-2"/>
        </w:rPr>
        <w:t xml:space="preserve"> has the right to be represented at the meeting as adviser to the panel.  (A HR Consultant will normally attend as adviser to the panel on behalf of </w:t>
      </w:r>
      <w:r w:rsidRPr="00C34256">
        <w:rPr>
          <w:rFonts w:ascii="Arial" w:eastAsia="Times New Roman" w:hAnsi="Arial" w:cs="Arial"/>
          <w:bCs/>
        </w:rPr>
        <w:t>HR Consultancy for Schools</w:t>
      </w:r>
      <w:r w:rsidRPr="00C34256">
        <w:rPr>
          <w:rFonts w:ascii="Arial" w:eastAsia="Times New Roman" w:hAnsi="Arial" w:cs="Arial"/>
          <w:spacing w:val="-2"/>
        </w:rPr>
        <w:t>.)</w:t>
      </w:r>
    </w:p>
    <w:p w14:paraId="5D3090E6" w14:textId="77777777" w:rsidR="003F484E" w:rsidRPr="00C34256" w:rsidRDefault="003F484E" w:rsidP="003F484E">
      <w:pPr>
        <w:tabs>
          <w:tab w:val="center" w:pos="4500"/>
        </w:tabs>
        <w:spacing w:after="0" w:line="240" w:lineRule="auto"/>
        <w:rPr>
          <w:rFonts w:ascii="Arial" w:eastAsia="Times New Roman" w:hAnsi="Arial" w:cs="Arial"/>
          <w:spacing w:val="-2"/>
        </w:rPr>
      </w:pPr>
    </w:p>
    <w:p w14:paraId="2B33B1F4" w14:textId="77777777" w:rsidR="003F484E" w:rsidRPr="00C34256" w:rsidRDefault="003F484E" w:rsidP="003F484E">
      <w:pPr>
        <w:tabs>
          <w:tab w:val="center" w:pos="4500"/>
        </w:tabs>
        <w:spacing w:after="0" w:line="240" w:lineRule="auto"/>
        <w:rPr>
          <w:rFonts w:ascii="Arial" w:eastAsia="Times New Roman" w:hAnsi="Arial" w:cs="Arial"/>
          <w:spacing w:val="-2"/>
        </w:rPr>
      </w:pPr>
      <w:r w:rsidRPr="00C34256">
        <w:rPr>
          <w:rFonts w:ascii="Arial" w:eastAsia="Times New Roman" w:hAnsi="Arial" w:cs="Arial"/>
          <w:spacing w:val="-2"/>
        </w:rPr>
        <w:t>The Headteacher/line manager ('Management') may be accompanied by a separate HR Consultant, who may speak on his/her behalf where appropriate.</w:t>
      </w:r>
    </w:p>
    <w:p w14:paraId="793EB4C7" w14:textId="77777777" w:rsidR="003F484E" w:rsidRPr="00C34256" w:rsidRDefault="003F484E" w:rsidP="003F484E">
      <w:pPr>
        <w:tabs>
          <w:tab w:val="center" w:pos="4500"/>
        </w:tabs>
        <w:spacing w:after="0" w:line="240" w:lineRule="auto"/>
        <w:rPr>
          <w:rFonts w:ascii="Arial" w:eastAsia="Times New Roman" w:hAnsi="Arial" w:cs="Arial"/>
          <w:spacing w:val="-2"/>
        </w:rPr>
      </w:pPr>
    </w:p>
    <w:p w14:paraId="75AA4002" w14:textId="77777777" w:rsidR="003F484E" w:rsidRPr="00C34256" w:rsidRDefault="003F484E" w:rsidP="003F484E">
      <w:pPr>
        <w:tabs>
          <w:tab w:val="left" w:pos="-1440"/>
          <w:tab w:val="left" w:pos="-720"/>
          <w:tab w:val="left" w:pos="0"/>
          <w:tab w:val="center" w:pos="4500"/>
        </w:tabs>
        <w:suppressAutoHyphens/>
        <w:spacing w:after="0" w:line="240" w:lineRule="auto"/>
        <w:rPr>
          <w:rFonts w:ascii="Arial" w:eastAsia="Times New Roman" w:hAnsi="Arial" w:cs="Arial"/>
        </w:rPr>
      </w:pPr>
      <w:r w:rsidRPr="00C34256">
        <w:rPr>
          <w:rFonts w:ascii="Arial" w:eastAsia="Times New Roman" w:hAnsi="Arial" w:cs="Arial"/>
        </w:rPr>
        <w:t>Although Governors will take notes of the proceedings, there is no obligation on the panel to make these available to the employee.  Employees and/or their representative are at liberty to make their own notes during the proceedings.  The use of tape recorders, cameras, etc. to record proceedings of the hearing is not allowed.</w:t>
      </w:r>
    </w:p>
    <w:p w14:paraId="1F668789" w14:textId="77777777" w:rsidR="003F484E" w:rsidRPr="00C34256" w:rsidRDefault="003F484E" w:rsidP="003F484E">
      <w:pPr>
        <w:tabs>
          <w:tab w:val="left" w:pos="-1440"/>
          <w:tab w:val="left" w:pos="-720"/>
          <w:tab w:val="left" w:pos="0"/>
          <w:tab w:val="center" w:pos="4500"/>
        </w:tabs>
        <w:suppressAutoHyphens/>
        <w:spacing w:after="0" w:line="240" w:lineRule="auto"/>
        <w:rPr>
          <w:rFonts w:ascii="Arial" w:eastAsia="Times New Roman" w:hAnsi="Arial" w:cs="Arial"/>
        </w:rPr>
      </w:pPr>
    </w:p>
    <w:p w14:paraId="3B6A6185" w14:textId="77777777" w:rsidR="003F484E" w:rsidRPr="00C34256" w:rsidRDefault="003F484E" w:rsidP="003F484E">
      <w:pPr>
        <w:tabs>
          <w:tab w:val="left" w:pos="-1440"/>
          <w:tab w:val="left" w:pos="-720"/>
          <w:tab w:val="left" w:pos="0"/>
          <w:tab w:val="center" w:pos="4500"/>
        </w:tabs>
        <w:suppressAutoHyphens/>
        <w:spacing w:after="0" w:line="240" w:lineRule="auto"/>
        <w:rPr>
          <w:rFonts w:ascii="Arial" w:eastAsia="Times New Roman" w:hAnsi="Arial" w:cs="Arial"/>
        </w:rPr>
      </w:pPr>
      <w:r w:rsidRPr="00C34256">
        <w:rPr>
          <w:rFonts w:ascii="Arial" w:eastAsia="Times New Roman" w:hAnsi="Arial" w:cs="Arial"/>
        </w:rPr>
        <w:t>Adjournments may take place before a decision is given.  An adjournment allows for proper consideration of all matters raised.  Further checking may take place if necessary, where facts are in dispute, to decide which version is most probable.  If new facts emerge, consideration should be given to whether the hearing needs to be reconvened following further investigation.  Material not previously circulated or referred to will only be admitted with the agreement of both parties.</w:t>
      </w:r>
    </w:p>
    <w:p w14:paraId="7B2C017B" w14:textId="77777777" w:rsidR="003F484E" w:rsidRPr="00C34256" w:rsidRDefault="003F484E" w:rsidP="003F484E">
      <w:pPr>
        <w:tabs>
          <w:tab w:val="center" w:pos="4500"/>
        </w:tabs>
        <w:spacing w:after="0" w:line="240" w:lineRule="auto"/>
        <w:rPr>
          <w:rFonts w:ascii="Arial" w:eastAsia="Times New Roman" w:hAnsi="Arial" w:cs="Arial"/>
          <w:spacing w:val="-2"/>
        </w:rPr>
      </w:pPr>
    </w:p>
    <w:p w14:paraId="6241C78A" w14:textId="77777777" w:rsidR="003F484E" w:rsidRPr="00C34256" w:rsidRDefault="003F484E" w:rsidP="003F484E">
      <w:pPr>
        <w:tabs>
          <w:tab w:val="center" w:pos="4500"/>
        </w:tabs>
        <w:spacing w:after="0" w:line="240" w:lineRule="auto"/>
        <w:rPr>
          <w:rFonts w:ascii="Arial" w:eastAsia="Times New Roman" w:hAnsi="Arial" w:cs="Arial"/>
          <w:spacing w:val="-2"/>
        </w:rPr>
      </w:pPr>
      <w:r w:rsidRPr="00C34256">
        <w:rPr>
          <w:rFonts w:ascii="Arial" w:eastAsia="Times New Roman" w:hAnsi="Arial" w:cs="Arial"/>
          <w:spacing w:val="-2"/>
        </w:rPr>
        <w:t>The employee and his/her representative shall be given not less than 10 working days** notice of the date, time and place of the meeting of the Appeals Panel at which the appeal is to be heard. The panel shall hear the case in accordance with the following procedure:</w:t>
      </w:r>
    </w:p>
    <w:p w14:paraId="1090DCB7" w14:textId="77777777" w:rsidR="003F484E" w:rsidRPr="00C34256" w:rsidRDefault="003F484E" w:rsidP="003F484E">
      <w:pPr>
        <w:tabs>
          <w:tab w:val="center" w:pos="4500"/>
        </w:tabs>
        <w:spacing w:after="0" w:line="240" w:lineRule="auto"/>
        <w:rPr>
          <w:rFonts w:ascii="Arial" w:eastAsia="Times New Roman" w:hAnsi="Arial" w:cs="Arial"/>
          <w:spacing w:val="-2"/>
        </w:rPr>
      </w:pPr>
    </w:p>
    <w:p w14:paraId="20701B52" w14:textId="77777777" w:rsidR="003F484E" w:rsidRPr="00C34256" w:rsidRDefault="003F484E" w:rsidP="00D02F36">
      <w:pPr>
        <w:numPr>
          <w:ilvl w:val="0"/>
          <w:numId w:val="28"/>
        </w:numPr>
        <w:tabs>
          <w:tab w:val="center" w:pos="4500"/>
        </w:tabs>
        <w:spacing w:after="0" w:line="240" w:lineRule="auto"/>
        <w:rPr>
          <w:rFonts w:ascii="Arial" w:eastAsia="Times New Roman" w:hAnsi="Arial" w:cs="Arial"/>
          <w:spacing w:val="-2"/>
        </w:rPr>
      </w:pPr>
      <w:r w:rsidRPr="00C34256">
        <w:rPr>
          <w:rFonts w:ascii="Arial" w:eastAsia="Times New Roman" w:hAnsi="Arial" w:cs="Arial"/>
          <w:spacing w:val="-2"/>
        </w:rPr>
        <w:t>Chair of the panel to introduce those present, explain the purpose of the meeting, including the confidential nature of proceedings, and outline the order of business.</w:t>
      </w:r>
    </w:p>
    <w:p w14:paraId="07D4CD2B" w14:textId="77777777" w:rsidR="003F484E" w:rsidRPr="00C34256" w:rsidRDefault="003F484E" w:rsidP="003F484E">
      <w:pPr>
        <w:tabs>
          <w:tab w:val="center" w:pos="4500"/>
        </w:tabs>
        <w:spacing w:after="0" w:line="240" w:lineRule="auto"/>
        <w:rPr>
          <w:rFonts w:ascii="Arial" w:eastAsia="Times New Roman" w:hAnsi="Arial" w:cs="Arial"/>
          <w:spacing w:val="-2"/>
        </w:rPr>
      </w:pPr>
    </w:p>
    <w:p w14:paraId="09CF9CD4" w14:textId="77777777" w:rsidR="003F484E" w:rsidRPr="00C34256" w:rsidRDefault="003F484E" w:rsidP="00D02F36">
      <w:pPr>
        <w:numPr>
          <w:ilvl w:val="0"/>
          <w:numId w:val="28"/>
        </w:numPr>
        <w:tabs>
          <w:tab w:val="left" w:pos="-1440"/>
          <w:tab w:val="left" w:pos="-720"/>
          <w:tab w:val="left" w:pos="0"/>
          <w:tab w:val="center" w:pos="4500"/>
        </w:tabs>
        <w:suppressAutoHyphens/>
        <w:spacing w:after="0" w:line="240" w:lineRule="auto"/>
        <w:rPr>
          <w:rFonts w:ascii="Arial" w:eastAsia="Times New Roman" w:hAnsi="Arial" w:cs="Arial"/>
        </w:rPr>
      </w:pPr>
      <w:r w:rsidRPr="00C34256">
        <w:rPr>
          <w:rFonts w:ascii="Arial" w:eastAsia="Times New Roman" w:hAnsi="Arial" w:cs="Arial"/>
        </w:rPr>
        <w:t>Chair of the panel to clarify that it is not intended to make available notes of the meeting.  No unreasonable restrictions will be placed on the employee or their representative if they wish to make notes for their own use.</w:t>
      </w:r>
    </w:p>
    <w:p w14:paraId="7CC018F3" w14:textId="77777777" w:rsidR="003F484E" w:rsidRPr="00C34256" w:rsidRDefault="003F484E" w:rsidP="003F484E">
      <w:pPr>
        <w:tabs>
          <w:tab w:val="center" w:pos="4500"/>
        </w:tabs>
        <w:spacing w:after="0" w:line="240" w:lineRule="auto"/>
        <w:ind w:left="720"/>
        <w:rPr>
          <w:rFonts w:ascii="Arial" w:eastAsia="Times New Roman" w:hAnsi="Arial" w:cs="Arial"/>
          <w:spacing w:val="-2"/>
        </w:rPr>
      </w:pPr>
    </w:p>
    <w:p w14:paraId="708A1B5C" w14:textId="77777777" w:rsidR="003F484E" w:rsidRPr="00C34256" w:rsidRDefault="003F484E" w:rsidP="00D02F36">
      <w:pPr>
        <w:numPr>
          <w:ilvl w:val="0"/>
          <w:numId w:val="28"/>
        </w:numPr>
        <w:tabs>
          <w:tab w:val="center" w:pos="4500"/>
        </w:tabs>
        <w:spacing w:after="0" w:line="240" w:lineRule="auto"/>
        <w:rPr>
          <w:rFonts w:ascii="Arial" w:eastAsia="Times New Roman" w:hAnsi="Arial" w:cs="Arial"/>
          <w:spacing w:val="-2"/>
        </w:rPr>
      </w:pPr>
      <w:r w:rsidRPr="00C34256">
        <w:rPr>
          <w:rFonts w:ascii="Arial" w:eastAsia="Times New Roman" w:hAnsi="Arial" w:cs="Arial"/>
          <w:spacing w:val="-2"/>
        </w:rPr>
        <w:t>The Appellant shall give a short simple statement without any elaboration or explanation of the remedy being sought (if this is not already included in written submission).</w:t>
      </w:r>
    </w:p>
    <w:p w14:paraId="7D4886A3" w14:textId="77777777" w:rsidR="003F484E" w:rsidRPr="00C34256" w:rsidRDefault="003F484E" w:rsidP="003F484E">
      <w:pPr>
        <w:tabs>
          <w:tab w:val="center" w:pos="4500"/>
        </w:tabs>
        <w:spacing w:after="0" w:line="240" w:lineRule="auto"/>
        <w:rPr>
          <w:rFonts w:ascii="Arial" w:eastAsia="Times New Roman" w:hAnsi="Arial" w:cs="Arial"/>
          <w:spacing w:val="-2"/>
        </w:rPr>
      </w:pPr>
    </w:p>
    <w:p w14:paraId="626222E9" w14:textId="77777777" w:rsidR="003F484E" w:rsidRPr="00C34256" w:rsidRDefault="003F484E" w:rsidP="00D02F36">
      <w:pPr>
        <w:numPr>
          <w:ilvl w:val="0"/>
          <w:numId w:val="28"/>
        </w:numPr>
        <w:tabs>
          <w:tab w:val="center" w:pos="4500"/>
        </w:tabs>
        <w:spacing w:after="0" w:line="240" w:lineRule="auto"/>
        <w:rPr>
          <w:rFonts w:ascii="Arial" w:eastAsia="Times New Roman" w:hAnsi="Arial" w:cs="Arial"/>
          <w:spacing w:val="-2"/>
        </w:rPr>
      </w:pPr>
      <w:r w:rsidRPr="00C34256">
        <w:rPr>
          <w:rFonts w:ascii="Arial" w:eastAsia="Times New Roman" w:hAnsi="Arial" w:cs="Arial"/>
          <w:spacing w:val="-2"/>
        </w:rPr>
        <w:t>The Management shall put the case in the presence of the Appellant and his/her representative, calling witnesses as appropriate.</w:t>
      </w:r>
    </w:p>
    <w:p w14:paraId="69E21CAF" w14:textId="77777777" w:rsidR="003F484E" w:rsidRPr="00C34256" w:rsidRDefault="003F484E" w:rsidP="003F484E">
      <w:pPr>
        <w:numPr>
          <w:ilvl w:val="12"/>
          <w:numId w:val="0"/>
        </w:numPr>
        <w:tabs>
          <w:tab w:val="center" w:pos="4500"/>
        </w:tabs>
        <w:spacing w:after="0" w:line="240" w:lineRule="auto"/>
        <w:ind w:left="1440" w:hanging="720"/>
        <w:rPr>
          <w:rFonts w:ascii="Arial" w:eastAsia="Times New Roman" w:hAnsi="Arial" w:cs="Arial"/>
          <w:spacing w:val="-2"/>
        </w:rPr>
      </w:pPr>
    </w:p>
    <w:p w14:paraId="22734FD3" w14:textId="77777777" w:rsidR="003F484E" w:rsidRPr="00C34256" w:rsidRDefault="003F484E" w:rsidP="00D02F36">
      <w:pPr>
        <w:numPr>
          <w:ilvl w:val="0"/>
          <w:numId w:val="28"/>
        </w:numPr>
        <w:tabs>
          <w:tab w:val="center" w:pos="4500"/>
        </w:tabs>
        <w:spacing w:after="0" w:line="240" w:lineRule="auto"/>
        <w:rPr>
          <w:rFonts w:ascii="Arial" w:eastAsia="Times New Roman" w:hAnsi="Arial" w:cs="Arial"/>
          <w:spacing w:val="-2"/>
        </w:rPr>
      </w:pPr>
      <w:r w:rsidRPr="00C34256">
        <w:rPr>
          <w:rFonts w:ascii="Arial" w:eastAsia="Times New Roman" w:hAnsi="Arial" w:cs="Arial"/>
          <w:spacing w:val="-2"/>
        </w:rPr>
        <w:t>The Appellant (or his/her representative) shall have the opportunity to ask questions of the Headteacher and witnesses on the information given by them.</w:t>
      </w:r>
    </w:p>
    <w:p w14:paraId="3CCA1ADC" w14:textId="77777777" w:rsidR="003F484E" w:rsidRPr="00C34256" w:rsidRDefault="003F484E" w:rsidP="003F484E">
      <w:pPr>
        <w:numPr>
          <w:ilvl w:val="12"/>
          <w:numId w:val="0"/>
        </w:numPr>
        <w:tabs>
          <w:tab w:val="center" w:pos="4500"/>
        </w:tabs>
        <w:spacing w:after="0" w:line="240" w:lineRule="auto"/>
        <w:ind w:left="1440" w:hanging="720"/>
        <w:rPr>
          <w:rFonts w:ascii="Arial" w:eastAsia="Times New Roman" w:hAnsi="Arial" w:cs="Arial"/>
          <w:spacing w:val="-2"/>
        </w:rPr>
      </w:pPr>
    </w:p>
    <w:p w14:paraId="30752F28" w14:textId="77777777" w:rsidR="003F484E" w:rsidRPr="00C34256" w:rsidRDefault="003F484E" w:rsidP="00D02F36">
      <w:pPr>
        <w:numPr>
          <w:ilvl w:val="0"/>
          <w:numId w:val="28"/>
        </w:numPr>
        <w:tabs>
          <w:tab w:val="center" w:pos="4500"/>
        </w:tabs>
        <w:spacing w:after="0" w:line="240" w:lineRule="auto"/>
        <w:rPr>
          <w:rFonts w:ascii="Arial" w:eastAsia="Times New Roman" w:hAnsi="Arial" w:cs="Arial"/>
        </w:rPr>
      </w:pPr>
      <w:r w:rsidRPr="00C34256">
        <w:rPr>
          <w:rFonts w:ascii="Arial" w:eastAsia="Times New Roman" w:hAnsi="Arial" w:cs="Arial"/>
          <w:spacing w:val="-2"/>
        </w:rPr>
        <w:t>The panel and HR Consultant shall have the opportunity to ask questions of the Headteacher and witnesses.</w:t>
      </w:r>
    </w:p>
    <w:p w14:paraId="1A9EE514" w14:textId="77777777" w:rsidR="003F484E" w:rsidRPr="00C34256" w:rsidRDefault="003F484E" w:rsidP="003F484E">
      <w:pPr>
        <w:tabs>
          <w:tab w:val="center" w:pos="4500"/>
        </w:tabs>
        <w:spacing w:after="0" w:line="240" w:lineRule="auto"/>
        <w:ind w:left="720"/>
        <w:rPr>
          <w:rFonts w:ascii="Arial" w:eastAsia="Times New Roman" w:hAnsi="Arial" w:cs="Arial"/>
        </w:rPr>
      </w:pPr>
    </w:p>
    <w:p w14:paraId="5CC6F80C" w14:textId="77777777" w:rsidR="003F484E" w:rsidRPr="00C34256" w:rsidRDefault="003F484E" w:rsidP="00D02F36">
      <w:pPr>
        <w:numPr>
          <w:ilvl w:val="0"/>
          <w:numId w:val="28"/>
        </w:numPr>
        <w:tabs>
          <w:tab w:val="center" w:pos="4500"/>
        </w:tabs>
        <w:spacing w:after="0" w:line="240" w:lineRule="auto"/>
        <w:rPr>
          <w:rFonts w:ascii="Arial" w:eastAsia="Times New Roman" w:hAnsi="Arial" w:cs="Arial"/>
          <w:spacing w:val="-2"/>
        </w:rPr>
      </w:pPr>
      <w:r w:rsidRPr="00C34256">
        <w:rPr>
          <w:rFonts w:ascii="Arial" w:eastAsia="Times New Roman" w:hAnsi="Arial" w:cs="Arial"/>
          <w:spacing w:val="-2"/>
        </w:rPr>
        <w:t>The Appellant (or his/her representative) shall put his case in the presence of the Management, calling witnesses as appropriate.</w:t>
      </w:r>
    </w:p>
    <w:p w14:paraId="5826BEA6" w14:textId="77777777" w:rsidR="003F484E" w:rsidRPr="00C34256" w:rsidRDefault="003F484E" w:rsidP="003F484E">
      <w:pPr>
        <w:numPr>
          <w:ilvl w:val="12"/>
          <w:numId w:val="0"/>
        </w:numPr>
        <w:tabs>
          <w:tab w:val="center" w:pos="4500"/>
        </w:tabs>
        <w:spacing w:after="0" w:line="240" w:lineRule="auto"/>
        <w:ind w:left="1440" w:hanging="720"/>
        <w:rPr>
          <w:rFonts w:ascii="Arial" w:eastAsia="Times New Roman" w:hAnsi="Arial" w:cs="Arial"/>
          <w:spacing w:val="-2"/>
        </w:rPr>
      </w:pPr>
    </w:p>
    <w:p w14:paraId="616CBB6C" w14:textId="77777777" w:rsidR="003F484E" w:rsidRPr="00C34256" w:rsidRDefault="003F484E" w:rsidP="00D02F36">
      <w:pPr>
        <w:numPr>
          <w:ilvl w:val="0"/>
          <w:numId w:val="28"/>
        </w:numPr>
        <w:tabs>
          <w:tab w:val="center" w:pos="4500"/>
        </w:tabs>
        <w:spacing w:after="0" w:line="240" w:lineRule="auto"/>
        <w:rPr>
          <w:rFonts w:ascii="Arial" w:eastAsia="Times New Roman" w:hAnsi="Arial" w:cs="Arial"/>
          <w:spacing w:val="-2"/>
        </w:rPr>
      </w:pPr>
      <w:r w:rsidRPr="00C34256">
        <w:rPr>
          <w:rFonts w:ascii="Arial" w:eastAsia="Times New Roman" w:hAnsi="Arial" w:cs="Arial"/>
          <w:spacing w:val="-2"/>
        </w:rPr>
        <w:t>The Management shall have the opportunity to ask questions of the Appellant (or representative) and witnesses.</w:t>
      </w:r>
    </w:p>
    <w:p w14:paraId="235F0543" w14:textId="77777777" w:rsidR="003F484E" w:rsidRPr="00C34256" w:rsidRDefault="003F484E" w:rsidP="003F484E">
      <w:pPr>
        <w:numPr>
          <w:ilvl w:val="12"/>
          <w:numId w:val="0"/>
        </w:numPr>
        <w:tabs>
          <w:tab w:val="center" w:pos="4500"/>
        </w:tabs>
        <w:spacing w:after="0" w:line="240" w:lineRule="auto"/>
        <w:ind w:left="1440" w:hanging="720"/>
        <w:rPr>
          <w:rFonts w:ascii="Arial" w:eastAsia="Times New Roman" w:hAnsi="Arial" w:cs="Arial"/>
          <w:spacing w:val="-2"/>
        </w:rPr>
      </w:pPr>
    </w:p>
    <w:p w14:paraId="0F59ABD1" w14:textId="77777777" w:rsidR="003F484E" w:rsidRPr="00C34256" w:rsidRDefault="003F484E" w:rsidP="00D02F36">
      <w:pPr>
        <w:numPr>
          <w:ilvl w:val="0"/>
          <w:numId w:val="28"/>
        </w:numPr>
        <w:tabs>
          <w:tab w:val="center" w:pos="4500"/>
        </w:tabs>
        <w:spacing w:after="0" w:line="240" w:lineRule="auto"/>
        <w:rPr>
          <w:rFonts w:ascii="Arial" w:eastAsia="Times New Roman" w:hAnsi="Arial" w:cs="Arial"/>
          <w:spacing w:val="-2"/>
        </w:rPr>
      </w:pPr>
      <w:r w:rsidRPr="00C34256">
        <w:rPr>
          <w:rFonts w:ascii="Arial" w:eastAsia="Times New Roman" w:hAnsi="Arial" w:cs="Arial"/>
          <w:spacing w:val="-2"/>
        </w:rPr>
        <w:t>The panel and HR Consultant shall have the opportunity to ask questions of the Appellant (or representative) and witnesses.</w:t>
      </w:r>
    </w:p>
    <w:p w14:paraId="7E21278C" w14:textId="77777777" w:rsidR="003F484E" w:rsidRPr="00C34256" w:rsidRDefault="003F484E" w:rsidP="003F484E">
      <w:pPr>
        <w:numPr>
          <w:ilvl w:val="12"/>
          <w:numId w:val="0"/>
        </w:numPr>
        <w:tabs>
          <w:tab w:val="center" w:pos="4500"/>
        </w:tabs>
        <w:spacing w:after="0" w:line="240" w:lineRule="auto"/>
        <w:ind w:left="1440" w:hanging="720"/>
        <w:rPr>
          <w:rFonts w:ascii="Arial" w:eastAsia="Times New Roman" w:hAnsi="Arial" w:cs="Arial"/>
          <w:spacing w:val="-2"/>
        </w:rPr>
      </w:pPr>
    </w:p>
    <w:p w14:paraId="58F70FA8" w14:textId="77777777" w:rsidR="003F484E" w:rsidRPr="00C34256" w:rsidRDefault="003F484E" w:rsidP="00D02F36">
      <w:pPr>
        <w:numPr>
          <w:ilvl w:val="0"/>
          <w:numId w:val="28"/>
        </w:numPr>
        <w:tabs>
          <w:tab w:val="center" w:pos="4500"/>
        </w:tabs>
        <w:spacing w:after="0" w:line="240" w:lineRule="auto"/>
        <w:rPr>
          <w:rFonts w:ascii="Arial" w:eastAsia="Times New Roman" w:hAnsi="Arial" w:cs="Arial"/>
          <w:spacing w:val="-2"/>
        </w:rPr>
      </w:pPr>
      <w:r w:rsidRPr="00C34256">
        <w:rPr>
          <w:rFonts w:ascii="Arial" w:eastAsia="Times New Roman" w:hAnsi="Arial" w:cs="Arial"/>
          <w:spacing w:val="-2"/>
        </w:rPr>
        <w:t>The Management and the Appellant (or his/her representative) shall have the opportunity to sum up their cases in turn if they so wish but must not introduce any new factors.</w:t>
      </w:r>
    </w:p>
    <w:p w14:paraId="19208C28" w14:textId="77777777" w:rsidR="003F484E" w:rsidRPr="00C34256" w:rsidRDefault="003F484E" w:rsidP="003F484E">
      <w:pPr>
        <w:numPr>
          <w:ilvl w:val="12"/>
          <w:numId w:val="0"/>
        </w:numPr>
        <w:tabs>
          <w:tab w:val="center" w:pos="4500"/>
        </w:tabs>
        <w:spacing w:after="0" w:line="240" w:lineRule="auto"/>
        <w:ind w:left="1440" w:hanging="720"/>
        <w:rPr>
          <w:rFonts w:ascii="Arial" w:eastAsia="Times New Roman" w:hAnsi="Arial" w:cs="Arial"/>
          <w:spacing w:val="-2"/>
        </w:rPr>
      </w:pPr>
    </w:p>
    <w:p w14:paraId="10AD9222" w14:textId="77777777" w:rsidR="003F484E" w:rsidRPr="00C34256" w:rsidRDefault="003F484E" w:rsidP="00D02F36">
      <w:pPr>
        <w:numPr>
          <w:ilvl w:val="0"/>
          <w:numId w:val="28"/>
        </w:numPr>
        <w:tabs>
          <w:tab w:val="center" w:pos="4500"/>
        </w:tabs>
        <w:spacing w:after="0" w:line="240" w:lineRule="auto"/>
        <w:rPr>
          <w:rFonts w:ascii="Arial" w:eastAsia="Times New Roman" w:hAnsi="Arial" w:cs="Arial"/>
          <w:spacing w:val="-2"/>
        </w:rPr>
      </w:pPr>
      <w:r w:rsidRPr="00C34256">
        <w:rPr>
          <w:rFonts w:ascii="Arial" w:eastAsia="Times New Roman" w:hAnsi="Arial" w:cs="Arial"/>
          <w:spacing w:val="-2"/>
        </w:rPr>
        <w:t>The Headteacher, his/her adviser and the Appellant and his/her representative shall all withdraw.</w:t>
      </w:r>
    </w:p>
    <w:p w14:paraId="6DCBCD48" w14:textId="77777777" w:rsidR="003F484E" w:rsidRPr="00C34256" w:rsidRDefault="003F484E" w:rsidP="003F484E">
      <w:pPr>
        <w:numPr>
          <w:ilvl w:val="12"/>
          <w:numId w:val="0"/>
        </w:numPr>
        <w:tabs>
          <w:tab w:val="center" w:pos="4500"/>
        </w:tabs>
        <w:spacing w:after="0" w:line="240" w:lineRule="auto"/>
        <w:ind w:left="1440" w:hanging="720"/>
        <w:rPr>
          <w:rFonts w:ascii="Arial" w:eastAsia="Times New Roman" w:hAnsi="Arial" w:cs="Arial"/>
          <w:spacing w:val="-2"/>
        </w:rPr>
      </w:pPr>
    </w:p>
    <w:p w14:paraId="3E8F466E" w14:textId="77777777" w:rsidR="003F484E" w:rsidRPr="00C34256" w:rsidRDefault="003F484E" w:rsidP="00D02F36">
      <w:pPr>
        <w:numPr>
          <w:ilvl w:val="0"/>
          <w:numId w:val="28"/>
        </w:numPr>
        <w:tabs>
          <w:tab w:val="center" w:pos="4500"/>
        </w:tabs>
        <w:spacing w:after="0" w:line="240" w:lineRule="auto"/>
        <w:rPr>
          <w:rFonts w:ascii="Arial" w:eastAsia="Times New Roman" w:hAnsi="Arial" w:cs="Arial"/>
          <w:spacing w:val="-2"/>
        </w:rPr>
      </w:pPr>
      <w:r w:rsidRPr="00C34256">
        <w:rPr>
          <w:rFonts w:ascii="Arial" w:eastAsia="Times New Roman" w:hAnsi="Arial" w:cs="Arial"/>
          <w:spacing w:val="-2"/>
        </w:rPr>
        <w:t xml:space="preserve">The panel and </w:t>
      </w:r>
      <w:r w:rsidRPr="00C34256">
        <w:rPr>
          <w:rFonts w:ascii="Arial" w:eastAsia="Times New Roman" w:hAnsi="Arial" w:cs="Arial"/>
          <w:bCs/>
        </w:rPr>
        <w:t>HR Consultancy for Schools</w:t>
      </w:r>
      <w:r w:rsidRPr="00C34256">
        <w:rPr>
          <w:rFonts w:ascii="Arial" w:eastAsia="Times New Roman" w:hAnsi="Arial" w:cs="Arial"/>
          <w:spacing w:val="-2"/>
        </w:rPr>
        <w:t xml:space="preserve"> (or representative) shall deliberate in private only recalling the Management and the Appellant (and his/her representative) to clear points of uncertainty on information already given.  If recall is necessary, both parties shall return even though only one is concerned with the point giving rise to doubt.</w:t>
      </w:r>
    </w:p>
    <w:p w14:paraId="198DCCCB" w14:textId="77777777" w:rsidR="003F484E" w:rsidRPr="00C34256" w:rsidRDefault="003F484E" w:rsidP="003F484E">
      <w:pPr>
        <w:numPr>
          <w:ilvl w:val="12"/>
          <w:numId w:val="0"/>
        </w:numPr>
        <w:tabs>
          <w:tab w:val="center" w:pos="4500"/>
        </w:tabs>
        <w:spacing w:after="0" w:line="240" w:lineRule="auto"/>
        <w:ind w:left="1440" w:hanging="720"/>
        <w:rPr>
          <w:rFonts w:ascii="Arial" w:eastAsia="Times New Roman" w:hAnsi="Arial" w:cs="Arial"/>
          <w:spacing w:val="-2"/>
        </w:rPr>
      </w:pPr>
    </w:p>
    <w:p w14:paraId="6FF6519F" w14:textId="77777777" w:rsidR="003F484E" w:rsidRPr="00C34256" w:rsidRDefault="003F484E" w:rsidP="00D02F36">
      <w:pPr>
        <w:numPr>
          <w:ilvl w:val="0"/>
          <w:numId w:val="28"/>
        </w:numPr>
        <w:tabs>
          <w:tab w:val="center" w:pos="4500"/>
        </w:tabs>
        <w:spacing w:after="0" w:line="240" w:lineRule="auto"/>
        <w:rPr>
          <w:rFonts w:ascii="Arial" w:eastAsia="Times New Roman" w:hAnsi="Arial" w:cs="Arial"/>
          <w:spacing w:val="-2"/>
        </w:rPr>
      </w:pPr>
      <w:r w:rsidRPr="00C34256">
        <w:rPr>
          <w:rFonts w:ascii="Arial" w:eastAsia="Times New Roman" w:hAnsi="Arial" w:cs="Arial"/>
          <w:spacing w:val="-2"/>
        </w:rPr>
        <w:t>The panel shall announce the decision to the Headteacher and the Appellant (and his/her representative) in person.</w:t>
      </w:r>
    </w:p>
    <w:p w14:paraId="57A644B6" w14:textId="77777777" w:rsidR="003F484E" w:rsidRPr="00C34256" w:rsidRDefault="003F484E" w:rsidP="003F484E">
      <w:pPr>
        <w:tabs>
          <w:tab w:val="center" w:pos="4500"/>
        </w:tabs>
        <w:spacing w:after="0" w:line="240" w:lineRule="auto"/>
        <w:ind w:left="720"/>
        <w:rPr>
          <w:rFonts w:ascii="Arial" w:eastAsia="Times New Roman" w:hAnsi="Arial" w:cs="Arial"/>
          <w:spacing w:val="-2"/>
        </w:rPr>
      </w:pPr>
    </w:p>
    <w:p w14:paraId="20A6CF03" w14:textId="77777777" w:rsidR="003F484E" w:rsidRPr="00C34256" w:rsidRDefault="003F484E" w:rsidP="003F484E">
      <w:pPr>
        <w:tabs>
          <w:tab w:val="center" w:pos="4500"/>
        </w:tabs>
        <w:spacing w:after="0" w:line="240" w:lineRule="auto"/>
        <w:ind w:left="720"/>
        <w:rPr>
          <w:rFonts w:ascii="Arial" w:eastAsia="Times New Roman" w:hAnsi="Arial" w:cs="Arial"/>
          <w:spacing w:val="-2"/>
        </w:rPr>
      </w:pPr>
      <w:r w:rsidRPr="00C34256">
        <w:rPr>
          <w:rFonts w:ascii="Arial" w:eastAsia="Times New Roman" w:hAnsi="Arial" w:cs="Arial"/>
          <w:spacing w:val="-2"/>
        </w:rPr>
        <w:t>The decision of the Appeals Panel shall be notified in writing to the Appellant within 5 working days</w:t>
      </w:r>
      <w:r w:rsidRPr="00C34256">
        <w:rPr>
          <w:rFonts w:ascii="Arial" w:eastAsia="Times New Roman" w:hAnsi="Arial" w:cs="Arial"/>
          <w:spacing w:val="-2"/>
          <w:vertAlign w:val="superscript"/>
        </w:rPr>
        <w:footnoteReference w:customMarkFollows="1" w:id="11"/>
        <w:t>**</w:t>
      </w:r>
      <w:r w:rsidRPr="00C34256">
        <w:rPr>
          <w:rFonts w:ascii="Arial" w:eastAsia="Times New Roman" w:hAnsi="Arial" w:cs="Arial"/>
          <w:spacing w:val="-2"/>
        </w:rPr>
        <w:t>.  There shall be no further right of appeal under this procedure.  However, nothing in this procedure shall be construed to limit an employee's rights under the Employment Rights Act 1996 or any other enactment.</w:t>
      </w:r>
    </w:p>
    <w:p w14:paraId="3A607836" w14:textId="77777777" w:rsidR="003F484E" w:rsidRPr="00C34256" w:rsidRDefault="003F484E" w:rsidP="003F484E">
      <w:pPr>
        <w:tabs>
          <w:tab w:val="center" w:pos="4500"/>
        </w:tabs>
        <w:spacing w:after="0" w:line="240" w:lineRule="auto"/>
        <w:ind w:left="720"/>
        <w:rPr>
          <w:rFonts w:ascii="Arial" w:eastAsia="Times New Roman" w:hAnsi="Arial" w:cs="Arial"/>
          <w:spacing w:val="-2"/>
        </w:rPr>
      </w:pPr>
    </w:p>
    <w:p w14:paraId="21F08C75" w14:textId="77777777" w:rsidR="003F484E" w:rsidRPr="00C34256" w:rsidRDefault="003F484E" w:rsidP="003F484E">
      <w:pPr>
        <w:tabs>
          <w:tab w:val="left" w:pos="720"/>
        </w:tabs>
        <w:spacing w:after="0" w:line="240" w:lineRule="auto"/>
        <w:ind w:left="720"/>
        <w:rPr>
          <w:rFonts w:ascii="Arial" w:eastAsia="Times New Roman" w:hAnsi="Arial" w:cs="Arial"/>
          <w:spacing w:val="-2"/>
        </w:rPr>
      </w:pPr>
      <w:r w:rsidRPr="00C34256">
        <w:rPr>
          <w:rFonts w:ascii="Arial" w:eastAsia="Times New Roman" w:hAnsi="Arial" w:cs="Arial"/>
          <w:spacing w:val="-2"/>
        </w:rPr>
        <w:t>Where the appeal is upheld, a copy of the letter shall at the same time be sent to School Employee Services with a covering letter requesting that the employee be reinstated.</w:t>
      </w:r>
    </w:p>
    <w:p w14:paraId="24491A01" w14:textId="77777777" w:rsidR="003F484E" w:rsidRPr="00C34256" w:rsidRDefault="003F484E" w:rsidP="003F484E">
      <w:pPr>
        <w:tabs>
          <w:tab w:val="left" w:pos="720"/>
        </w:tabs>
        <w:spacing w:after="0" w:line="240" w:lineRule="auto"/>
        <w:ind w:left="720"/>
        <w:rPr>
          <w:rFonts w:ascii="Arial" w:eastAsia="Times New Roman" w:hAnsi="Arial" w:cs="Arial"/>
          <w:spacing w:val="-2"/>
        </w:rPr>
      </w:pPr>
    </w:p>
    <w:p w14:paraId="369EDAFF" w14:textId="77777777" w:rsidR="003F484E" w:rsidRPr="00C34256" w:rsidRDefault="003F484E" w:rsidP="003F484E">
      <w:pPr>
        <w:spacing w:after="0" w:line="240" w:lineRule="auto"/>
        <w:rPr>
          <w:rFonts w:ascii="Arial" w:eastAsia="Times New Roman" w:hAnsi="Arial" w:cs="Arial"/>
          <w:b/>
          <w:bCs/>
        </w:rPr>
        <w:sectPr w:rsidR="003F484E" w:rsidRPr="00C34256" w:rsidSect="00155409">
          <w:pgSz w:w="11907" w:h="16840" w:code="9"/>
          <w:pgMar w:top="1440" w:right="1440" w:bottom="1440" w:left="1440" w:header="576" w:footer="576" w:gutter="0"/>
          <w:pgBorders w:offsetFrom="page">
            <w:top w:val="single" w:sz="24" w:space="24" w:color="002060"/>
            <w:left w:val="single" w:sz="24" w:space="24" w:color="002060"/>
            <w:bottom w:val="single" w:sz="24" w:space="24" w:color="002060"/>
            <w:right w:val="single" w:sz="24" w:space="24" w:color="002060"/>
          </w:pgBorders>
          <w:cols w:space="708"/>
          <w:titlePg/>
          <w:docGrid w:linePitch="272"/>
        </w:sectPr>
      </w:pPr>
    </w:p>
    <w:p w14:paraId="4D068AD9" w14:textId="77777777" w:rsidR="003F484E" w:rsidRPr="00C34256" w:rsidRDefault="003F484E" w:rsidP="003F484E">
      <w:pPr>
        <w:spacing w:after="0" w:line="240" w:lineRule="auto"/>
        <w:rPr>
          <w:rFonts w:ascii="Arial" w:eastAsia="Times New Roman" w:hAnsi="Arial" w:cs="Arial"/>
          <w:b/>
          <w:bCs/>
        </w:rPr>
      </w:pPr>
      <w:r w:rsidRPr="00C34256">
        <w:rPr>
          <w:rFonts w:ascii="Arial" w:eastAsia="Times New Roman" w:hAnsi="Arial" w:cs="Arial"/>
          <w:b/>
          <w:bCs/>
        </w:rPr>
        <w:lastRenderedPageBreak/>
        <w:t>Appendix 4 -  Delegation of Authority to Dismiss</w:t>
      </w:r>
    </w:p>
    <w:p w14:paraId="0F0993EE" w14:textId="77777777" w:rsidR="003F484E" w:rsidRPr="00C34256" w:rsidRDefault="003F484E" w:rsidP="003F484E">
      <w:pPr>
        <w:spacing w:after="0" w:line="240" w:lineRule="auto"/>
        <w:rPr>
          <w:rFonts w:ascii="Arial" w:eastAsia="Times New Roman" w:hAnsi="Arial" w:cs="Arial"/>
        </w:rPr>
      </w:pPr>
    </w:p>
    <w:p w14:paraId="7D7CD6EB" w14:textId="77777777" w:rsidR="003F484E" w:rsidRPr="00C34256" w:rsidRDefault="003F484E" w:rsidP="003F484E">
      <w:pPr>
        <w:spacing w:after="0" w:line="240" w:lineRule="auto"/>
        <w:rPr>
          <w:rFonts w:ascii="Arial" w:eastAsia="Times New Roman" w:hAnsi="Arial" w:cs="Arial"/>
        </w:rPr>
      </w:pPr>
    </w:p>
    <w:p w14:paraId="394DDDD2" w14:textId="77777777" w:rsidR="003F484E" w:rsidRPr="00C34256" w:rsidRDefault="003F484E" w:rsidP="003F484E">
      <w:pPr>
        <w:spacing w:after="0" w:line="235" w:lineRule="auto"/>
        <w:jc w:val="center"/>
        <w:rPr>
          <w:rFonts w:ascii="Arial" w:eastAsia="Times New Roman" w:hAnsi="Arial" w:cs="Arial"/>
          <w:b/>
          <w:bCs/>
        </w:rPr>
      </w:pPr>
      <w:r w:rsidRPr="00C34256">
        <w:rPr>
          <w:rFonts w:ascii="Arial" w:eastAsia="Times New Roman" w:hAnsi="Arial" w:cs="Arial"/>
          <w:b/>
          <w:bCs/>
        </w:rPr>
        <w:t>Dismissal of Staff other than Headteacher</w:t>
      </w:r>
    </w:p>
    <w:p w14:paraId="7B43A338" w14:textId="77777777" w:rsidR="003F484E" w:rsidRPr="00C34256" w:rsidRDefault="003F484E" w:rsidP="003F484E">
      <w:pPr>
        <w:spacing w:after="0" w:line="233" w:lineRule="auto"/>
        <w:rPr>
          <w:rFonts w:ascii="Arial" w:eastAsia="Times New Roman" w:hAnsi="Arial" w:cs="Arial"/>
        </w:rPr>
      </w:pPr>
    </w:p>
    <w:p w14:paraId="6CD984B1" w14:textId="77777777" w:rsidR="003F484E" w:rsidRPr="00C34256" w:rsidRDefault="003F484E" w:rsidP="003F484E">
      <w:pPr>
        <w:spacing w:after="0" w:line="233" w:lineRule="auto"/>
        <w:rPr>
          <w:rFonts w:ascii="Arial" w:eastAsia="Times New Roman" w:hAnsi="Arial" w:cs="Arial"/>
        </w:rPr>
      </w:pPr>
    </w:p>
    <w:p w14:paraId="6FC4631F" w14:textId="77777777" w:rsidR="003F484E" w:rsidRPr="00C34256" w:rsidRDefault="003F484E" w:rsidP="003F484E">
      <w:pPr>
        <w:spacing w:after="0" w:line="233" w:lineRule="auto"/>
        <w:rPr>
          <w:rFonts w:ascii="Arial" w:eastAsia="Times New Roman" w:hAnsi="Arial" w:cs="Arial"/>
        </w:rPr>
      </w:pPr>
      <w:r w:rsidRPr="00C34256">
        <w:rPr>
          <w:rFonts w:ascii="Arial" w:eastAsia="Times New Roman" w:hAnsi="Arial" w:cs="Arial"/>
        </w:rPr>
        <w:t>Under the School Staffing (England) Regulations 2009 the Governing Body may delegate its power to determine that any person employed or engaged by Worcestershire County Council to work at the school should cease to work there (Community, Voluntary Controlled, Community Special and Maintained Nursery) or to dismiss its staff (Foundation, Voluntary Aided, Foundation Special) to:</w:t>
      </w:r>
    </w:p>
    <w:p w14:paraId="5C1BA0F5" w14:textId="77777777" w:rsidR="003F484E" w:rsidRPr="00C34256" w:rsidRDefault="003F484E" w:rsidP="003F484E">
      <w:pPr>
        <w:spacing w:after="0" w:line="233" w:lineRule="auto"/>
        <w:rPr>
          <w:rFonts w:ascii="Arial" w:eastAsia="Times New Roman" w:hAnsi="Arial" w:cs="Arial"/>
        </w:rPr>
      </w:pPr>
    </w:p>
    <w:p w14:paraId="2AFACB38" w14:textId="77777777" w:rsidR="003F484E" w:rsidRPr="00C34256" w:rsidRDefault="003F484E" w:rsidP="00D02F36">
      <w:pPr>
        <w:numPr>
          <w:ilvl w:val="0"/>
          <w:numId w:val="29"/>
        </w:numPr>
        <w:spacing w:after="0" w:line="233" w:lineRule="auto"/>
        <w:ind w:left="720"/>
        <w:rPr>
          <w:rFonts w:ascii="Arial" w:eastAsia="Times New Roman" w:hAnsi="Arial" w:cs="Arial"/>
        </w:rPr>
      </w:pPr>
      <w:r w:rsidRPr="00C34256">
        <w:rPr>
          <w:rFonts w:ascii="Arial" w:eastAsia="Times New Roman" w:hAnsi="Arial" w:cs="Arial"/>
        </w:rPr>
        <w:t>one or more Governors and the Headteacher (which may be called a Staff Dismissal Committee)</w:t>
      </w:r>
    </w:p>
    <w:p w14:paraId="7252F29D" w14:textId="77777777" w:rsidR="003F484E" w:rsidRPr="00C34256" w:rsidRDefault="003F484E" w:rsidP="00D02F36">
      <w:pPr>
        <w:numPr>
          <w:ilvl w:val="0"/>
          <w:numId w:val="29"/>
        </w:numPr>
        <w:spacing w:after="0" w:line="233" w:lineRule="auto"/>
        <w:ind w:left="720"/>
        <w:rPr>
          <w:rFonts w:ascii="Arial" w:eastAsia="Times New Roman" w:hAnsi="Arial" w:cs="Arial"/>
        </w:rPr>
      </w:pPr>
      <w:r w:rsidRPr="00C34256">
        <w:rPr>
          <w:rFonts w:ascii="Arial" w:eastAsia="Times New Roman" w:hAnsi="Arial" w:cs="Arial"/>
        </w:rPr>
        <w:t>one or more Governors</w:t>
      </w:r>
    </w:p>
    <w:p w14:paraId="733277FA" w14:textId="77777777" w:rsidR="003F484E" w:rsidRPr="00C34256" w:rsidRDefault="003F484E" w:rsidP="00D02F36">
      <w:pPr>
        <w:numPr>
          <w:ilvl w:val="0"/>
          <w:numId w:val="29"/>
        </w:numPr>
        <w:spacing w:after="0" w:line="233" w:lineRule="auto"/>
        <w:ind w:left="720"/>
        <w:rPr>
          <w:rFonts w:ascii="Arial" w:eastAsia="Times New Roman" w:hAnsi="Arial" w:cs="Arial"/>
        </w:rPr>
      </w:pPr>
      <w:r w:rsidRPr="00C34256">
        <w:rPr>
          <w:rFonts w:ascii="Arial" w:eastAsia="Times New Roman" w:hAnsi="Arial" w:cs="Arial"/>
        </w:rPr>
        <w:t>the Headteacher.</w:t>
      </w:r>
    </w:p>
    <w:p w14:paraId="7231B744" w14:textId="77777777" w:rsidR="003F484E" w:rsidRPr="00C34256" w:rsidRDefault="003F484E" w:rsidP="003F484E">
      <w:pPr>
        <w:spacing w:after="0" w:line="233" w:lineRule="auto"/>
        <w:rPr>
          <w:rFonts w:ascii="Arial" w:eastAsia="Times New Roman" w:hAnsi="Arial" w:cs="Arial"/>
        </w:rPr>
      </w:pPr>
    </w:p>
    <w:p w14:paraId="785098DF" w14:textId="77777777" w:rsidR="003F484E" w:rsidRPr="00C34256" w:rsidRDefault="003F484E" w:rsidP="003F484E">
      <w:pPr>
        <w:spacing w:after="0" w:line="233" w:lineRule="auto"/>
        <w:rPr>
          <w:rFonts w:ascii="Arial" w:eastAsia="Times New Roman" w:hAnsi="Arial" w:cs="Arial"/>
        </w:rPr>
      </w:pPr>
      <w:r w:rsidRPr="00C34256">
        <w:rPr>
          <w:rFonts w:ascii="Arial" w:eastAsia="Times New Roman" w:hAnsi="Arial" w:cs="Arial"/>
        </w:rPr>
        <w:t>For the purposes of Appeal rights, the Governing Body must appoint a Dismissal Appeal Panel.  This should be a panel of three Governors, other than in exceptional circumstances.  No Governor to whom the power to dismiss was delegated may sit on the Dismissal Appeal Panel.  The Headteacher may not sit on the Dismissal Appeal Panel.</w:t>
      </w:r>
    </w:p>
    <w:p w14:paraId="470595E0" w14:textId="77777777" w:rsidR="003F484E" w:rsidRPr="00C34256" w:rsidRDefault="003F484E" w:rsidP="003F484E">
      <w:pPr>
        <w:spacing w:after="0" w:line="233" w:lineRule="auto"/>
        <w:rPr>
          <w:rFonts w:ascii="Arial" w:eastAsia="Times New Roman" w:hAnsi="Arial" w:cs="Arial"/>
        </w:rPr>
      </w:pPr>
    </w:p>
    <w:p w14:paraId="3C539DBF" w14:textId="77777777" w:rsidR="003F484E" w:rsidRPr="00C34256" w:rsidRDefault="003F484E" w:rsidP="003F484E">
      <w:pPr>
        <w:spacing w:after="0" w:line="233" w:lineRule="auto"/>
        <w:rPr>
          <w:rFonts w:ascii="Arial" w:eastAsia="Times New Roman" w:hAnsi="Arial" w:cs="Arial"/>
        </w:rPr>
      </w:pPr>
      <w:r w:rsidRPr="00C34256">
        <w:rPr>
          <w:rFonts w:ascii="Arial" w:eastAsia="Times New Roman" w:hAnsi="Arial" w:cs="Arial"/>
          <w:b/>
          <w:bCs/>
        </w:rPr>
        <w:t>Dismissal of the Headteacher</w:t>
      </w:r>
    </w:p>
    <w:p w14:paraId="6ED78D63" w14:textId="77777777" w:rsidR="003F484E" w:rsidRPr="00C34256" w:rsidRDefault="003F484E" w:rsidP="003F484E">
      <w:pPr>
        <w:spacing w:after="0" w:line="233" w:lineRule="auto"/>
        <w:rPr>
          <w:rFonts w:ascii="Arial" w:eastAsia="Times New Roman" w:hAnsi="Arial" w:cs="Arial"/>
        </w:rPr>
      </w:pPr>
    </w:p>
    <w:p w14:paraId="5E580979" w14:textId="77777777" w:rsidR="003F484E" w:rsidRPr="00C34256" w:rsidRDefault="003F484E" w:rsidP="003F484E">
      <w:pPr>
        <w:spacing w:after="0" w:line="233" w:lineRule="auto"/>
        <w:rPr>
          <w:rFonts w:ascii="Arial" w:eastAsia="Times New Roman" w:hAnsi="Arial" w:cs="Arial"/>
        </w:rPr>
      </w:pPr>
      <w:r w:rsidRPr="00C34256">
        <w:rPr>
          <w:rFonts w:ascii="Arial" w:eastAsia="Times New Roman" w:hAnsi="Arial" w:cs="Arial"/>
        </w:rPr>
        <w:t>Under the School Staffing (England) Regulations 2009 the Governing Body may delegate its power to determine that the Headteacher should cease to work at the school or be dismissed to one or more Governors.</w:t>
      </w:r>
    </w:p>
    <w:p w14:paraId="72704032" w14:textId="77777777" w:rsidR="003F484E" w:rsidRPr="00C34256" w:rsidRDefault="003F484E" w:rsidP="003F484E">
      <w:pPr>
        <w:spacing w:after="0" w:line="233" w:lineRule="auto"/>
        <w:rPr>
          <w:rFonts w:ascii="Arial" w:eastAsia="Times New Roman" w:hAnsi="Arial" w:cs="Arial"/>
        </w:rPr>
      </w:pPr>
    </w:p>
    <w:p w14:paraId="575BA4D1" w14:textId="77777777" w:rsidR="003F484E" w:rsidRPr="00C34256" w:rsidRDefault="003F484E" w:rsidP="003F484E">
      <w:pPr>
        <w:spacing w:after="0" w:line="233" w:lineRule="auto"/>
        <w:rPr>
          <w:rFonts w:ascii="Arial" w:eastAsia="Times New Roman" w:hAnsi="Arial" w:cs="Arial"/>
        </w:rPr>
      </w:pPr>
      <w:r w:rsidRPr="00C34256">
        <w:rPr>
          <w:rFonts w:ascii="Arial" w:eastAsia="Times New Roman" w:hAnsi="Arial" w:cs="Arial"/>
        </w:rPr>
        <w:t>For the purposes of Appeal rights, the Governing Body must appoint a Dismissal Appeal Panel.  This should be a panel of three Governors, other than in exceptional circumstances.  No Governor to whom the power to dismiss was delegated may sit on the Dismissal Appeal Panel.</w:t>
      </w:r>
    </w:p>
    <w:p w14:paraId="71CEBA11" w14:textId="77777777" w:rsidR="003F484E" w:rsidRPr="00C34256" w:rsidRDefault="003F484E" w:rsidP="003F484E">
      <w:pPr>
        <w:spacing w:after="0" w:line="233" w:lineRule="auto"/>
        <w:rPr>
          <w:rFonts w:ascii="Arial" w:eastAsia="Times New Roman" w:hAnsi="Arial" w:cs="Arial"/>
        </w:rPr>
      </w:pPr>
    </w:p>
    <w:p w14:paraId="22C51DB5" w14:textId="77777777" w:rsidR="003F484E" w:rsidRPr="00C34256" w:rsidRDefault="003F484E" w:rsidP="003F484E">
      <w:pPr>
        <w:spacing w:after="0" w:line="233" w:lineRule="auto"/>
        <w:rPr>
          <w:rFonts w:ascii="Arial" w:eastAsia="Times New Roman" w:hAnsi="Arial" w:cs="Arial"/>
          <w:b/>
          <w:bCs/>
        </w:rPr>
      </w:pPr>
      <w:r w:rsidRPr="00C34256">
        <w:rPr>
          <w:rFonts w:ascii="Arial" w:eastAsia="Times New Roman" w:hAnsi="Arial" w:cs="Arial"/>
          <w:b/>
          <w:bCs/>
        </w:rPr>
        <w:t>For ease of understanding, those who have the delegated authority to dismiss will be referred to in these proceedings as 'Decision-Makers'.</w:t>
      </w:r>
    </w:p>
    <w:p w14:paraId="7F116238" w14:textId="77777777" w:rsidR="003F484E" w:rsidRPr="00C34256" w:rsidRDefault="003F484E" w:rsidP="003F484E">
      <w:pPr>
        <w:spacing w:after="0" w:line="233" w:lineRule="auto"/>
        <w:rPr>
          <w:rFonts w:ascii="Arial" w:eastAsia="Times New Roman" w:hAnsi="Arial" w:cs="Arial"/>
        </w:rPr>
      </w:pPr>
    </w:p>
    <w:p w14:paraId="58F20AC2" w14:textId="77777777" w:rsidR="003F484E" w:rsidRPr="00C34256" w:rsidRDefault="003F484E" w:rsidP="003F484E">
      <w:pPr>
        <w:spacing w:after="0" w:line="233" w:lineRule="auto"/>
        <w:rPr>
          <w:rFonts w:ascii="Arial" w:eastAsia="Times New Roman" w:hAnsi="Arial" w:cs="Arial"/>
        </w:rPr>
      </w:pPr>
      <w:r w:rsidRPr="00C34256">
        <w:rPr>
          <w:rFonts w:ascii="Arial" w:eastAsia="Times New Roman" w:hAnsi="Arial" w:cs="Arial"/>
          <w:b/>
          <w:bCs/>
        </w:rPr>
        <w:t>Rights of Attendance/Advisory Rights</w:t>
      </w:r>
    </w:p>
    <w:p w14:paraId="58939D9A" w14:textId="77777777" w:rsidR="003F484E" w:rsidRPr="00C34256" w:rsidRDefault="003F484E" w:rsidP="003F484E">
      <w:pPr>
        <w:spacing w:after="0" w:line="233" w:lineRule="auto"/>
        <w:rPr>
          <w:rFonts w:ascii="Arial" w:eastAsia="Times New Roman" w:hAnsi="Arial" w:cs="Arial"/>
        </w:rPr>
      </w:pPr>
    </w:p>
    <w:p w14:paraId="3211F0B7" w14:textId="77777777" w:rsidR="003F484E" w:rsidRPr="00C34256" w:rsidRDefault="003F484E" w:rsidP="003F484E">
      <w:pPr>
        <w:spacing w:after="0" w:line="233" w:lineRule="auto"/>
        <w:rPr>
          <w:rFonts w:ascii="Arial" w:eastAsia="Times New Roman" w:hAnsi="Arial" w:cs="Arial"/>
        </w:rPr>
      </w:pPr>
      <w:r w:rsidRPr="00C34256">
        <w:rPr>
          <w:rFonts w:ascii="Arial" w:eastAsia="Times New Roman" w:hAnsi="Arial" w:cs="Arial"/>
        </w:rPr>
        <w:t>Where the Governing Body has delegated dismissal powers of staff other than the Headteacher to one or more Governors, the Headteacher has a right under the 2009 Regulations to attend at and give advice to all relevant meetings/hearings held by those Governors and they must consider that advice in coming to their decisions.  That advice shall be given by the Headteacher in the course of the presentation of the case against the employee.</w:t>
      </w:r>
    </w:p>
    <w:p w14:paraId="754C792A" w14:textId="77777777" w:rsidR="003F484E" w:rsidRPr="00C34256" w:rsidRDefault="003F484E" w:rsidP="003F484E">
      <w:pPr>
        <w:spacing w:after="0" w:line="233" w:lineRule="auto"/>
        <w:rPr>
          <w:rFonts w:ascii="Arial" w:eastAsia="Times New Roman" w:hAnsi="Arial" w:cs="Arial"/>
        </w:rPr>
      </w:pPr>
    </w:p>
    <w:p w14:paraId="11D1348D" w14:textId="77777777" w:rsidR="003F484E" w:rsidRPr="00C34256" w:rsidRDefault="003F484E" w:rsidP="003F484E">
      <w:pPr>
        <w:spacing w:after="0" w:line="233" w:lineRule="auto"/>
        <w:rPr>
          <w:rFonts w:ascii="Arial" w:eastAsia="Times New Roman" w:hAnsi="Arial" w:cs="Arial"/>
        </w:rPr>
      </w:pPr>
      <w:r w:rsidRPr="00C34256">
        <w:rPr>
          <w:rFonts w:ascii="Arial" w:eastAsia="Times New Roman" w:hAnsi="Arial" w:cs="Arial"/>
        </w:rPr>
        <w:t>For community, voluntary controlled, community special and maintained nursery schools, Worcestershire County Council has a statutory entitlement to send a representative and offer advice to all proceedings relating to dismissal and those to whom the function has been delegated must consider that advice in coming to their decision.</w:t>
      </w:r>
    </w:p>
    <w:p w14:paraId="21D9B51B" w14:textId="77777777" w:rsidR="003F484E" w:rsidRPr="00C34256" w:rsidRDefault="003F484E" w:rsidP="003F484E">
      <w:pPr>
        <w:spacing w:after="0" w:line="233" w:lineRule="auto"/>
        <w:rPr>
          <w:rFonts w:ascii="Arial" w:eastAsia="Times New Roman" w:hAnsi="Arial" w:cs="Arial"/>
        </w:rPr>
      </w:pPr>
    </w:p>
    <w:p w14:paraId="380582E8" w14:textId="77777777" w:rsidR="003F484E" w:rsidRPr="00C34256" w:rsidRDefault="003F484E" w:rsidP="003F484E">
      <w:pPr>
        <w:spacing w:after="0" w:line="233" w:lineRule="auto"/>
        <w:rPr>
          <w:rFonts w:ascii="Arial" w:eastAsia="Times New Roman" w:hAnsi="Arial" w:cs="Arial"/>
        </w:rPr>
      </w:pPr>
      <w:r w:rsidRPr="00C34256">
        <w:rPr>
          <w:rFonts w:ascii="Arial" w:eastAsia="Times New Roman" w:hAnsi="Arial" w:cs="Arial"/>
          <w:b/>
          <w:bCs/>
        </w:rPr>
        <w:t>Note:</w:t>
      </w:r>
      <w:r w:rsidRPr="00C34256">
        <w:rPr>
          <w:rFonts w:ascii="Arial" w:eastAsia="Times New Roman" w:hAnsi="Arial" w:cs="Arial"/>
        </w:rPr>
        <w:tab/>
        <w:t xml:space="preserve">Reserves will only be used in emergencies and following consultation with </w:t>
      </w:r>
      <w:r w:rsidRPr="00C34256">
        <w:rPr>
          <w:rFonts w:ascii="Arial" w:eastAsia="Times New Roman" w:hAnsi="Arial" w:cs="Arial"/>
          <w:bCs/>
        </w:rPr>
        <w:t>HR Consultancy for Schools</w:t>
      </w:r>
      <w:r w:rsidRPr="00C34256">
        <w:rPr>
          <w:rFonts w:ascii="Arial" w:eastAsia="Times New Roman" w:hAnsi="Arial" w:cs="Arial"/>
        </w:rPr>
        <w:t xml:space="preserve"> and the recognised trade unions.  In the event of the Clerk to the Committee being unavailable a HR Consultant may act as Clerk at a particular meeting.</w:t>
      </w:r>
    </w:p>
    <w:p w14:paraId="18F3A55E" w14:textId="77777777" w:rsidR="003F484E" w:rsidRPr="00C34256" w:rsidRDefault="003F484E" w:rsidP="003F484E">
      <w:pPr>
        <w:spacing w:after="0" w:line="240" w:lineRule="auto"/>
        <w:rPr>
          <w:rFonts w:ascii="Arial" w:eastAsia="Times New Roman" w:hAnsi="Arial" w:cs="Arial"/>
          <w:b/>
          <w:bCs/>
        </w:rPr>
        <w:sectPr w:rsidR="003F484E" w:rsidRPr="00C34256" w:rsidSect="00155409">
          <w:pgSz w:w="11907" w:h="16840" w:code="9"/>
          <w:pgMar w:top="1440" w:right="1440" w:bottom="1440" w:left="1440" w:header="576" w:footer="576" w:gutter="0"/>
          <w:pgBorders w:offsetFrom="page">
            <w:top w:val="single" w:sz="24" w:space="24" w:color="002060"/>
            <w:left w:val="single" w:sz="24" w:space="24" w:color="002060"/>
            <w:bottom w:val="single" w:sz="24" w:space="24" w:color="002060"/>
            <w:right w:val="single" w:sz="24" w:space="24" w:color="002060"/>
          </w:pgBorders>
          <w:cols w:space="708"/>
          <w:titlePg/>
          <w:docGrid w:linePitch="272"/>
        </w:sectPr>
      </w:pPr>
    </w:p>
    <w:p w14:paraId="65427A4F" w14:textId="360CF941" w:rsidR="003F484E" w:rsidRPr="00C34256" w:rsidRDefault="003F484E" w:rsidP="003F484E">
      <w:pPr>
        <w:spacing w:after="0" w:line="240" w:lineRule="auto"/>
        <w:rPr>
          <w:rFonts w:ascii="Arial" w:eastAsia="Times New Roman" w:hAnsi="Arial" w:cs="Arial"/>
          <w:b/>
          <w:bCs/>
        </w:rPr>
      </w:pPr>
      <w:r w:rsidRPr="00C34256">
        <w:rPr>
          <w:rFonts w:ascii="Arial" w:eastAsia="Times New Roman" w:hAnsi="Arial" w:cs="Arial"/>
          <w:b/>
          <w:bCs/>
        </w:rPr>
        <w:lastRenderedPageBreak/>
        <w:t>Appendix 5 -  Local Government Pension Scheme (LGPS) Appeal Procedure</w:t>
      </w:r>
    </w:p>
    <w:p w14:paraId="425B24C8" w14:textId="77777777" w:rsidR="003F484E" w:rsidRPr="00C34256" w:rsidRDefault="003F484E" w:rsidP="003F484E">
      <w:pPr>
        <w:spacing w:after="0" w:line="240" w:lineRule="auto"/>
        <w:rPr>
          <w:rFonts w:ascii="Arial" w:eastAsia="Times New Roman" w:hAnsi="Arial" w:cs="Arial"/>
        </w:rPr>
      </w:pPr>
    </w:p>
    <w:p w14:paraId="3D9EEA2B" w14:textId="77777777" w:rsidR="003F484E" w:rsidRPr="00C34256" w:rsidRDefault="003F484E" w:rsidP="003F484E">
      <w:pPr>
        <w:spacing w:after="0" w:line="240" w:lineRule="auto"/>
        <w:rPr>
          <w:rFonts w:ascii="Arial" w:eastAsia="Times New Roman" w:hAnsi="Arial" w:cs="Arial"/>
        </w:rPr>
      </w:pPr>
    </w:p>
    <w:p w14:paraId="148A4179" w14:textId="77777777" w:rsidR="003F484E" w:rsidRPr="00C34256" w:rsidRDefault="003F484E" w:rsidP="003F484E">
      <w:pPr>
        <w:spacing w:after="0" w:line="240" w:lineRule="auto"/>
        <w:jc w:val="center"/>
        <w:rPr>
          <w:rFonts w:ascii="Arial" w:eastAsia="Times New Roman" w:hAnsi="Arial" w:cs="Arial"/>
          <w:b/>
          <w:bCs/>
        </w:rPr>
      </w:pPr>
      <w:r w:rsidRPr="00C34256">
        <w:rPr>
          <w:rFonts w:ascii="Arial" w:eastAsia="Times New Roman" w:hAnsi="Arial" w:cs="Arial"/>
          <w:b/>
          <w:bCs/>
        </w:rPr>
        <w:t>Decisions and Applications</w:t>
      </w:r>
    </w:p>
    <w:p w14:paraId="16FE8E3C" w14:textId="77777777" w:rsidR="003F484E" w:rsidRPr="00C34256" w:rsidRDefault="003F484E" w:rsidP="003F484E">
      <w:pPr>
        <w:spacing w:after="0" w:line="240" w:lineRule="auto"/>
        <w:jc w:val="center"/>
        <w:rPr>
          <w:rFonts w:ascii="Arial" w:eastAsia="Times New Roman" w:hAnsi="Arial" w:cs="Arial"/>
          <w:b/>
          <w:bCs/>
        </w:rPr>
      </w:pPr>
      <w:r w:rsidRPr="00C34256">
        <w:rPr>
          <w:rFonts w:ascii="Arial" w:eastAsia="Times New Roman" w:hAnsi="Arial" w:cs="Arial"/>
          <w:b/>
          <w:bCs/>
        </w:rPr>
        <w:t>for Adjudication of Disagreements</w:t>
      </w:r>
    </w:p>
    <w:p w14:paraId="3EA34E04" w14:textId="77777777" w:rsidR="003F484E" w:rsidRPr="00C34256" w:rsidRDefault="003F484E" w:rsidP="003F484E">
      <w:pPr>
        <w:spacing w:after="0" w:line="240" w:lineRule="auto"/>
        <w:rPr>
          <w:rFonts w:ascii="Arial" w:eastAsia="Times New Roman" w:hAnsi="Arial" w:cs="Arial"/>
        </w:rPr>
      </w:pPr>
    </w:p>
    <w:p w14:paraId="19F4CE77" w14:textId="77777777" w:rsidR="003F484E" w:rsidRPr="00C34256" w:rsidRDefault="003F484E" w:rsidP="003F484E">
      <w:pPr>
        <w:spacing w:after="0" w:line="240" w:lineRule="auto"/>
        <w:rPr>
          <w:rFonts w:ascii="Arial" w:eastAsia="Times New Roman" w:hAnsi="Arial" w:cs="Arial"/>
        </w:rPr>
      </w:pPr>
    </w:p>
    <w:p w14:paraId="5FA16AFE" w14:textId="77777777" w:rsidR="003F484E" w:rsidRPr="00C34256" w:rsidRDefault="003F484E" w:rsidP="003F484E">
      <w:pPr>
        <w:spacing w:after="0" w:line="240" w:lineRule="auto"/>
        <w:rPr>
          <w:rFonts w:ascii="Arial" w:eastAsia="Times New Roman" w:hAnsi="Arial" w:cs="Arial"/>
          <w:b/>
        </w:rPr>
      </w:pPr>
      <w:r w:rsidRPr="00C34256">
        <w:rPr>
          <w:rFonts w:ascii="Arial" w:eastAsia="Times New Roman" w:hAnsi="Arial" w:cs="Arial"/>
          <w:b/>
        </w:rPr>
        <w:t>BACKGROUND</w:t>
      </w:r>
    </w:p>
    <w:p w14:paraId="4E928237" w14:textId="77777777" w:rsidR="003F484E" w:rsidRPr="00C34256" w:rsidRDefault="003F484E" w:rsidP="003F484E">
      <w:pPr>
        <w:spacing w:after="0" w:line="240" w:lineRule="auto"/>
        <w:rPr>
          <w:rFonts w:ascii="Arial" w:eastAsia="Times New Roman" w:hAnsi="Arial" w:cs="Arial"/>
        </w:rPr>
      </w:pPr>
    </w:p>
    <w:p w14:paraId="659A600E" w14:textId="77777777" w:rsidR="003F484E" w:rsidRPr="00C34256" w:rsidRDefault="003F484E" w:rsidP="003F484E">
      <w:pPr>
        <w:spacing w:after="0" w:line="240" w:lineRule="auto"/>
        <w:rPr>
          <w:rFonts w:ascii="Arial" w:eastAsia="Times New Roman" w:hAnsi="Arial" w:cs="Arial"/>
          <w:i/>
        </w:rPr>
      </w:pPr>
      <w:r w:rsidRPr="00C34256">
        <w:rPr>
          <w:rFonts w:ascii="Arial" w:eastAsia="Times New Roman" w:hAnsi="Arial" w:cs="Arial"/>
        </w:rPr>
        <w:t>This procedure is in accordance with</w:t>
      </w:r>
      <w:r w:rsidRPr="00C34256">
        <w:rPr>
          <w:rFonts w:ascii="Arial" w:eastAsia="Times New Roman" w:hAnsi="Arial" w:cs="Arial"/>
          <w:i/>
        </w:rPr>
        <w:t xml:space="preserve"> </w:t>
      </w:r>
      <w:r w:rsidRPr="00C34256">
        <w:rPr>
          <w:rFonts w:ascii="Arial" w:eastAsia="Times New Roman" w:hAnsi="Arial" w:cs="Arial"/>
        </w:rPr>
        <w:t>The Local Government Pension Scheme Regulations 2013 (as amended) Part 2, Regulation 72 Decisions</w:t>
      </w:r>
      <w:r w:rsidRPr="00C34256">
        <w:rPr>
          <w:rFonts w:ascii="Arial" w:eastAsia="Times New Roman" w:hAnsi="Arial" w:cs="Arial"/>
          <w:i/>
        </w:rPr>
        <w:t>.</w:t>
      </w:r>
    </w:p>
    <w:p w14:paraId="6E63DE63" w14:textId="77777777" w:rsidR="003F484E" w:rsidRPr="00C34256" w:rsidRDefault="003F484E" w:rsidP="003F484E">
      <w:pPr>
        <w:spacing w:after="0" w:line="240" w:lineRule="auto"/>
        <w:rPr>
          <w:rFonts w:ascii="Arial" w:eastAsia="Times New Roman" w:hAnsi="Arial" w:cs="Arial"/>
        </w:rPr>
      </w:pPr>
    </w:p>
    <w:p w14:paraId="08576BFD" w14:textId="77777777" w:rsidR="003F484E" w:rsidRPr="00C34256" w:rsidRDefault="003F484E" w:rsidP="003F484E">
      <w:pPr>
        <w:spacing w:after="0" w:line="240" w:lineRule="auto"/>
        <w:rPr>
          <w:rFonts w:ascii="Arial" w:eastAsia="Times New Roman" w:hAnsi="Arial" w:cs="Arial"/>
        </w:rPr>
      </w:pPr>
      <w:r w:rsidRPr="00C34256">
        <w:rPr>
          <w:rFonts w:ascii="Arial" w:eastAsia="Times New Roman" w:hAnsi="Arial" w:cs="Arial"/>
        </w:rPr>
        <w:t>All pension schemes are required to have a formal Internal Disputes Resolution Procedure (IDRP) and ours is called LGPS Appeal Procedure (here within known as the appeal procedure).</w:t>
      </w:r>
    </w:p>
    <w:p w14:paraId="1CD66B4E" w14:textId="77777777" w:rsidR="003F484E" w:rsidRPr="00C34256" w:rsidRDefault="003F484E" w:rsidP="003F484E">
      <w:pPr>
        <w:spacing w:after="0" w:line="240" w:lineRule="auto"/>
        <w:rPr>
          <w:rFonts w:ascii="Arial" w:eastAsia="Times New Roman" w:hAnsi="Arial" w:cs="Arial"/>
        </w:rPr>
      </w:pPr>
    </w:p>
    <w:p w14:paraId="68DF511F" w14:textId="77777777" w:rsidR="003F484E" w:rsidRPr="00C34256" w:rsidRDefault="003F484E" w:rsidP="003F484E">
      <w:pPr>
        <w:spacing w:after="0" w:line="240" w:lineRule="auto"/>
        <w:rPr>
          <w:rFonts w:ascii="Arial" w:eastAsia="Times New Roman" w:hAnsi="Arial" w:cs="Arial"/>
        </w:rPr>
      </w:pPr>
      <w:r w:rsidRPr="00C34256">
        <w:rPr>
          <w:rFonts w:ascii="Arial" w:eastAsia="Times New Roman" w:hAnsi="Arial" w:cs="Arial"/>
        </w:rPr>
        <w:t>This procedure provides a guide to how the appeal procedure operates within the Local Government Pension Scheme and is provided for general information only.  It does not cover every aspect of the Regulations.  It is not an interpretation of the scheme regulations.  In the event of any unintentional differences, the scheme regulations will prevail.  This procedure does not confer any contractual or statutory rights.</w:t>
      </w:r>
    </w:p>
    <w:p w14:paraId="5A37FE88" w14:textId="77777777" w:rsidR="003F484E" w:rsidRPr="00C34256" w:rsidRDefault="003F484E" w:rsidP="003F484E">
      <w:pPr>
        <w:spacing w:after="0" w:line="240" w:lineRule="auto"/>
        <w:rPr>
          <w:rFonts w:ascii="Arial" w:eastAsia="Times New Roman" w:hAnsi="Arial" w:cs="Arial"/>
        </w:rPr>
      </w:pPr>
    </w:p>
    <w:p w14:paraId="312C934E" w14:textId="77777777" w:rsidR="003F484E" w:rsidRPr="00C34256" w:rsidRDefault="003F484E" w:rsidP="003F484E">
      <w:pPr>
        <w:spacing w:after="0" w:line="240" w:lineRule="auto"/>
        <w:rPr>
          <w:rFonts w:ascii="Arial" w:eastAsia="Times New Roman" w:hAnsi="Arial" w:cs="Arial"/>
        </w:rPr>
      </w:pPr>
    </w:p>
    <w:p w14:paraId="161BE065" w14:textId="77777777" w:rsidR="003F484E" w:rsidRPr="00C34256" w:rsidRDefault="003F484E" w:rsidP="003F484E">
      <w:pPr>
        <w:spacing w:after="0" w:line="240" w:lineRule="auto"/>
        <w:rPr>
          <w:rFonts w:ascii="Arial" w:eastAsia="Times New Roman" w:hAnsi="Arial" w:cs="Arial"/>
          <w:b/>
        </w:rPr>
      </w:pPr>
      <w:r w:rsidRPr="00C34256">
        <w:rPr>
          <w:rFonts w:ascii="Arial" w:eastAsia="Times New Roman" w:hAnsi="Arial" w:cs="Arial"/>
          <w:b/>
        </w:rPr>
        <w:t>FIRST INSTANCE DECISIONS</w:t>
      </w:r>
    </w:p>
    <w:p w14:paraId="467C39FD" w14:textId="77777777" w:rsidR="003F484E" w:rsidRPr="00C34256" w:rsidRDefault="003F484E" w:rsidP="003F484E">
      <w:pPr>
        <w:shd w:val="clear" w:color="auto" w:fill="FFFFFF"/>
        <w:spacing w:after="0" w:line="240" w:lineRule="auto"/>
        <w:rPr>
          <w:rFonts w:ascii="Arial" w:eastAsia="Times New Roman" w:hAnsi="Arial" w:cs="Arial"/>
          <w:lang w:eastAsia="en-GB"/>
        </w:rPr>
      </w:pPr>
    </w:p>
    <w:p w14:paraId="26C97AB3" w14:textId="77777777" w:rsidR="003F484E" w:rsidRPr="00C34256" w:rsidRDefault="003F484E" w:rsidP="003F484E">
      <w:pPr>
        <w:shd w:val="clear" w:color="auto" w:fill="FFFFFF"/>
        <w:spacing w:after="0" w:line="240" w:lineRule="auto"/>
        <w:rPr>
          <w:rFonts w:ascii="Arial" w:eastAsia="Times New Roman" w:hAnsi="Arial" w:cs="Arial"/>
          <w:lang w:eastAsia="en-GB"/>
        </w:rPr>
      </w:pPr>
      <w:r w:rsidRPr="00C34256">
        <w:rPr>
          <w:rFonts w:ascii="Arial" w:eastAsia="Times New Roman" w:hAnsi="Arial" w:cs="Arial"/>
          <w:lang w:eastAsia="en-GB"/>
        </w:rPr>
        <w:t>From the day a person becomes a member of the LGPS, to the day when benefits or dependant’s benefits are paid, the employer (known as the Scheme employer) and the Pension Fund (known as the administering authority) have to make decisions under the Pension Scheme rules that affect you (or your dependants).</w:t>
      </w:r>
    </w:p>
    <w:p w14:paraId="1A74EC10" w14:textId="77777777" w:rsidR="003F484E" w:rsidRPr="00C34256" w:rsidRDefault="003F484E" w:rsidP="003F484E">
      <w:pPr>
        <w:shd w:val="clear" w:color="auto" w:fill="FFFFFF"/>
        <w:spacing w:after="0" w:line="240" w:lineRule="auto"/>
        <w:rPr>
          <w:rFonts w:ascii="Arial" w:eastAsia="Times New Roman" w:hAnsi="Arial" w:cs="Arial"/>
          <w:lang w:eastAsia="en-GB"/>
        </w:rPr>
      </w:pPr>
    </w:p>
    <w:p w14:paraId="1290DCC9" w14:textId="77777777" w:rsidR="003F484E" w:rsidRPr="00C34256" w:rsidRDefault="003F484E" w:rsidP="003F484E">
      <w:pPr>
        <w:shd w:val="clear" w:color="auto" w:fill="FFFFFF"/>
        <w:spacing w:after="0" w:line="240" w:lineRule="auto"/>
        <w:rPr>
          <w:rFonts w:ascii="Arial" w:eastAsia="Times New Roman" w:hAnsi="Arial" w:cs="Arial"/>
          <w:lang w:eastAsia="en-GB"/>
        </w:rPr>
      </w:pPr>
      <w:r w:rsidRPr="00C34256">
        <w:rPr>
          <w:rFonts w:ascii="Arial" w:eastAsia="Times New Roman" w:hAnsi="Arial" w:cs="Arial"/>
          <w:lang w:eastAsia="en-GB"/>
        </w:rPr>
        <w:t xml:space="preserve">The </w:t>
      </w:r>
      <w:hyperlink r:id="rId20" w:anchor="s1adau" w:tgtFrame="blank" w:history="1">
        <w:r w:rsidRPr="00C34256">
          <w:rPr>
            <w:rFonts w:ascii="Arial" w:eastAsia="Times New Roman" w:hAnsi="Arial" w:cs="Arial"/>
            <w:lang w:eastAsia="en-GB"/>
          </w:rPr>
          <w:t xml:space="preserve">Administering Authority </w:t>
        </w:r>
      </w:hyperlink>
      <w:r w:rsidRPr="00C34256">
        <w:rPr>
          <w:rFonts w:ascii="Arial" w:eastAsia="Times New Roman" w:hAnsi="Arial" w:cs="Arial"/>
          <w:lang w:eastAsia="en-GB"/>
        </w:rPr>
        <w:t>must decide any question concerning:</w:t>
      </w:r>
    </w:p>
    <w:p w14:paraId="5A72BC9F" w14:textId="77777777" w:rsidR="003F484E" w:rsidRPr="00C34256" w:rsidRDefault="003F484E" w:rsidP="003F484E">
      <w:pPr>
        <w:shd w:val="clear" w:color="auto" w:fill="FFFFFF"/>
        <w:spacing w:after="0" w:line="240" w:lineRule="auto"/>
        <w:rPr>
          <w:rFonts w:ascii="Arial" w:eastAsia="Times New Roman" w:hAnsi="Arial" w:cs="Arial"/>
          <w:lang w:eastAsia="en-GB"/>
        </w:rPr>
      </w:pPr>
    </w:p>
    <w:p w14:paraId="7EBB030A" w14:textId="77777777" w:rsidR="003F484E" w:rsidRPr="00C34256" w:rsidRDefault="003F484E" w:rsidP="00D02F36">
      <w:pPr>
        <w:numPr>
          <w:ilvl w:val="0"/>
          <w:numId w:val="34"/>
        </w:numPr>
        <w:shd w:val="clear" w:color="auto" w:fill="FFFFFF"/>
        <w:spacing w:after="0" w:line="240" w:lineRule="auto"/>
        <w:rPr>
          <w:rFonts w:ascii="Arial" w:eastAsia="Times New Roman" w:hAnsi="Arial" w:cs="Arial"/>
          <w:lang w:eastAsia="en-GB"/>
        </w:rPr>
      </w:pPr>
      <w:r w:rsidRPr="00C34256">
        <w:rPr>
          <w:rFonts w:ascii="Arial" w:eastAsia="Times New Roman" w:hAnsi="Arial" w:cs="Arial"/>
          <w:lang w:eastAsia="en-GB"/>
        </w:rPr>
        <w:t>a person’s previous service or employment;</w:t>
      </w:r>
    </w:p>
    <w:p w14:paraId="67708A52" w14:textId="77777777" w:rsidR="003F484E" w:rsidRPr="00C34256" w:rsidRDefault="003F484E" w:rsidP="003F484E">
      <w:pPr>
        <w:shd w:val="clear" w:color="auto" w:fill="FFFFFF"/>
        <w:spacing w:after="0" w:line="240" w:lineRule="auto"/>
        <w:rPr>
          <w:rFonts w:ascii="Arial" w:eastAsia="Times New Roman" w:hAnsi="Arial" w:cs="Arial"/>
          <w:lang w:eastAsia="en-GB"/>
        </w:rPr>
      </w:pPr>
    </w:p>
    <w:p w14:paraId="63775702" w14:textId="77777777" w:rsidR="003F484E" w:rsidRPr="00C34256" w:rsidRDefault="003F484E" w:rsidP="003F484E">
      <w:pPr>
        <w:shd w:val="clear" w:color="auto" w:fill="FFFFFF"/>
        <w:spacing w:after="0" w:line="240" w:lineRule="auto"/>
        <w:rPr>
          <w:rFonts w:ascii="Arial" w:eastAsia="Times New Roman" w:hAnsi="Arial" w:cs="Arial"/>
          <w:lang w:eastAsia="en-GB"/>
        </w:rPr>
      </w:pPr>
      <w:r w:rsidRPr="00C34256">
        <w:rPr>
          <w:rFonts w:ascii="Arial" w:eastAsia="Times New Roman" w:hAnsi="Arial" w:cs="Arial"/>
          <w:lang w:eastAsia="en-GB"/>
        </w:rPr>
        <w:t>(b)</w:t>
      </w:r>
      <w:r w:rsidRPr="00C34256">
        <w:rPr>
          <w:rFonts w:ascii="Arial" w:eastAsia="Times New Roman" w:hAnsi="Arial" w:cs="Arial"/>
          <w:lang w:eastAsia="en-GB"/>
        </w:rPr>
        <w:tab/>
        <w:t>the crediting of additional pension under regulation 16 (additional pension);  and</w:t>
      </w:r>
      <w:r w:rsidRPr="00C34256">
        <w:rPr>
          <w:rFonts w:ascii="Arial" w:eastAsia="Times New Roman" w:hAnsi="Arial" w:cs="Arial"/>
          <w:lang w:eastAsia="en-GB"/>
        </w:rPr>
        <w:cr/>
      </w:r>
    </w:p>
    <w:p w14:paraId="7451E527" w14:textId="77777777" w:rsidR="003F484E" w:rsidRPr="00C34256" w:rsidRDefault="003F484E" w:rsidP="003F484E">
      <w:pPr>
        <w:shd w:val="clear" w:color="auto" w:fill="FFFFFF"/>
        <w:spacing w:after="0" w:line="240" w:lineRule="auto"/>
        <w:ind w:left="720" w:hanging="720"/>
        <w:rPr>
          <w:rFonts w:ascii="Arial" w:eastAsia="Times New Roman" w:hAnsi="Arial" w:cs="Arial"/>
          <w:lang w:eastAsia="en-GB"/>
        </w:rPr>
      </w:pPr>
      <w:r w:rsidRPr="00C34256">
        <w:rPr>
          <w:rFonts w:ascii="Arial" w:eastAsia="Times New Roman" w:hAnsi="Arial" w:cs="Arial"/>
          <w:lang w:eastAsia="en-GB"/>
        </w:rPr>
        <w:t>(c)</w:t>
      </w:r>
      <w:r w:rsidRPr="00C34256">
        <w:rPr>
          <w:rFonts w:ascii="Arial" w:eastAsia="Times New Roman" w:hAnsi="Arial" w:cs="Arial"/>
          <w:lang w:eastAsia="en-GB"/>
        </w:rPr>
        <w:tab/>
        <w:t>the amount of any benefit, or return of contributions, a person is or may become entitled to out of a pension fund.</w:t>
      </w:r>
    </w:p>
    <w:p w14:paraId="04D10BEC" w14:textId="77777777" w:rsidR="003F484E" w:rsidRPr="00C34256" w:rsidRDefault="003F484E" w:rsidP="003F484E">
      <w:pPr>
        <w:shd w:val="clear" w:color="auto" w:fill="FFFFFF"/>
        <w:spacing w:after="0" w:line="240" w:lineRule="auto"/>
        <w:rPr>
          <w:rFonts w:ascii="Arial" w:eastAsia="Times New Roman" w:hAnsi="Arial" w:cs="Arial"/>
          <w:lang w:eastAsia="en-GB"/>
        </w:rPr>
      </w:pPr>
    </w:p>
    <w:p w14:paraId="62C30EDC" w14:textId="77777777" w:rsidR="003F484E" w:rsidRPr="00C34256" w:rsidRDefault="003F484E" w:rsidP="003F484E">
      <w:pPr>
        <w:shd w:val="clear" w:color="auto" w:fill="FFFFFF"/>
        <w:spacing w:after="0" w:line="240" w:lineRule="auto"/>
        <w:rPr>
          <w:rFonts w:ascii="Arial" w:eastAsia="Times New Roman" w:hAnsi="Arial" w:cs="Arial"/>
          <w:lang w:eastAsia="en-GB"/>
        </w:rPr>
      </w:pPr>
      <w:r w:rsidRPr="00C34256">
        <w:rPr>
          <w:rFonts w:ascii="Arial" w:eastAsia="Times New Roman" w:hAnsi="Arial" w:cs="Arial"/>
          <w:lang w:eastAsia="en-GB"/>
        </w:rPr>
        <w:t>A person’s</w:t>
      </w:r>
      <w:hyperlink r:id="rId21" w:anchor="s1scem" w:tgtFrame="blank" w:history="1">
        <w:r w:rsidRPr="00C34256">
          <w:rPr>
            <w:rFonts w:ascii="Arial" w:eastAsia="Times New Roman" w:hAnsi="Arial" w:cs="Arial"/>
            <w:lang w:eastAsia="en-GB"/>
          </w:rPr>
          <w:t xml:space="preserve"> Scheme employer </w:t>
        </w:r>
      </w:hyperlink>
      <w:r w:rsidRPr="00C34256">
        <w:rPr>
          <w:rFonts w:ascii="Arial" w:eastAsia="Times New Roman" w:hAnsi="Arial" w:cs="Arial"/>
          <w:lang w:eastAsia="en-GB"/>
        </w:rPr>
        <w:t>must decide any question concerning any other matter relating to the person’s rights or liabilities under the Scheme.</w:t>
      </w:r>
    </w:p>
    <w:p w14:paraId="701DFB9D" w14:textId="77777777" w:rsidR="003F484E" w:rsidRPr="00C34256" w:rsidRDefault="003F484E" w:rsidP="003F484E">
      <w:pPr>
        <w:spacing w:after="0" w:line="240" w:lineRule="auto"/>
        <w:rPr>
          <w:rFonts w:ascii="Arial" w:eastAsia="Times New Roman" w:hAnsi="Arial" w:cs="Arial"/>
        </w:rPr>
      </w:pPr>
    </w:p>
    <w:p w14:paraId="494AB33D" w14:textId="77777777" w:rsidR="003F484E" w:rsidRPr="00C34256" w:rsidRDefault="003F484E" w:rsidP="003F484E">
      <w:pPr>
        <w:spacing w:after="0" w:line="240" w:lineRule="auto"/>
        <w:rPr>
          <w:rFonts w:ascii="Arial" w:eastAsia="Times New Roman" w:hAnsi="Arial" w:cs="Arial"/>
        </w:rPr>
      </w:pPr>
    </w:p>
    <w:p w14:paraId="51CB1914" w14:textId="77777777" w:rsidR="003F484E" w:rsidRPr="00C34256" w:rsidRDefault="003F484E" w:rsidP="003F484E">
      <w:pPr>
        <w:spacing w:after="0" w:line="240" w:lineRule="auto"/>
        <w:rPr>
          <w:rFonts w:ascii="Arial" w:eastAsia="Times New Roman" w:hAnsi="Arial" w:cs="Arial"/>
          <w:b/>
        </w:rPr>
      </w:pPr>
      <w:r w:rsidRPr="00C34256">
        <w:rPr>
          <w:rFonts w:ascii="Arial" w:eastAsia="Times New Roman" w:hAnsi="Arial" w:cs="Arial"/>
          <w:b/>
        </w:rPr>
        <w:t>NOTIFICATION OF DECISIONS</w:t>
      </w:r>
    </w:p>
    <w:p w14:paraId="778E0002" w14:textId="77777777" w:rsidR="003F484E" w:rsidRPr="00C34256" w:rsidRDefault="003F484E" w:rsidP="003F484E">
      <w:pPr>
        <w:spacing w:after="0" w:line="240" w:lineRule="auto"/>
        <w:rPr>
          <w:rFonts w:ascii="Arial" w:eastAsia="Times New Roman" w:hAnsi="Arial" w:cs="Arial"/>
        </w:rPr>
      </w:pPr>
    </w:p>
    <w:p w14:paraId="1DA35493" w14:textId="77777777" w:rsidR="003F484E" w:rsidRPr="00C34256" w:rsidRDefault="003F484E" w:rsidP="003F484E">
      <w:pPr>
        <w:spacing w:after="0" w:line="240" w:lineRule="auto"/>
        <w:rPr>
          <w:rFonts w:ascii="Arial" w:eastAsia="Times New Roman" w:hAnsi="Arial" w:cs="Arial"/>
        </w:rPr>
      </w:pPr>
      <w:r w:rsidRPr="00C34256">
        <w:rPr>
          <w:rFonts w:ascii="Arial" w:eastAsia="Times New Roman" w:hAnsi="Arial" w:cs="Arial"/>
        </w:rPr>
        <w:t>When you (this includes dependants) are notified of a decision you should check, as far as you can, that it is based on the correct details and that you agree with the decision.</w:t>
      </w:r>
    </w:p>
    <w:p w14:paraId="1DF04B05" w14:textId="77777777" w:rsidR="003F484E" w:rsidRPr="00C34256" w:rsidRDefault="003F484E" w:rsidP="003F484E">
      <w:pPr>
        <w:spacing w:after="0" w:line="240" w:lineRule="auto"/>
        <w:rPr>
          <w:rFonts w:ascii="Arial" w:eastAsia="Times New Roman" w:hAnsi="Arial" w:cs="Arial"/>
        </w:rPr>
      </w:pPr>
    </w:p>
    <w:p w14:paraId="267ABA76" w14:textId="77777777" w:rsidR="003F484E" w:rsidRPr="00C34256" w:rsidRDefault="003F484E" w:rsidP="003F484E">
      <w:pPr>
        <w:spacing w:after="0" w:line="240" w:lineRule="auto"/>
        <w:rPr>
          <w:rFonts w:ascii="Arial" w:eastAsia="Times New Roman" w:hAnsi="Arial" w:cs="Arial"/>
        </w:rPr>
      </w:pPr>
      <w:r w:rsidRPr="00C34256">
        <w:rPr>
          <w:rFonts w:ascii="Arial" w:eastAsia="Times New Roman" w:hAnsi="Arial" w:cs="Arial"/>
        </w:rPr>
        <w:t>The decision should be confirmed in writing to you as soon as is reasonably practicable.  Where the decision is confirming that you are not entitled to a benefit the letter must contain the grounds for the decision.  If the decision is about the amount of benefit it must contain a statement showing how it is calculated.</w:t>
      </w:r>
    </w:p>
    <w:p w14:paraId="4D500AD2" w14:textId="77777777" w:rsidR="003F484E" w:rsidRPr="00C34256" w:rsidRDefault="003F484E" w:rsidP="003F484E">
      <w:pPr>
        <w:spacing w:after="0" w:line="240" w:lineRule="auto"/>
        <w:rPr>
          <w:rFonts w:ascii="Arial" w:eastAsia="Times New Roman" w:hAnsi="Arial" w:cs="Arial"/>
        </w:rPr>
      </w:pPr>
    </w:p>
    <w:p w14:paraId="12BBFED9" w14:textId="77777777" w:rsidR="003F484E" w:rsidRPr="00C34256" w:rsidRDefault="003F484E" w:rsidP="003F484E">
      <w:pPr>
        <w:spacing w:after="0" w:line="240" w:lineRule="auto"/>
        <w:rPr>
          <w:rFonts w:ascii="Arial" w:eastAsia="Times New Roman" w:hAnsi="Arial" w:cs="Arial"/>
        </w:rPr>
      </w:pPr>
      <w:r w:rsidRPr="00C34256">
        <w:rPr>
          <w:rFonts w:ascii="Arial" w:eastAsia="Times New Roman" w:hAnsi="Arial" w:cs="Arial"/>
        </w:rPr>
        <w:t>Every decision letter must provide:</w:t>
      </w:r>
    </w:p>
    <w:p w14:paraId="512C752A" w14:textId="77777777" w:rsidR="003F484E" w:rsidRPr="00C34256" w:rsidRDefault="003F484E" w:rsidP="003F484E">
      <w:pPr>
        <w:spacing w:after="0" w:line="240" w:lineRule="auto"/>
        <w:rPr>
          <w:rFonts w:ascii="Arial" w:eastAsia="Times New Roman" w:hAnsi="Arial" w:cs="Arial"/>
        </w:rPr>
      </w:pPr>
    </w:p>
    <w:p w14:paraId="3197BE26" w14:textId="77777777" w:rsidR="003F484E" w:rsidRPr="00C34256" w:rsidRDefault="003F484E" w:rsidP="00D02F36">
      <w:pPr>
        <w:widowControl w:val="0"/>
        <w:numPr>
          <w:ilvl w:val="0"/>
          <w:numId w:val="30"/>
        </w:numPr>
        <w:spacing w:after="0" w:line="240" w:lineRule="auto"/>
        <w:rPr>
          <w:rFonts w:ascii="Arial" w:eastAsia="Times New Roman" w:hAnsi="Arial" w:cs="Arial"/>
        </w:rPr>
      </w:pPr>
      <w:r w:rsidRPr="00C34256">
        <w:rPr>
          <w:rFonts w:ascii="Arial" w:eastAsia="Times New Roman" w:hAnsi="Arial" w:cs="Arial"/>
        </w:rPr>
        <w:lastRenderedPageBreak/>
        <w:t>contact details where further information about the decision can be obtained;</w:t>
      </w:r>
    </w:p>
    <w:p w14:paraId="2566953E" w14:textId="77777777" w:rsidR="003F484E" w:rsidRPr="00C34256" w:rsidRDefault="003F484E" w:rsidP="00D02F36">
      <w:pPr>
        <w:widowControl w:val="0"/>
        <w:numPr>
          <w:ilvl w:val="0"/>
          <w:numId w:val="30"/>
        </w:numPr>
        <w:spacing w:after="0" w:line="240" w:lineRule="auto"/>
        <w:rPr>
          <w:rFonts w:ascii="Arial" w:eastAsia="Times New Roman" w:hAnsi="Arial" w:cs="Arial"/>
        </w:rPr>
      </w:pPr>
      <w:r w:rsidRPr="00C34256">
        <w:rPr>
          <w:rFonts w:ascii="Arial" w:eastAsia="Times New Roman" w:hAnsi="Arial" w:cs="Arial"/>
        </w:rPr>
        <w:t>information about the appeal process;</w:t>
      </w:r>
    </w:p>
    <w:p w14:paraId="6B783267" w14:textId="77777777" w:rsidR="003F484E" w:rsidRPr="00C34256" w:rsidRDefault="003F484E" w:rsidP="00D02F36">
      <w:pPr>
        <w:widowControl w:val="0"/>
        <w:numPr>
          <w:ilvl w:val="0"/>
          <w:numId w:val="30"/>
        </w:numPr>
        <w:spacing w:after="0" w:line="240" w:lineRule="auto"/>
        <w:rPr>
          <w:rFonts w:ascii="Arial" w:eastAsia="Times New Roman" w:hAnsi="Arial" w:cs="Arial"/>
        </w:rPr>
      </w:pPr>
      <w:r w:rsidRPr="00C34256">
        <w:rPr>
          <w:rFonts w:ascii="Arial" w:eastAsia="Times New Roman" w:hAnsi="Arial" w:cs="Arial"/>
        </w:rPr>
        <w:t>time limits within which the member can appeal;  and</w:t>
      </w:r>
    </w:p>
    <w:p w14:paraId="7D32932C" w14:textId="77777777" w:rsidR="003F484E" w:rsidRPr="00C34256" w:rsidRDefault="003F484E" w:rsidP="00D02F36">
      <w:pPr>
        <w:widowControl w:val="0"/>
        <w:numPr>
          <w:ilvl w:val="0"/>
          <w:numId w:val="30"/>
        </w:numPr>
        <w:spacing w:after="0" w:line="240" w:lineRule="auto"/>
        <w:rPr>
          <w:rFonts w:ascii="Arial" w:eastAsia="Times New Roman" w:hAnsi="Arial" w:cs="Arial"/>
        </w:rPr>
      </w:pPr>
      <w:r w:rsidRPr="00C34256">
        <w:rPr>
          <w:rFonts w:ascii="Arial" w:eastAsia="Times New Roman" w:hAnsi="Arial" w:cs="Arial"/>
        </w:rPr>
        <w:t>the job title and address to whom appeals may be made.</w:t>
      </w:r>
    </w:p>
    <w:p w14:paraId="184505A2" w14:textId="77777777" w:rsidR="003F484E" w:rsidRPr="00C34256" w:rsidRDefault="003F484E" w:rsidP="003F484E">
      <w:pPr>
        <w:spacing w:after="0" w:line="240" w:lineRule="auto"/>
        <w:rPr>
          <w:rFonts w:ascii="Arial" w:eastAsia="Times New Roman" w:hAnsi="Arial" w:cs="Arial"/>
        </w:rPr>
      </w:pPr>
    </w:p>
    <w:p w14:paraId="2AF5DB10" w14:textId="77777777" w:rsidR="003F484E" w:rsidRPr="00C34256" w:rsidRDefault="003F484E" w:rsidP="003F484E">
      <w:pPr>
        <w:spacing w:after="0" w:line="240" w:lineRule="auto"/>
        <w:rPr>
          <w:rFonts w:ascii="Arial" w:eastAsia="Times New Roman" w:hAnsi="Arial" w:cs="Arial"/>
        </w:rPr>
      </w:pPr>
    </w:p>
    <w:p w14:paraId="34E1CC08" w14:textId="77777777" w:rsidR="003F484E" w:rsidRPr="00C34256" w:rsidRDefault="003F484E" w:rsidP="003F484E">
      <w:pPr>
        <w:spacing w:after="0" w:line="240" w:lineRule="auto"/>
        <w:rPr>
          <w:rFonts w:ascii="Arial" w:eastAsia="Times New Roman" w:hAnsi="Arial" w:cs="Arial"/>
          <w:b/>
        </w:rPr>
      </w:pPr>
      <w:r w:rsidRPr="00C34256">
        <w:rPr>
          <w:rFonts w:ascii="Arial" w:eastAsia="Times New Roman" w:hAnsi="Arial" w:cs="Arial"/>
          <w:b/>
        </w:rPr>
        <w:t>ENQUIRIES</w:t>
      </w:r>
    </w:p>
    <w:p w14:paraId="555D12DE" w14:textId="77777777" w:rsidR="003F484E" w:rsidRPr="00C34256" w:rsidRDefault="003F484E" w:rsidP="003F484E">
      <w:pPr>
        <w:spacing w:after="0" w:line="240" w:lineRule="auto"/>
        <w:rPr>
          <w:rFonts w:ascii="Arial" w:eastAsia="Times New Roman" w:hAnsi="Arial" w:cs="Arial"/>
        </w:rPr>
      </w:pPr>
    </w:p>
    <w:p w14:paraId="6EA99ED2" w14:textId="77777777" w:rsidR="003F484E" w:rsidRPr="00C34256" w:rsidRDefault="003F484E" w:rsidP="003F484E">
      <w:pPr>
        <w:spacing w:after="0" w:line="240" w:lineRule="auto"/>
        <w:rPr>
          <w:rFonts w:ascii="Arial" w:eastAsia="Times New Roman" w:hAnsi="Arial" w:cs="Arial"/>
        </w:rPr>
      </w:pPr>
      <w:r w:rsidRPr="00C34256">
        <w:rPr>
          <w:rFonts w:ascii="Arial" w:eastAsia="Times New Roman" w:hAnsi="Arial" w:cs="Arial"/>
        </w:rPr>
        <w:t>If you have any queries about the content of a letter you have received, or you are not sure which pension benefits you are entitled to, or you have a problem with your pension benefits, please contact the person who has written to you, be that your employer or the Worcestershire Pension Fund</w:t>
      </w:r>
      <w:r w:rsidRPr="00C34256">
        <w:rPr>
          <w:rFonts w:ascii="Arial" w:eastAsia="Times New Roman" w:hAnsi="Arial" w:cs="Arial"/>
          <w:vertAlign w:val="superscript"/>
        </w:rPr>
        <w:footnoteReference w:customMarkFollows="1" w:id="12"/>
        <w:t>*</w:t>
      </w:r>
      <w:r w:rsidRPr="00C34256">
        <w:rPr>
          <w:rFonts w:ascii="Arial" w:eastAsia="Times New Roman" w:hAnsi="Arial" w:cs="Arial"/>
        </w:rPr>
        <w:t>.  They will try to deal with the problem as quickly and efficiently as possible.</w:t>
      </w:r>
    </w:p>
    <w:p w14:paraId="7C3EC5C3" w14:textId="77777777" w:rsidR="003F484E" w:rsidRPr="00C34256" w:rsidRDefault="003F484E" w:rsidP="003F484E">
      <w:pPr>
        <w:spacing w:after="0" w:line="240" w:lineRule="auto"/>
        <w:rPr>
          <w:rFonts w:ascii="Arial" w:eastAsia="Times New Roman" w:hAnsi="Arial" w:cs="Arial"/>
        </w:rPr>
      </w:pPr>
    </w:p>
    <w:p w14:paraId="0F35C433" w14:textId="77777777" w:rsidR="003F484E" w:rsidRPr="00C34256" w:rsidRDefault="003F484E" w:rsidP="003F484E">
      <w:pPr>
        <w:spacing w:after="0" w:line="240" w:lineRule="auto"/>
        <w:rPr>
          <w:rFonts w:ascii="Arial" w:eastAsia="Times New Roman" w:hAnsi="Arial" w:cs="Arial"/>
        </w:rPr>
      </w:pPr>
      <w:r w:rsidRPr="00C34256">
        <w:rPr>
          <w:rFonts w:ascii="Arial" w:eastAsia="Times New Roman" w:hAnsi="Arial" w:cs="Arial"/>
        </w:rPr>
        <w:t>Many problems that members of the LGPS have are resolved in this way.  They may be caused by misunderstandings or wrong information, which can be explained or put right easily.  An informal enquiry of this kind may save you a lot of time and trouble.</w:t>
      </w:r>
    </w:p>
    <w:p w14:paraId="1CB4A3D5" w14:textId="77777777" w:rsidR="003F484E" w:rsidRPr="00C34256" w:rsidRDefault="003F484E" w:rsidP="003F484E">
      <w:pPr>
        <w:spacing w:after="0" w:line="240" w:lineRule="auto"/>
        <w:rPr>
          <w:rFonts w:ascii="Arial" w:eastAsia="Times New Roman" w:hAnsi="Arial" w:cs="Arial"/>
        </w:rPr>
      </w:pPr>
    </w:p>
    <w:p w14:paraId="58FDEAE9" w14:textId="77777777" w:rsidR="003F484E" w:rsidRPr="00C34256" w:rsidRDefault="003F484E" w:rsidP="003F484E">
      <w:pPr>
        <w:spacing w:after="0" w:line="240" w:lineRule="auto"/>
        <w:rPr>
          <w:rFonts w:ascii="Arial" w:eastAsia="Times New Roman" w:hAnsi="Arial" w:cs="Arial"/>
        </w:rPr>
      </w:pPr>
    </w:p>
    <w:p w14:paraId="2029BFE4" w14:textId="77777777" w:rsidR="003F484E" w:rsidRPr="00C34256" w:rsidRDefault="003F484E" w:rsidP="003F484E">
      <w:pPr>
        <w:spacing w:after="0" w:line="240" w:lineRule="auto"/>
        <w:rPr>
          <w:rFonts w:ascii="Arial" w:eastAsia="Times New Roman" w:hAnsi="Arial" w:cs="Arial"/>
          <w:b/>
        </w:rPr>
      </w:pPr>
      <w:r w:rsidRPr="00C34256">
        <w:rPr>
          <w:rFonts w:ascii="Arial" w:eastAsia="Times New Roman" w:hAnsi="Arial" w:cs="Arial"/>
          <w:b/>
        </w:rPr>
        <w:t>COMPLAINTS</w:t>
      </w:r>
    </w:p>
    <w:p w14:paraId="7CB36019" w14:textId="77777777" w:rsidR="003F484E" w:rsidRPr="00C34256" w:rsidRDefault="003F484E" w:rsidP="003F484E">
      <w:pPr>
        <w:spacing w:after="0" w:line="240" w:lineRule="auto"/>
        <w:rPr>
          <w:rFonts w:ascii="Arial" w:eastAsia="Times New Roman" w:hAnsi="Arial" w:cs="Arial"/>
        </w:rPr>
      </w:pPr>
    </w:p>
    <w:p w14:paraId="087A89DC" w14:textId="77777777" w:rsidR="003F484E" w:rsidRPr="00C34256" w:rsidRDefault="003F484E" w:rsidP="003F484E">
      <w:pPr>
        <w:spacing w:after="0" w:line="240" w:lineRule="auto"/>
        <w:rPr>
          <w:rFonts w:ascii="Arial" w:eastAsia="Times New Roman" w:hAnsi="Arial" w:cs="Arial"/>
        </w:rPr>
      </w:pPr>
      <w:r w:rsidRPr="00C34256">
        <w:rPr>
          <w:rFonts w:ascii="Arial" w:eastAsia="Times New Roman" w:hAnsi="Arial" w:cs="Arial"/>
        </w:rPr>
        <w:t>If you are not satisfied with any decision affecting you, made in relation to the Pension Scheme, you have the right to ask for it to be looked at again under a formal appeal procedure.  You should also use the appeal procedure if a decision should have been made by your employer or administering authority but it hasn't been.</w:t>
      </w:r>
    </w:p>
    <w:p w14:paraId="60076A40" w14:textId="77777777" w:rsidR="003F484E" w:rsidRPr="00C34256" w:rsidRDefault="003F484E" w:rsidP="003F484E">
      <w:pPr>
        <w:spacing w:after="0" w:line="240" w:lineRule="auto"/>
        <w:rPr>
          <w:rFonts w:ascii="Arial" w:eastAsia="Times New Roman" w:hAnsi="Arial" w:cs="Arial"/>
        </w:rPr>
      </w:pPr>
    </w:p>
    <w:p w14:paraId="17841556" w14:textId="77777777" w:rsidR="003F484E" w:rsidRPr="00C34256" w:rsidRDefault="003F484E" w:rsidP="003F484E">
      <w:pPr>
        <w:spacing w:after="0" w:line="240" w:lineRule="auto"/>
        <w:rPr>
          <w:rFonts w:ascii="Arial" w:eastAsia="Times New Roman" w:hAnsi="Arial" w:cs="Arial"/>
        </w:rPr>
      </w:pPr>
      <w:r w:rsidRPr="00C34256">
        <w:rPr>
          <w:rFonts w:ascii="Arial" w:eastAsia="Times New Roman" w:hAnsi="Arial" w:cs="Arial"/>
        </w:rPr>
        <w:t>There are also a number of other regulatory bodies, such as The Pensions Advisory Service (TPAS), which may be able to help you.  They are described in the ‘Additional Help’ section below.</w:t>
      </w:r>
    </w:p>
    <w:p w14:paraId="41332FED" w14:textId="77777777" w:rsidR="003F484E" w:rsidRPr="00C34256" w:rsidRDefault="003F484E" w:rsidP="003F484E">
      <w:pPr>
        <w:spacing w:after="0" w:line="240" w:lineRule="auto"/>
        <w:rPr>
          <w:rFonts w:ascii="Arial" w:eastAsia="Times New Roman" w:hAnsi="Arial" w:cs="Arial"/>
        </w:rPr>
      </w:pPr>
    </w:p>
    <w:p w14:paraId="63C26CF7" w14:textId="77777777" w:rsidR="003F484E" w:rsidRPr="00C34256" w:rsidRDefault="003F484E" w:rsidP="003F484E">
      <w:pPr>
        <w:spacing w:after="0" w:line="240" w:lineRule="auto"/>
        <w:rPr>
          <w:rFonts w:ascii="Arial" w:eastAsia="Times New Roman" w:hAnsi="Arial" w:cs="Arial"/>
        </w:rPr>
      </w:pPr>
      <w:r w:rsidRPr="00C34256">
        <w:rPr>
          <w:rFonts w:ascii="Arial" w:eastAsia="Times New Roman" w:hAnsi="Arial" w:cs="Arial"/>
        </w:rPr>
        <w:t>The appeal procedure has two stages.  Many complaints are resolved at Stage One.  Any complaint you make under this procedure will be treated seriously, and considered thoroughly and fairly.</w:t>
      </w:r>
    </w:p>
    <w:p w14:paraId="34DB1FB7" w14:textId="77777777" w:rsidR="003F484E" w:rsidRPr="00C34256" w:rsidRDefault="003F484E" w:rsidP="003F484E">
      <w:pPr>
        <w:spacing w:after="0" w:line="240" w:lineRule="auto"/>
        <w:rPr>
          <w:rFonts w:ascii="Arial" w:eastAsia="Times New Roman" w:hAnsi="Arial" w:cs="Arial"/>
        </w:rPr>
      </w:pPr>
    </w:p>
    <w:p w14:paraId="555C7D1B" w14:textId="77777777" w:rsidR="003F484E" w:rsidRPr="00C34256" w:rsidRDefault="003F484E" w:rsidP="003F484E">
      <w:pPr>
        <w:spacing w:after="0" w:line="240" w:lineRule="auto"/>
        <w:rPr>
          <w:rFonts w:ascii="Arial" w:eastAsia="Times New Roman" w:hAnsi="Arial" w:cs="Arial"/>
        </w:rPr>
      </w:pPr>
      <w:r w:rsidRPr="00C34256">
        <w:rPr>
          <w:rFonts w:ascii="Arial" w:eastAsia="Times New Roman" w:hAnsi="Arial" w:cs="Arial"/>
        </w:rPr>
        <w:t>You can ask someone to take your complaint forward on your behalf.  This could be, for instance, a trade union official, your husband, wife or partner, or a friend.</w:t>
      </w:r>
    </w:p>
    <w:p w14:paraId="5838558A" w14:textId="77777777" w:rsidR="003F484E" w:rsidRPr="00C34256" w:rsidRDefault="003F484E" w:rsidP="003F484E">
      <w:pPr>
        <w:spacing w:after="0" w:line="240" w:lineRule="auto"/>
        <w:rPr>
          <w:rFonts w:ascii="Arial" w:eastAsia="Times New Roman" w:hAnsi="Arial" w:cs="Arial"/>
        </w:rPr>
      </w:pPr>
    </w:p>
    <w:p w14:paraId="04367C15" w14:textId="77777777" w:rsidR="003F484E" w:rsidRPr="00C34256" w:rsidRDefault="003F484E" w:rsidP="003F484E">
      <w:pPr>
        <w:spacing w:after="0" w:line="240" w:lineRule="auto"/>
        <w:rPr>
          <w:rFonts w:ascii="Arial" w:eastAsia="Times New Roman" w:hAnsi="Arial" w:cs="Arial"/>
        </w:rPr>
      </w:pPr>
      <w:r w:rsidRPr="00C34256">
        <w:rPr>
          <w:rFonts w:ascii="Arial" w:eastAsia="Times New Roman" w:hAnsi="Arial" w:cs="Arial"/>
        </w:rPr>
        <w:t>No charge is made at any stage for investigating a complaint under the procedure however you are responsible for any expenses that you incur,  e.g. your own (and/or your representative's) time, stationery, postage and where incurred, travel expenses.</w:t>
      </w:r>
    </w:p>
    <w:p w14:paraId="3942E927" w14:textId="77777777" w:rsidR="003F484E" w:rsidRPr="00C34256" w:rsidRDefault="003F484E" w:rsidP="003F484E">
      <w:pPr>
        <w:spacing w:after="0" w:line="240" w:lineRule="auto"/>
        <w:rPr>
          <w:rFonts w:ascii="Arial" w:eastAsia="Times New Roman" w:hAnsi="Arial" w:cs="Arial"/>
        </w:rPr>
      </w:pPr>
    </w:p>
    <w:p w14:paraId="56F7477F" w14:textId="77777777" w:rsidR="003F484E" w:rsidRPr="00C34256" w:rsidRDefault="003F484E" w:rsidP="003F484E">
      <w:pPr>
        <w:spacing w:after="0" w:line="240" w:lineRule="auto"/>
        <w:rPr>
          <w:rFonts w:ascii="Arial" w:eastAsia="Times New Roman" w:hAnsi="Arial" w:cs="Arial"/>
        </w:rPr>
      </w:pPr>
      <w:r w:rsidRPr="00C34256">
        <w:rPr>
          <w:rFonts w:ascii="Arial" w:eastAsia="Times New Roman" w:hAnsi="Arial" w:cs="Arial"/>
        </w:rPr>
        <w:t>Please remember that, before going to the trouble of submitting a formal appeal, your employer and/or Pension Fund welcomes the opportunity to try to resolve the matter about which you are dissatisfied in an informal way.  It may be worth checking that they know you are concerned, and why.</w:t>
      </w:r>
    </w:p>
    <w:p w14:paraId="677EB42B" w14:textId="77777777" w:rsidR="003F484E" w:rsidRPr="00C34256" w:rsidRDefault="003F484E" w:rsidP="003F484E">
      <w:pPr>
        <w:spacing w:after="0" w:line="240" w:lineRule="auto"/>
        <w:rPr>
          <w:rFonts w:ascii="Arial" w:eastAsia="Times New Roman" w:hAnsi="Arial" w:cs="Arial"/>
        </w:rPr>
      </w:pPr>
    </w:p>
    <w:p w14:paraId="02D2B815" w14:textId="77777777" w:rsidR="003F484E" w:rsidRPr="00C34256" w:rsidRDefault="003F484E" w:rsidP="003F484E">
      <w:pPr>
        <w:spacing w:after="0" w:line="240" w:lineRule="auto"/>
        <w:rPr>
          <w:rFonts w:ascii="Arial" w:eastAsia="Times New Roman" w:hAnsi="Arial" w:cs="Arial"/>
        </w:rPr>
      </w:pPr>
    </w:p>
    <w:p w14:paraId="68ECA4AA" w14:textId="77777777" w:rsidR="003F484E" w:rsidRPr="00C34256" w:rsidRDefault="003F484E" w:rsidP="003F484E">
      <w:pPr>
        <w:spacing w:after="0" w:line="240" w:lineRule="auto"/>
        <w:rPr>
          <w:rFonts w:ascii="Arial" w:eastAsia="Times New Roman" w:hAnsi="Arial" w:cs="Arial"/>
        </w:rPr>
      </w:pPr>
    </w:p>
    <w:p w14:paraId="14FE6FA1" w14:textId="77777777" w:rsidR="003F484E" w:rsidRPr="00C34256" w:rsidRDefault="003F484E" w:rsidP="003F484E">
      <w:pPr>
        <w:spacing w:after="0" w:line="240" w:lineRule="auto"/>
        <w:rPr>
          <w:rFonts w:ascii="Arial" w:eastAsia="Times New Roman" w:hAnsi="Arial" w:cs="Arial"/>
          <w:b/>
        </w:rPr>
      </w:pPr>
    </w:p>
    <w:p w14:paraId="15FE07FD" w14:textId="77777777" w:rsidR="003F484E" w:rsidRPr="00C34256" w:rsidRDefault="003F484E" w:rsidP="003F484E">
      <w:pPr>
        <w:spacing w:after="0" w:line="240" w:lineRule="auto"/>
        <w:rPr>
          <w:rFonts w:ascii="Arial" w:eastAsia="Times New Roman" w:hAnsi="Arial" w:cs="Arial"/>
          <w:b/>
        </w:rPr>
      </w:pPr>
    </w:p>
    <w:p w14:paraId="09A76F12" w14:textId="77777777" w:rsidR="003F484E" w:rsidRPr="00C34256" w:rsidRDefault="003F484E" w:rsidP="003F484E">
      <w:pPr>
        <w:spacing w:after="0" w:line="240" w:lineRule="auto"/>
        <w:rPr>
          <w:rFonts w:ascii="Arial" w:eastAsia="Times New Roman" w:hAnsi="Arial" w:cs="Arial"/>
          <w:b/>
        </w:rPr>
      </w:pPr>
    </w:p>
    <w:p w14:paraId="3B57FE72" w14:textId="77777777" w:rsidR="003F484E" w:rsidRPr="00C34256" w:rsidRDefault="003F484E" w:rsidP="003F484E">
      <w:pPr>
        <w:spacing w:after="0" w:line="240" w:lineRule="auto"/>
        <w:rPr>
          <w:rFonts w:ascii="Arial" w:eastAsia="Times New Roman" w:hAnsi="Arial" w:cs="Arial"/>
          <w:b/>
        </w:rPr>
      </w:pPr>
    </w:p>
    <w:p w14:paraId="5975FFF3" w14:textId="775CB9FC" w:rsidR="003F484E" w:rsidRPr="00C34256" w:rsidRDefault="003F484E" w:rsidP="003F484E">
      <w:pPr>
        <w:spacing w:after="0" w:line="240" w:lineRule="auto"/>
        <w:rPr>
          <w:rFonts w:ascii="Arial" w:eastAsia="Times New Roman" w:hAnsi="Arial" w:cs="Arial"/>
          <w:b/>
        </w:rPr>
      </w:pPr>
      <w:r w:rsidRPr="00C34256">
        <w:rPr>
          <w:rFonts w:ascii="Arial" w:eastAsia="Times New Roman" w:hAnsi="Arial" w:cs="Arial"/>
          <w:b/>
        </w:rPr>
        <w:lastRenderedPageBreak/>
        <w:t>THE PROCEDURE</w:t>
      </w:r>
    </w:p>
    <w:p w14:paraId="1EE8F73A" w14:textId="77777777" w:rsidR="003F484E" w:rsidRPr="00C34256" w:rsidRDefault="003F484E" w:rsidP="003F484E">
      <w:pPr>
        <w:spacing w:after="0" w:line="240" w:lineRule="auto"/>
        <w:rPr>
          <w:rFonts w:ascii="Arial" w:eastAsia="Times New Roman" w:hAnsi="Arial" w:cs="Arial"/>
        </w:rPr>
      </w:pPr>
    </w:p>
    <w:p w14:paraId="6A613FC3" w14:textId="77777777" w:rsidR="003F484E" w:rsidRPr="00C34256" w:rsidRDefault="003F484E" w:rsidP="003F484E">
      <w:pPr>
        <w:spacing w:after="0" w:line="240" w:lineRule="auto"/>
        <w:rPr>
          <w:rFonts w:ascii="Arial" w:eastAsia="Times New Roman" w:hAnsi="Arial" w:cs="Arial"/>
          <w:b/>
          <w:i/>
        </w:rPr>
      </w:pPr>
      <w:r w:rsidRPr="00C34256">
        <w:rPr>
          <w:rFonts w:ascii="Arial" w:eastAsia="Times New Roman" w:hAnsi="Arial" w:cs="Arial"/>
          <w:b/>
          <w:i/>
        </w:rPr>
        <w:t>Stage One</w:t>
      </w:r>
    </w:p>
    <w:p w14:paraId="2FD817EC" w14:textId="77777777" w:rsidR="003F484E" w:rsidRPr="00C34256" w:rsidRDefault="003F484E" w:rsidP="003F484E">
      <w:pPr>
        <w:spacing w:after="0" w:line="240" w:lineRule="auto"/>
        <w:rPr>
          <w:rFonts w:ascii="Arial" w:eastAsia="Times New Roman" w:hAnsi="Arial" w:cs="Arial"/>
          <w:i/>
        </w:rPr>
      </w:pPr>
    </w:p>
    <w:p w14:paraId="101A8AC9" w14:textId="77777777" w:rsidR="003F484E" w:rsidRPr="00C34256" w:rsidRDefault="003F484E" w:rsidP="003F484E">
      <w:pPr>
        <w:spacing w:after="0" w:line="240" w:lineRule="auto"/>
        <w:rPr>
          <w:rFonts w:ascii="Arial" w:eastAsia="Times New Roman" w:hAnsi="Arial" w:cs="Arial"/>
        </w:rPr>
      </w:pPr>
      <w:r w:rsidRPr="00C34256">
        <w:rPr>
          <w:rFonts w:ascii="Arial" w:eastAsia="Times New Roman" w:hAnsi="Arial" w:cs="Arial"/>
        </w:rPr>
        <w:t>If you need to make a formal complaint under this procedure, you should make it:</w:t>
      </w:r>
    </w:p>
    <w:p w14:paraId="654AF086" w14:textId="77777777" w:rsidR="003F484E" w:rsidRPr="00C34256" w:rsidRDefault="003F484E" w:rsidP="003F484E">
      <w:pPr>
        <w:spacing w:after="0" w:line="240" w:lineRule="auto"/>
        <w:rPr>
          <w:rFonts w:ascii="Arial" w:eastAsia="Times New Roman" w:hAnsi="Arial" w:cs="Arial"/>
        </w:rPr>
      </w:pPr>
    </w:p>
    <w:p w14:paraId="06FA24AB" w14:textId="39C925AB" w:rsidR="003F484E" w:rsidRPr="00C34256" w:rsidRDefault="003F484E" w:rsidP="00D02F36">
      <w:pPr>
        <w:widowControl w:val="0"/>
        <w:numPr>
          <w:ilvl w:val="0"/>
          <w:numId w:val="33"/>
        </w:numPr>
        <w:spacing w:after="0" w:line="240" w:lineRule="auto"/>
        <w:ind w:left="720" w:right="1080" w:hanging="720"/>
        <w:rPr>
          <w:rFonts w:ascii="Arial" w:eastAsia="Times New Roman" w:hAnsi="Arial" w:cs="Arial"/>
          <w:snapToGrid w:val="0"/>
        </w:rPr>
      </w:pPr>
      <w:r w:rsidRPr="00C34256">
        <w:rPr>
          <w:rFonts w:ascii="Arial" w:eastAsia="Times New Roman" w:hAnsi="Arial" w:cs="Arial"/>
          <w:snapToGrid w:val="0"/>
        </w:rPr>
        <w:t>in writing, using the application form below; and</w:t>
      </w:r>
    </w:p>
    <w:p w14:paraId="455D5B62" w14:textId="77777777" w:rsidR="003F484E" w:rsidRPr="00C34256" w:rsidRDefault="003F484E" w:rsidP="00D02F36">
      <w:pPr>
        <w:widowControl w:val="0"/>
        <w:numPr>
          <w:ilvl w:val="0"/>
          <w:numId w:val="33"/>
        </w:numPr>
        <w:spacing w:after="0" w:line="240" w:lineRule="auto"/>
        <w:ind w:left="720" w:right="1080" w:hanging="720"/>
        <w:rPr>
          <w:rFonts w:ascii="Arial" w:eastAsia="Times New Roman" w:hAnsi="Arial" w:cs="Arial"/>
          <w:snapToGrid w:val="0"/>
        </w:rPr>
      </w:pPr>
      <w:r w:rsidRPr="00C34256">
        <w:rPr>
          <w:rFonts w:ascii="Arial" w:eastAsia="Times New Roman" w:hAnsi="Arial" w:cs="Arial"/>
          <w:snapToGrid w:val="0"/>
        </w:rPr>
        <w:t>within 6 months of the date when you were told of the decision you want to appeal about.</w:t>
      </w:r>
    </w:p>
    <w:p w14:paraId="29879F56" w14:textId="77777777" w:rsidR="003F484E" w:rsidRPr="00C34256" w:rsidRDefault="003F484E" w:rsidP="003F484E">
      <w:pPr>
        <w:widowControl w:val="0"/>
        <w:spacing w:after="0" w:line="240" w:lineRule="auto"/>
        <w:ind w:right="1080"/>
        <w:rPr>
          <w:rFonts w:ascii="Arial" w:eastAsia="Times New Roman" w:hAnsi="Arial" w:cs="Arial"/>
          <w:snapToGrid w:val="0"/>
        </w:rPr>
      </w:pPr>
    </w:p>
    <w:p w14:paraId="52F86CD3" w14:textId="77777777" w:rsidR="003F484E" w:rsidRPr="00C34256" w:rsidRDefault="003F484E" w:rsidP="003F484E">
      <w:pPr>
        <w:spacing w:after="0" w:line="240" w:lineRule="auto"/>
        <w:rPr>
          <w:rFonts w:ascii="Arial" w:eastAsia="Times New Roman" w:hAnsi="Arial" w:cs="Arial"/>
        </w:rPr>
      </w:pPr>
      <w:r w:rsidRPr="00C34256">
        <w:rPr>
          <w:rFonts w:ascii="Arial" w:eastAsia="Times New Roman" w:hAnsi="Arial" w:cs="Arial"/>
        </w:rPr>
        <w:t>Your complaint will be considered carefully by the person specified by the body that took the decision against which you wish to complain.  This guide calls them the ‘adjudicator’.</w:t>
      </w:r>
    </w:p>
    <w:p w14:paraId="1F73B88A" w14:textId="77777777" w:rsidR="003F484E" w:rsidRPr="00C34256" w:rsidRDefault="003F484E" w:rsidP="003F484E">
      <w:pPr>
        <w:spacing w:after="0" w:line="240" w:lineRule="auto"/>
        <w:rPr>
          <w:rFonts w:ascii="Arial" w:eastAsia="Times New Roman" w:hAnsi="Arial" w:cs="Arial"/>
        </w:rPr>
      </w:pPr>
    </w:p>
    <w:p w14:paraId="357B5076" w14:textId="77777777" w:rsidR="003F484E" w:rsidRPr="00C34256" w:rsidRDefault="003F484E" w:rsidP="003F484E">
      <w:pPr>
        <w:spacing w:after="0" w:line="240" w:lineRule="auto"/>
        <w:rPr>
          <w:rFonts w:ascii="Arial" w:eastAsia="Times New Roman" w:hAnsi="Arial" w:cs="Arial"/>
        </w:rPr>
      </w:pPr>
      <w:r w:rsidRPr="00C34256">
        <w:rPr>
          <w:rFonts w:ascii="Arial" w:eastAsia="Times New Roman" w:hAnsi="Arial" w:cs="Arial"/>
        </w:rPr>
        <w:t>The adjudicator is required to give you their decision in writing, within two months from when they received your complaint.  If they are unable to respond within this timeframe the specified person can send you an interim reply setting out the reason(s) for the delay and an expected date to be able to give a decision.</w:t>
      </w:r>
    </w:p>
    <w:p w14:paraId="56CA9FE6" w14:textId="77777777" w:rsidR="003F484E" w:rsidRPr="00C34256" w:rsidRDefault="003F484E" w:rsidP="003F484E">
      <w:pPr>
        <w:spacing w:after="0" w:line="240" w:lineRule="auto"/>
        <w:rPr>
          <w:rFonts w:ascii="Arial" w:eastAsia="Times New Roman" w:hAnsi="Arial" w:cs="Arial"/>
        </w:rPr>
      </w:pPr>
    </w:p>
    <w:p w14:paraId="36651D03" w14:textId="77777777" w:rsidR="003F484E" w:rsidRPr="00C34256" w:rsidRDefault="003F484E" w:rsidP="003F484E">
      <w:pPr>
        <w:spacing w:after="0" w:line="240" w:lineRule="auto"/>
        <w:rPr>
          <w:rFonts w:ascii="Arial" w:eastAsia="Times New Roman" w:hAnsi="Arial" w:cs="Arial"/>
        </w:rPr>
      </w:pPr>
      <w:r w:rsidRPr="00C34256">
        <w:rPr>
          <w:rFonts w:ascii="Arial" w:eastAsia="Times New Roman" w:hAnsi="Arial" w:cs="Arial"/>
        </w:rPr>
        <w:t>You can refer your complaint for reconsideration to the administering authority adjudicator,  i.e. the Worcestershire Pension Fund, in the following circumstances.</w:t>
      </w:r>
    </w:p>
    <w:p w14:paraId="6016C97D" w14:textId="77777777" w:rsidR="003F484E" w:rsidRPr="00C34256" w:rsidRDefault="003F484E" w:rsidP="003F484E">
      <w:pPr>
        <w:spacing w:after="0" w:line="240" w:lineRule="auto"/>
        <w:rPr>
          <w:rFonts w:ascii="Arial" w:eastAsia="Times New Roman" w:hAnsi="Arial" w:cs="Arial"/>
        </w:rPr>
      </w:pPr>
    </w:p>
    <w:p w14:paraId="653CB299" w14:textId="77777777" w:rsidR="003F484E" w:rsidRPr="00C34256" w:rsidRDefault="003F484E" w:rsidP="003F484E">
      <w:pPr>
        <w:spacing w:after="0" w:line="240" w:lineRule="auto"/>
        <w:rPr>
          <w:rFonts w:ascii="Arial" w:eastAsia="Times New Roman" w:hAnsi="Arial" w:cs="Arial"/>
        </w:rPr>
      </w:pPr>
      <w:r w:rsidRPr="00C34256">
        <w:rPr>
          <w:rFonts w:ascii="Arial" w:eastAsia="Times New Roman" w:hAnsi="Arial" w:cs="Arial"/>
        </w:rPr>
        <w:t>Please note the timeframes as these are important for the adjudicator to take into account in determining whether your request for reconsideration is received in time to be actioned:</w:t>
      </w:r>
    </w:p>
    <w:p w14:paraId="649C90E4" w14:textId="77777777" w:rsidR="003F484E" w:rsidRPr="00C34256" w:rsidRDefault="003F484E" w:rsidP="003F484E">
      <w:pPr>
        <w:widowControl w:val="0"/>
        <w:spacing w:after="0" w:line="240" w:lineRule="auto"/>
        <w:ind w:right="360"/>
        <w:rPr>
          <w:rFonts w:ascii="Arial" w:eastAsia="Times New Roman" w:hAnsi="Arial" w:cs="Arial"/>
          <w:snapToGrid w:val="0"/>
        </w:rPr>
      </w:pPr>
    </w:p>
    <w:p w14:paraId="656F5796" w14:textId="77777777" w:rsidR="003F484E" w:rsidRPr="00C34256" w:rsidRDefault="003F484E" w:rsidP="00D02F36">
      <w:pPr>
        <w:widowControl w:val="0"/>
        <w:numPr>
          <w:ilvl w:val="0"/>
          <w:numId w:val="31"/>
        </w:numPr>
        <w:spacing w:after="0" w:line="240" w:lineRule="auto"/>
        <w:ind w:left="360" w:right="360"/>
        <w:rPr>
          <w:rFonts w:ascii="Arial" w:eastAsia="Times New Roman" w:hAnsi="Arial" w:cs="Arial"/>
          <w:snapToGrid w:val="0"/>
        </w:rPr>
      </w:pPr>
      <w:r w:rsidRPr="00C34256">
        <w:rPr>
          <w:rFonts w:ascii="Arial" w:eastAsia="Times New Roman" w:hAnsi="Arial" w:cs="Arial"/>
          <w:snapToGrid w:val="0"/>
        </w:rPr>
        <w:t>you are not satisfied with the adjudicator's Stage One decision, and you are within 6 months from the date the decision letter (notice) was received;  or</w:t>
      </w:r>
    </w:p>
    <w:p w14:paraId="7B8010BF" w14:textId="77777777" w:rsidR="003F484E" w:rsidRPr="00C34256" w:rsidRDefault="003F484E" w:rsidP="003F484E">
      <w:pPr>
        <w:widowControl w:val="0"/>
        <w:spacing w:after="0" w:line="240" w:lineRule="auto"/>
        <w:ind w:left="360" w:right="360" w:hanging="360"/>
        <w:rPr>
          <w:rFonts w:ascii="Arial" w:eastAsia="Times New Roman" w:hAnsi="Arial" w:cs="Arial"/>
          <w:snapToGrid w:val="0"/>
        </w:rPr>
      </w:pPr>
    </w:p>
    <w:p w14:paraId="7B0F67DE" w14:textId="77777777" w:rsidR="003F484E" w:rsidRPr="00C34256" w:rsidRDefault="003F484E" w:rsidP="00D02F36">
      <w:pPr>
        <w:widowControl w:val="0"/>
        <w:numPr>
          <w:ilvl w:val="0"/>
          <w:numId w:val="31"/>
        </w:numPr>
        <w:spacing w:after="0" w:line="240" w:lineRule="auto"/>
        <w:ind w:left="360" w:right="360"/>
        <w:rPr>
          <w:rFonts w:ascii="Arial" w:eastAsia="Times New Roman" w:hAnsi="Arial" w:cs="Arial"/>
          <w:snapToGrid w:val="0"/>
        </w:rPr>
      </w:pPr>
      <w:r w:rsidRPr="00C34256">
        <w:rPr>
          <w:rFonts w:ascii="Arial" w:eastAsia="Times New Roman" w:hAnsi="Arial" w:cs="Arial"/>
          <w:snapToGrid w:val="0"/>
        </w:rPr>
        <w:t>you have received an interim letter from the adjudicator, but no decision letter (notice) has been given, 7 months from the expected decision date;  or</w:t>
      </w:r>
    </w:p>
    <w:p w14:paraId="1910B2DA" w14:textId="77777777" w:rsidR="003F484E" w:rsidRPr="00C34256" w:rsidRDefault="003F484E" w:rsidP="003F484E">
      <w:pPr>
        <w:spacing w:after="0" w:line="240" w:lineRule="auto"/>
        <w:ind w:left="360" w:hanging="360"/>
        <w:contextualSpacing/>
        <w:rPr>
          <w:rFonts w:ascii="Arial" w:eastAsia="Times New Roman" w:hAnsi="Arial" w:cs="Arial"/>
        </w:rPr>
      </w:pPr>
    </w:p>
    <w:p w14:paraId="30AA0AC5" w14:textId="77777777" w:rsidR="003F484E" w:rsidRPr="00C34256" w:rsidRDefault="003F484E" w:rsidP="00D02F36">
      <w:pPr>
        <w:widowControl w:val="0"/>
        <w:numPr>
          <w:ilvl w:val="0"/>
          <w:numId w:val="31"/>
        </w:numPr>
        <w:spacing w:after="0" w:line="240" w:lineRule="auto"/>
        <w:ind w:left="360" w:right="360"/>
        <w:rPr>
          <w:rFonts w:ascii="Arial" w:eastAsia="Times New Roman" w:hAnsi="Arial" w:cs="Arial"/>
          <w:snapToGrid w:val="0"/>
        </w:rPr>
      </w:pPr>
      <w:r w:rsidRPr="00C34256">
        <w:rPr>
          <w:rFonts w:ascii="Arial" w:eastAsia="Times New Roman" w:hAnsi="Arial" w:cs="Arial"/>
          <w:snapToGrid w:val="0"/>
        </w:rPr>
        <w:t>you have not received a decision letter (notice) and no interim reply has been sent, 9 months from the date on which your appeal was made.</w:t>
      </w:r>
    </w:p>
    <w:p w14:paraId="066BFC8A" w14:textId="77777777" w:rsidR="003F484E" w:rsidRPr="00C34256" w:rsidRDefault="003F484E" w:rsidP="003F484E">
      <w:pPr>
        <w:spacing w:after="0" w:line="240" w:lineRule="auto"/>
        <w:rPr>
          <w:rFonts w:ascii="Arial" w:eastAsia="Times New Roman" w:hAnsi="Arial" w:cs="Arial"/>
        </w:rPr>
      </w:pPr>
    </w:p>
    <w:p w14:paraId="77C3ECDB" w14:textId="77777777" w:rsidR="003F484E" w:rsidRPr="00C34256" w:rsidRDefault="003F484E" w:rsidP="003F484E">
      <w:pPr>
        <w:spacing w:after="0" w:line="240" w:lineRule="auto"/>
        <w:rPr>
          <w:rFonts w:ascii="Arial" w:eastAsia="Times New Roman" w:hAnsi="Arial" w:cs="Arial"/>
          <w:b/>
          <w:i/>
        </w:rPr>
      </w:pPr>
      <w:r w:rsidRPr="00C34256">
        <w:rPr>
          <w:rFonts w:ascii="Arial" w:eastAsia="Times New Roman" w:hAnsi="Arial" w:cs="Arial"/>
          <w:b/>
          <w:i/>
        </w:rPr>
        <w:t>Stage Two</w:t>
      </w:r>
    </w:p>
    <w:p w14:paraId="32628CA3" w14:textId="77777777" w:rsidR="003F484E" w:rsidRPr="00C34256" w:rsidRDefault="003F484E" w:rsidP="003F484E">
      <w:pPr>
        <w:spacing w:after="0" w:line="240" w:lineRule="auto"/>
        <w:rPr>
          <w:rFonts w:ascii="Arial" w:eastAsia="Times New Roman" w:hAnsi="Arial" w:cs="Arial"/>
        </w:rPr>
      </w:pPr>
    </w:p>
    <w:p w14:paraId="09BA2575" w14:textId="77777777" w:rsidR="003F484E" w:rsidRPr="00C34256" w:rsidRDefault="003F484E" w:rsidP="003F484E">
      <w:pPr>
        <w:spacing w:after="0" w:line="240" w:lineRule="auto"/>
        <w:rPr>
          <w:rFonts w:ascii="Arial" w:eastAsia="Times New Roman" w:hAnsi="Arial" w:cs="Arial"/>
        </w:rPr>
      </w:pPr>
      <w:r w:rsidRPr="00C34256">
        <w:rPr>
          <w:rFonts w:ascii="Arial" w:eastAsia="Times New Roman" w:hAnsi="Arial" w:cs="Arial"/>
        </w:rPr>
        <w:t>You can ask the pension scheme administering authority to take a fresh look at your complaint in the circumstances described above.  This review would be undertaken by a person not involved in the original decision or the Stage One decision.</w:t>
      </w:r>
    </w:p>
    <w:p w14:paraId="453B9D9F" w14:textId="77777777" w:rsidR="003F484E" w:rsidRPr="00C34256" w:rsidRDefault="003F484E" w:rsidP="003F484E">
      <w:pPr>
        <w:spacing w:after="0" w:line="240" w:lineRule="auto"/>
        <w:rPr>
          <w:rFonts w:ascii="Arial" w:eastAsia="Times New Roman" w:hAnsi="Arial" w:cs="Arial"/>
        </w:rPr>
      </w:pPr>
    </w:p>
    <w:p w14:paraId="1B1AA55F" w14:textId="77777777" w:rsidR="003F484E" w:rsidRPr="00C34256" w:rsidRDefault="003F484E" w:rsidP="003F484E">
      <w:pPr>
        <w:spacing w:after="0" w:line="240" w:lineRule="auto"/>
        <w:rPr>
          <w:rFonts w:ascii="Arial" w:eastAsia="Times New Roman" w:hAnsi="Arial" w:cs="Arial"/>
        </w:rPr>
      </w:pPr>
      <w:r w:rsidRPr="00C34256">
        <w:rPr>
          <w:rFonts w:ascii="Arial" w:eastAsia="Times New Roman" w:hAnsi="Arial" w:cs="Arial"/>
        </w:rPr>
        <w:t>You will need to send the administering authority your appeal in writing.  The time limits for requesting a reconsideration are provided above.  The administering authority adjudicator will consider your complaint and give you their decision in writing, within two months from when they received your completed appeal form.  If they are unable to respond within this timeframe the adjudicator can send you an interim reply setting out the reason(s) for the delay and an expected date to be able to give a decision.</w:t>
      </w:r>
    </w:p>
    <w:p w14:paraId="6846E15C" w14:textId="77777777" w:rsidR="003F484E" w:rsidRPr="00C34256" w:rsidRDefault="003F484E" w:rsidP="003F484E">
      <w:pPr>
        <w:spacing w:after="0" w:line="240" w:lineRule="auto"/>
        <w:rPr>
          <w:rFonts w:ascii="Arial" w:eastAsia="Times New Roman" w:hAnsi="Arial" w:cs="Arial"/>
        </w:rPr>
      </w:pPr>
    </w:p>
    <w:p w14:paraId="02407AF1" w14:textId="77777777" w:rsidR="003F484E" w:rsidRPr="00C34256" w:rsidRDefault="003F484E" w:rsidP="003F484E">
      <w:pPr>
        <w:spacing w:after="0" w:line="240" w:lineRule="auto"/>
        <w:rPr>
          <w:rFonts w:ascii="Arial" w:eastAsia="Times New Roman" w:hAnsi="Arial" w:cs="Arial"/>
        </w:rPr>
      </w:pPr>
      <w:r w:rsidRPr="00C34256">
        <w:rPr>
          <w:rFonts w:ascii="Arial" w:eastAsia="Times New Roman" w:hAnsi="Arial" w:cs="Arial"/>
        </w:rPr>
        <w:t>If you are still unhappy following the administering authority's adjudicator's Stage Two decision, you can ask the Pensions Ombudsman to investigate and determine any complaint or dispute of fact or law in relation to the Scheme.</w:t>
      </w:r>
    </w:p>
    <w:p w14:paraId="7EB90DF8" w14:textId="77777777" w:rsidR="003F484E" w:rsidRPr="00C34256" w:rsidRDefault="003F484E" w:rsidP="003F484E">
      <w:pPr>
        <w:spacing w:after="0" w:line="240" w:lineRule="auto"/>
        <w:rPr>
          <w:rFonts w:ascii="Arial" w:eastAsia="Times New Roman" w:hAnsi="Arial" w:cs="Arial"/>
        </w:rPr>
      </w:pPr>
    </w:p>
    <w:p w14:paraId="286950A7" w14:textId="77777777" w:rsidR="003F484E" w:rsidRPr="00C34256" w:rsidRDefault="003F484E" w:rsidP="003F484E">
      <w:pPr>
        <w:spacing w:after="0" w:line="240" w:lineRule="auto"/>
        <w:rPr>
          <w:rFonts w:ascii="Arial" w:eastAsia="Times New Roman" w:hAnsi="Arial" w:cs="Arial"/>
        </w:rPr>
      </w:pPr>
    </w:p>
    <w:p w14:paraId="3FF9D2E2" w14:textId="77777777" w:rsidR="003F484E" w:rsidRPr="00C34256" w:rsidRDefault="003F484E" w:rsidP="003F484E">
      <w:pPr>
        <w:spacing w:after="0" w:line="240" w:lineRule="auto"/>
        <w:rPr>
          <w:rFonts w:ascii="Arial" w:eastAsia="Times New Roman" w:hAnsi="Arial" w:cs="Arial"/>
        </w:rPr>
      </w:pPr>
    </w:p>
    <w:p w14:paraId="44F33BAB" w14:textId="77777777" w:rsidR="003F484E" w:rsidRPr="00C34256" w:rsidRDefault="003F484E" w:rsidP="003F484E">
      <w:pPr>
        <w:spacing w:after="0" w:line="240" w:lineRule="auto"/>
        <w:rPr>
          <w:rFonts w:ascii="Arial" w:eastAsia="Times New Roman" w:hAnsi="Arial" w:cs="Arial"/>
        </w:rPr>
      </w:pPr>
    </w:p>
    <w:p w14:paraId="6A0E6700" w14:textId="77777777" w:rsidR="003F484E" w:rsidRPr="00C34256" w:rsidRDefault="003F484E" w:rsidP="003F484E">
      <w:pPr>
        <w:spacing w:after="0" w:line="240" w:lineRule="auto"/>
        <w:rPr>
          <w:rFonts w:ascii="Arial" w:eastAsia="Times New Roman" w:hAnsi="Arial" w:cs="Arial"/>
        </w:rPr>
      </w:pPr>
    </w:p>
    <w:p w14:paraId="1B3ED18D" w14:textId="77777777" w:rsidR="003F484E" w:rsidRPr="00C34256" w:rsidRDefault="003F484E" w:rsidP="003F484E">
      <w:pPr>
        <w:spacing w:after="0" w:line="240" w:lineRule="auto"/>
        <w:rPr>
          <w:rFonts w:ascii="Arial" w:eastAsia="Times New Roman" w:hAnsi="Arial" w:cs="Arial"/>
        </w:rPr>
      </w:pPr>
    </w:p>
    <w:p w14:paraId="3DFC1419" w14:textId="45925E77" w:rsidR="003F484E" w:rsidRPr="00C34256" w:rsidRDefault="003F484E" w:rsidP="003F484E">
      <w:pPr>
        <w:spacing w:after="0" w:line="240" w:lineRule="auto"/>
        <w:rPr>
          <w:rFonts w:ascii="Arial" w:eastAsia="Times New Roman" w:hAnsi="Arial" w:cs="Arial"/>
          <w:b/>
        </w:rPr>
      </w:pPr>
      <w:r w:rsidRPr="00C34256">
        <w:rPr>
          <w:rFonts w:ascii="Arial" w:eastAsia="Times New Roman" w:hAnsi="Arial" w:cs="Arial"/>
          <w:b/>
        </w:rPr>
        <w:lastRenderedPageBreak/>
        <w:t>ADDITIONAL HELP</w:t>
      </w:r>
    </w:p>
    <w:p w14:paraId="0A9BD20F" w14:textId="77777777" w:rsidR="003F484E" w:rsidRPr="00C34256" w:rsidRDefault="003F484E" w:rsidP="003F484E">
      <w:pPr>
        <w:spacing w:after="0" w:line="240" w:lineRule="auto"/>
        <w:rPr>
          <w:rFonts w:ascii="Arial" w:eastAsia="Times New Roman" w:hAnsi="Arial" w:cs="Arial"/>
        </w:rPr>
      </w:pPr>
    </w:p>
    <w:p w14:paraId="16D64E29" w14:textId="77777777" w:rsidR="003F484E" w:rsidRPr="00C34256" w:rsidRDefault="003F484E" w:rsidP="003F484E">
      <w:pPr>
        <w:spacing w:after="0" w:line="240" w:lineRule="auto"/>
        <w:rPr>
          <w:rFonts w:ascii="Arial" w:eastAsia="Times New Roman" w:hAnsi="Arial" w:cs="Arial"/>
        </w:rPr>
      </w:pPr>
      <w:r w:rsidRPr="00C34256">
        <w:rPr>
          <w:rFonts w:ascii="Arial" w:eastAsia="Times New Roman" w:hAnsi="Arial" w:cs="Arial"/>
          <w:b/>
        </w:rPr>
        <w:t>At any time</w:t>
      </w:r>
      <w:r w:rsidRPr="00C34256">
        <w:rPr>
          <w:rFonts w:ascii="Arial" w:eastAsia="Times New Roman" w:hAnsi="Arial" w:cs="Arial"/>
        </w:rPr>
        <w:t xml:space="preserve"> if you are having difficulties in sorting out your complaint you may wish to contact:</w:t>
      </w:r>
    </w:p>
    <w:p w14:paraId="36814407" w14:textId="77777777" w:rsidR="003F484E" w:rsidRPr="00C34256" w:rsidRDefault="003F484E" w:rsidP="003F484E">
      <w:pPr>
        <w:spacing w:after="0" w:line="240" w:lineRule="auto"/>
        <w:rPr>
          <w:rFonts w:ascii="Arial" w:eastAsia="Times New Roman" w:hAnsi="Arial" w:cs="Arial"/>
        </w:rPr>
      </w:pPr>
    </w:p>
    <w:p w14:paraId="181B7ED0" w14:textId="77777777" w:rsidR="003F484E" w:rsidRPr="00C34256" w:rsidRDefault="003F484E" w:rsidP="003F484E">
      <w:pPr>
        <w:autoSpaceDE w:val="0"/>
        <w:autoSpaceDN w:val="0"/>
        <w:adjustRightInd w:val="0"/>
        <w:spacing w:after="0" w:line="240" w:lineRule="auto"/>
        <w:rPr>
          <w:rFonts w:ascii="Arial" w:eastAsia="Times New Roman" w:hAnsi="Arial" w:cs="Arial"/>
          <w:b/>
        </w:rPr>
      </w:pPr>
      <w:r w:rsidRPr="00C34256">
        <w:rPr>
          <w:rFonts w:ascii="Arial" w:eastAsia="Times New Roman" w:hAnsi="Arial" w:cs="Arial"/>
          <w:b/>
        </w:rPr>
        <w:t>The Pensions Advisory Service (TPAS)</w:t>
      </w:r>
    </w:p>
    <w:p w14:paraId="71DCA2DD" w14:textId="77777777" w:rsidR="003F484E" w:rsidRPr="00C34256" w:rsidRDefault="003F484E" w:rsidP="003F484E">
      <w:pPr>
        <w:autoSpaceDE w:val="0"/>
        <w:autoSpaceDN w:val="0"/>
        <w:adjustRightInd w:val="0"/>
        <w:spacing w:after="0" w:line="240" w:lineRule="auto"/>
        <w:rPr>
          <w:rFonts w:ascii="Arial" w:eastAsia="Times New Roman" w:hAnsi="Arial" w:cs="Arial"/>
        </w:rPr>
      </w:pPr>
    </w:p>
    <w:p w14:paraId="3860E60E" w14:textId="77777777" w:rsidR="003F484E" w:rsidRPr="00C34256" w:rsidRDefault="003F484E" w:rsidP="003F484E">
      <w:pPr>
        <w:autoSpaceDE w:val="0"/>
        <w:autoSpaceDN w:val="0"/>
        <w:adjustRightInd w:val="0"/>
        <w:spacing w:after="0" w:line="240" w:lineRule="auto"/>
        <w:rPr>
          <w:rFonts w:ascii="Arial" w:eastAsia="Times New Roman" w:hAnsi="Arial" w:cs="Arial"/>
          <w:lang w:eastAsia="en-GB"/>
        </w:rPr>
      </w:pPr>
      <w:r w:rsidRPr="00C34256">
        <w:rPr>
          <w:rFonts w:ascii="Arial" w:eastAsia="Times New Roman" w:hAnsi="Arial" w:cs="Arial"/>
        </w:rPr>
        <w:t xml:space="preserve">TPAS </w:t>
      </w:r>
      <w:r w:rsidRPr="00C34256">
        <w:rPr>
          <w:rFonts w:ascii="Arial" w:eastAsia="Times New Roman" w:hAnsi="Arial" w:cs="Arial"/>
          <w:lang w:eastAsia="en-GB"/>
        </w:rPr>
        <w:t xml:space="preserve">can provide free advice and information to explain your rights and responsibilities.  To get information or guidance, you can look at the website:  </w:t>
      </w:r>
      <w:hyperlink r:id="rId22" w:history="1">
        <w:r w:rsidRPr="00C34256">
          <w:rPr>
            <w:rFonts w:ascii="Arial" w:eastAsia="Times New Roman" w:hAnsi="Arial" w:cs="Arial"/>
            <w:u w:val="single"/>
            <w:lang w:eastAsia="en-GB"/>
          </w:rPr>
          <w:t>www.pensionsadvisoryservice.org.uk</w:t>
        </w:r>
      </w:hyperlink>
      <w:r w:rsidRPr="00C34256">
        <w:rPr>
          <w:rFonts w:ascii="Arial" w:eastAsia="Times New Roman" w:hAnsi="Arial" w:cs="Arial"/>
          <w:lang w:eastAsia="en-GB"/>
        </w:rPr>
        <w:t xml:space="preserve">  or you can contact TPAS by phone or post.</w:t>
      </w:r>
    </w:p>
    <w:p w14:paraId="786684F8" w14:textId="77777777" w:rsidR="003F484E" w:rsidRPr="00C34256" w:rsidRDefault="003F484E" w:rsidP="003F484E">
      <w:pPr>
        <w:autoSpaceDE w:val="0"/>
        <w:autoSpaceDN w:val="0"/>
        <w:adjustRightInd w:val="0"/>
        <w:spacing w:after="0" w:line="240" w:lineRule="auto"/>
        <w:rPr>
          <w:rFonts w:ascii="Arial" w:eastAsia="Times New Roman" w:hAnsi="Arial" w:cs="Arial"/>
          <w:lang w:eastAsia="en-GB"/>
        </w:rPr>
      </w:pPr>
    </w:p>
    <w:p w14:paraId="10080ECA" w14:textId="77777777" w:rsidR="003F484E" w:rsidRPr="00C34256" w:rsidRDefault="003F484E" w:rsidP="003F484E">
      <w:pPr>
        <w:autoSpaceDE w:val="0"/>
        <w:autoSpaceDN w:val="0"/>
        <w:adjustRightInd w:val="0"/>
        <w:spacing w:after="0" w:line="240" w:lineRule="auto"/>
        <w:rPr>
          <w:rFonts w:ascii="Arial" w:eastAsia="Times New Roman" w:hAnsi="Arial" w:cs="Arial"/>
          <w:lang w:eastAsia="en-GB"/>
        </w:rPr>
      </w:pPr>
      <w:r w:rsidRPr="00C34256">
        <w:rPr>
          <w:rFonts w:ascii="Arial" w:eastAsia="Times New Roman" w:hAnsi="Arial" w:cs="Arial"/>
          <w:lang w:eastAsia="en-GB"/>
        </w:rPr>
        <w:t xml:space="preserve">The </w:t>
      </w:r>
      <w:r w:rsidRPr="00C34256">
        <w:rPr>
          <w:rFonts w:ascii="Arial" w:eastAsia="Times New Roman" w:hAnsi="Arial" w:cs="Arial"/>
          <w:b/>
          <w:bCs/>
          <w:lang w:eastAsia="en-GB"/>
        </w:rPr>
        <w:t xml:space="preserve">Pensions Helpline phone number </w:t>
      </w:r>
      <w:r w:rsidRPr="00C34256">
        <w:rPr>
          <w:rFonts w:ascii="Arial" w:eastAsia="Times New Roman" w:hAnsi="Arial" w:cs="Arial"/>
          <w:lang w:eastAsia="en-GB"/>
        </w:rPr>
        <w:t>is 0300 123 1047.  Lines are manned Monday to Friday 9:00am to 5:00pm (excluding public holidays).  Alternatively you can write to:</w:t>
      </w:r>
    </w:p>
    <w:p w14:paraId="202C160E" w14:textId="77777777" w:rsidR="003F484E" w:rsidRPr="00C34256" w:rsidRDefault="003F484E" w:rsidP="003F484E">
      <w:pPr>
        <w:autoSpaceDE w:val="0"/>
        <w:autoSpaceDN w:val="0"/>
        <w:adjustRightInd w:val="0"/>
        <w:spacing w:after="0" w:line="240" w:lineRule="auto"/>
        <w:ind w:right="720"/>
        <w:rPr>
          <w:rFonts w:ascii="Arial" w:eastAsia="Times New Roman" w:hAnsi="Arial" w:cs="Arial"/>
          <w:lang w:eastAsia="en-GB"/>
        </w:rPr>
      </w:pPr>
    </w:p>
    <w:p w14:paraId="5656D32D" w14:textId="77777777" w:rsidR="003F484E" w:rsidRPr="00C34256" w:rsidRDefault="003F484E" w:rsidP="003F484E">
      <w:pPr>
        <w:autoSpaceDE w:val="0"/>
        <w:autoSpaceDN w:val="0"/>
        <w:adjustRightInd w:val="0"/>
        <w:spacing w:after="0" w:line="240" w:lineRule="auto"/>
        <w:ind w:right="720"/>
        <w:rPr>
          <w:rFonts w:ascii="Arial" w:eastAsia="Times New Roman" w:hAnsi="Arial" w:cs="Arial"/>
          <w:lang w:eastAsia="en-GB"/>
        </w:rPr>
      </w:pPr>
      <w:r w:rsidRPr="00C34256">
        <w:rPr>
          <w:rFonts w:ascii="Arial" w:eastAsia="Times New Roman" w:hAnsi="Arial" w:cs="Arial"/>
          <w:lang w:eastAsia="en-GB"/>
        </w:rPr>
        <w:t>The Pensions Advisory Service (TPAS)</w:t>
      </w:r>
    </w:p>
    <w:p w14:paraId="5BF0591C" w14:textId="77777777" w:rsidR="003F484E" w:rsidRPr="00C34256" w:rsidRDefault="003F484E" w:rsidP="003F484E">
      <w:pPr>
        <w:autoSpaceDE w:val="0"/>
        <w:autoSpaceDN w:val="0"/>
        <w:adjustRightInd w:val="0"/>
        <w:spacing w:after="0" w:line="240" w:lineRule="auto"/>
        <w:ind w:right="720"/>
        <w:rPr>
          <w:rFonts w:ascii="Arial" w:eastAsia="Times New Roman" w:hAnsi="Arial" w:cs="Arial"/>
          <w:lang w:eastAsia="en-GB"/>
        </w:rPr>
      </w:pPr>
      <w:r w:rsidRPr="00C34256">
        <w:rPr>
          <w:rFonts w:ascii="Arial" w:eastAsia="Times New Roman" w:hAnsi="Arial" w:cs="Arial"/>
          <w:lang w:eastAsia="en-GB"/>
        </w:rPr>
        <w:t>11 Belgrave Road</w:t>
      </w:r>
    </w:p>
    <w:p w14:paraId="2E97795D" w14:textId="77777777" w:rsidR="003F484E" w:rsidRPr="00C34256" w:rsidRDefault="003F484E" w:rsidP="003F484E">
      <w:pPr>
        <w:autoSpaceDE w:val="0"/>
        <w:autoSpaceDN w:val="0"/>
        <w:adjustRightInd w:val="0"/>
        <w:spacing w:after="0" w:line="240" w:lineRule="auto"/>
        <w:ind w:right="720"/>
        <w:rPr>
          <w:rFonts w:ascii="Arial" w:eastAsia="Times New Roman" w:hAnsi="Arial" w:cs="Arial"/>
          <w:lang w:eastAsia="en-GB"/>
        </w:rPr>
      </w:pPr>
      <w:r w:rsidRPr="00C34256">
        <w:rPr>
          <w:rFonts w:ascii="Arial" w:eastAsia="Times New Roman" w:hAnsi="Arial" w:cs="Arial"/>
          <w:lang w:eastAsia="en-GB"/>
        </w:rPr>
        <w:t>London</w:t>
      </w:r>
    </w:p>
    <w:p w14:paraId="0417B7BC" w14:textId="77777777" w:rsidR="003F484E" w:rsidRPr="00C34256" w:rsidRDefault="003F484E" w:rsidP="003F484E">
      <w:pPr>
        <w:autoSpaceDE w:val="0"/>
        <w:autoSpaceDN w:val="0"/>
        <w:adjustRightInd w:val="0"/>
        <w:spacing w:after="0" w:line="240" w:lineRule="auto"/>
        <w:ind w:right="720"/>
        <w:rPr>
          <w:rFonts w:ascii="Arial" w:eastAsia="Times New Roman" w:hAnsi="Arial" w:cs="Arial"/>
          <w:lang w:eastAsia="en-GB"/>
        </w:rPr>
      </w:pPr>
      <w:r w:rsidRPr="00C34256">
        <w:rPr>
          <w:rFonts w:ascii="Arial" w:eastAsia="Times New Roman" w:hAnsi="Arial" w:cs="Arial"/>
          <w:lang w:eastAsia="en-GB"/>
        </w:rPr>
        <w:t>SW1V 1RB</w:t>
      </w:r>
    </w:p>
    <w:p w14:paraId="1CF05DB3" w14:textId="77777777" w:rsidR="003F484E" w:rsidRPr="00C34256" w:rsidRDefault="003F484E" w:rsidP="003F484E">
      <w:pPr>
        <w:autoSpaceDE w:val="0"/>
        <w:autoSpaceDN w:val="0"/>
        <w:adjustRightInd w:val="0"/>
        <w:spacing w:after="0" w:line="240" w:lineRule="auto"/>
        <w:ind w:right="720"/>
        <w:rPr>
          <w:rFonts w:ascii="Arial" w:eastAsia="Times New Roman" w:hAnsi="Arial" w:cs="Arial"/>
          <w:lang w:eastAsia="en-GB"/>
        </w:rPr>
      </w:pPr>
    </w:p>
    <w:p w14:paraId="4C474A8F" w14:textId="77777777" w:rsidR="003F484E" w:rsidRPr="00C34256" w:rsidRDefault="003F484E" w:rsidP="003F484E">
      <w:pPr>
        <w:spacing w:after="0" w:line="240" w:lineRule="auto"/>
        <w:rPr>
          <w:rFonts w:ascii="Arial" w:eastAsia="Times New Roman" w:hAnsi="Arial" w:cs="Arial"/>
        </w:rPr>
      </w:pPr>
      <w:r w:rsidRPr="00C34256">
        <w:rPr>
          <w:rFonts w:ascii="Arial" w:eastAsia="Times New Roman" w:hAnsi="Arial" w:cs="Arial"/>
        </w:rPr>
        <w:t>If you have received a Stage Two decision and are not satisfied with that decision, and still think your complaint is well-founded, TPAS may be able to help to resolve your pensions appeal, complaint or dispute.  Before asking for TPAS' help you must have already tried to settle it using the LGPS appeal procedure described above.</w:t>
      </w:r>
    </w:p>
    <w:p w14:paraId="66042212" w14:textId="77777777" w:rsidR="003F484E" w:rsidRPr="00C34256" w:rsidRDefault="003F484E" w:rsidP="003F484E">
      <w:pPr>
        <w:spacing w:after="0" w:line="240" w:lineRule="auto"/>
        <w:rPr>
          <w:rFonts w:ascii="Arial" w:eastAsia="Times New Roman" w:hAnsi="Arial" w:cs="Arial"/>
        </w:rPr>
      </w:pPr>
    </w:p>
    <w:p w14:paraId="479BE960" w14:textId="77777777" w:rsidR="003F484E" w:rsidRPr="00C34256" w:rsidRDefault="003F484E" w:rsidP="003F484E">
      <w:pPr>
        <w:autoSpaceDE w:val="0"/>
        <w:autoSpaceDN w:val="0"/>
        <w:adjustRightInd w:val="0"/>
        <w:spacing w:after="0" w:line="240" w:lineRule="auto"/>
        <w:rPr>
          <w:rFonts w:ascii="Arial" w:eastAsia="Times New Roman" w:hAnsi="Arial" w:cs="Arial"/>
        </w:rPr>
      </w:pPr>
      <w:r w:rsidRPr="00C34256">
        <w:rPr>
          <w:rFonts w:ascii="Arial" w:eastAsia="Times New Roman" w:hAnsi="Arial" w:cs="Arial"/>
          <w:lang w:eastAsia="en-GB"/>
        </w:rPr>
        <w:t>A TPAS adviser cannot force a pension scheme to take a particular step but, if they think your complaint is justified, they will try to resolve the problem through conciliation and mediation.  T</w:t>
      </w:r>
      <w:r w:rsidRPr="00C34256">
        <w:rPr>
          <w:rFonts w:ascii="Arial" w:eastAsia="Times New Roman" w:hAnsi="Arial" w:cs="Arial"/>
        </w:rPr>
        <w:t>PAS would need copies of all relevant documents, including the correspondence about your appeal and how it was dealt with.</w:t>
      </w:r>
    </w:p>
    <w:p w14:paraId="4354E3BD" w14:textId="77777777" w:rsidR="003F484E" w:rsidRPr="00C34256" w:rsidRDefault="003F484E" w:rsidP="003F484E">
      <w:pPr>
        <w:spacing w:after="0" w:line="240" w:lineRule="auto"/>
        <w:rPr>
          <w:rFonts w:ascii="Arial" w:eastAsia="Times New Roman" w:hAnsi="Arial" w:cs="Arial"/>
        </w:rPr>
      </w:pPr>
    </w:p>
    <w:p w14:paraId="2AB197AA" w14:textId="77777777" w:rsidR="003F484E" w:rsidRPr="00C34256" w:rsidRDefault="003F484E" w:rsidP="003F484E">
      <w:pPr>
        <w:spacing w:after="0" w:line="240" w:lineRule="auto"/>
        <w:rPr>
          <w:rFonts w:ascii="Arial" w:eastAsia="Times New Roman" w:hAnsi="Arial" w:cs="Arial"/>
        </w:rPr>
      </w:pPr>
      <w:r w:rsidRPr="00C34256">
        <w:rPr>
          <w:rFonts w:ascii="Arial" w:eastAsia="Times New Roman" w:hAnsi="Arial" w:cs="Arial"/>
          <w:b/>
        </w:rPr>
        <w:t>The Pensions Ombudsman Service</w:t>
      </w:r>
    </w:p>
    <w:p w14:paraId="7A140B9A" w14:textId="77777777" w:rsidR="003F484E" w:rsidRPr="00C34256" w:rsidRDefault="003F484E" w:rsidP="003F484E">
      <w:pPr>
        <w:spacing w:after="0" w:line="240" w:lineRule="auto"/>
        <w:rPr>
          <w:rFonts w:ascii="Arial" w:eastAsia="Times New Roman" w:hAnsi="Arial" w:cs="Arial"/>
        </w:rPr>
      </w:pPr>
    </w:p>
    <w:p w14:paraId="6E0E11A6" w14:textId="77777777" w:rsidR="003F484E" w:rsidRPr="00C34256" w:rsidRDefault="003F484E" w:rsidP="003F484E">
      <w:pPr>
        <w:spacing w:after="0" w:line="240" w:lineRule="auto"/>
        <w:rPr>
          <w:rFonts w:ascii="Arial" w:eastAsia="Times New Roman" w:hAnsi="Arial" w:cs="Arial"/>
        </w:rPr>
      </w:pPr>
      <w:r w:rsidRPr="00C34256">
        <w:rPr>
          <w:rFonts w:ascii="Arial" w:eastAsia="Times New Roman" w:hAnsi="Arial" w:cs="Arial"/>
        </w:rPr>
        <w:t>The Pensions Ombudsman Service investigates complaints and settles disputes about pension schemes.  However, before contacting the Ombudsman, the Pensions Ombudsman Service would normally expect you to have:</w:t>
      </w:r>
    </w:p>
    <w:p w14:paraId="2CC7ED24" w14:textId="77777777" w:rsidR="003F484E" w:rsidRPr="00C34256" w:rsidRDefault="003F484E" w:rsidP="003F484E">
      <w:pPr>
        <w:spacing w:after="0" w:line="240" w:lineRule="auto"/>
        <w:rPr>
          <w:rFonts w:ascii="Arial" w:eastAsia="Times New Roman" w:hAnsi="Arial" w:cs="Arial"/>
        </w:rPr>
      </w:pPr>
    </w:p>
    <w:p w14:paraId="0CE13DD8" w14:textId="77777777" w:rsidR="003F484E" w:rsidRPr="00C34256" w:rsidRDefault="003F484E" w:rsidP="00D02F36">
      <w:pPr>
        <w:widowControl w:val="0"/>
        <w:numPr>
          <w:ilvl w:val="0"/>
          <w:numId w:val="32"/>
        </w:numPr>
        <w:tabs>
          <w:tab w:val="left" w:pos="360"/>
        </w:tabs>
        <w:spacing w:after="0" w:line="240" w:lineRule="auto"/>
        <w:ind w:left="360" w:right="4"/>
        <w:rPr>
          <w:rFonts w:ascii="Arial" w:eastAsia="Times New Roman" w:hAnsi="Arial" w:cs="Arial"/>
          <w:snapToGrid w:val="0"/>
        </w:rPr>
      </w:pPr>
      <w:r w:rsidRPr="00C34256">
        <w:rPr>
          <w:rFonts w:ascii="Arial" w:eastAsia="Times New Roman" w:hAnsi="Arial" w:cs="Arial"/>
          <w:snapToGrid w:val="0"/>
        </w:rPr>
        <w:t>been given a Stage One and Two decision under the above procedure;  and</w:t>
      </w:r>
    </w:p>
    <w:p w14:paraId="380E510D" w14:textId="77777777" w:rsidR="003F484E" w:rsidRPr="00C34256" w:rsidRDefault="003F484E" w:rsidP="00D02F36">
      <w:pPr>
        <w:widowControl w:val="0"/>
        <w:numPr>
          <w:ilvl w:val="0"/>
          <w:numId w:val="32"/>
        </w:numPr>
        <w:tabs>
          <w:tab w:val="left" w:pos="360"/>
        </w:tabs>
        <w:spacing w:after="0" w:line="240" w:lineRule="auto"/>
        <w:ind w:left="360" w:right="1080"/>
        <w:rPr>
          <w:rFonts w:ascii="Arial" w:eastAsia="Times New Roman" w:hAnsi="Arial" w:cs="Arial"/>
          <w:snapToGrid w:val="0"/>
        </w:rPr>
      </w:pPr>
      <w:r w:rsidRPr="00C34256">
        <w:rPr>
          <w:rFonts w:ascii="Arial" w:eastAsia="Times New Roman" w:hAnsi="Arial" w:cs="Arial"/>
          <w:snapToGrid w:val="0"/>
        </w:rPr>
        <w:t>asked for the help of TPAS.</w:t>
      </w:r>
    </w:p>
    <w:p w14:paraId="18482170" w14:textId="77777777" w:rsidR="003F484E" w:rsidRPr="00C34256" w:rsidRDefault="003F484E" w:rsidP="003F484E">
      <w:pPr>
        <w:widowControl w:val="0"/>
        <w:spacing w:after="0" w:line="240" w:lineRule="auto"/>
        <w:ind w:right="1080"/>
        <w:rPr>
          <w:rFonts w:ascii="Arial" w:eastAsia="Times New Roman" w:hAnsi="Arial" w:cs="Arial"/>
          <w:snapToGrid w:val="0"/>
        </w:rPr>
      </w:pPr>
    </w:p>
    <w:p w14:paraId="223784A1" w14:textId="77777777" w:rsidR="003F484E" w:rsidRPr="00C34256" w:rsidRDefault="003F484E" w:rsidP="003F484E">
      <w:pPr>
        <w:spacing w:after="0" w:line="240" w:lineRule="auto"/>
        <w:rPr>
          <w:rFonts w:ascii="Arial" w:eastAsia="Times New Roman" w:hAnsi="Arial" w:cs="Arial"/>
        </w:rPr>
      </w:pPr>
      <w:r w:rsidRPr="00C34256">
        <w:rPr>
          <w:rFonts w:ascii="Arial" w:eastAsia="Times New Roman" w:hAnsi="Arial" w:cs="Arial"/>
        </w:rPr>
        <w:t>The Pensions Ombudsman Service is completely independent and acts as an impartial adjudicator.  The Ombudsman role and powers have been decided by Parliament.  There is no charge for using the Pensions Ombudsman Services.</w:t>
      </w:r>
    </w:p>
    <w:p w14:paraId="46E7DE25" w14:textId="77777777" w:rsidR="003F484E" w:rsidRPr="00C34256" w:rsidRDefault="003F484E" w:rsidP="003F484E">
      <w:pPr>
        <w:spacing w:after="0" w:line="240" w:lineRule="auto"/>
        <w:rPr>
          <w:rFonts w:ascii="Arial" w:eastAsia="Times New Roman" w:hAnsi="Arial" w:cs="Arial"/>
        </w:rPr>
      </w:pPr>
    </w:p>
    <w:p w14:paraId="4841FA1F" w14:textId="77777777" w:rsidR="003F484E" w:rsidRPr="00C34256" w:rsidRDefault="003F484E" w:rsidP="003F484E">
      <w:pPr>
        <w:spacing w:after="0" w:line="240" w:lineRule="auto"/>
        <w:rPr>
          <w:rFonts w:ascii="Arial" w:eastAsia="Times New Roman" w:hAnsi="Arial" w:cs="Arial"/>
        </w:rPr>
      </w:pPr>
      <w:r w:rsidRPr="00C34256">
        <w:rPr>
          <w:rFonts w:ascii="Arial" w:eastAsia="Times New Roman" w:hAnsi="Arial" w:cs="Arial"/>
        </w:rPr>
        <w:t>The Ombudsman cannot investigate matters where legal proceedings have already started but, subject to that, the Ombudsman can settle disputes about matters of fact or law as they affect occupational pension schemes.</w:t>
      </w:r>
    </w:p>
    <w:p w14:paraId="26255872" w14:textId="77777777" w:rsidR="003F484E" w:rsidRPr="00C34256" w:rsidRDefault="003F484E" w:rsidP="003F484E">
      <w:pPr>
        <w:spacing w:after="0" w:line="240" w:lineRule="auto"/>
        <w:rPr>
          <w:rFonts w:ascii="Arial" w:eastAsia="Times New Roman" w:hAnsi="Arial" w:cs="Arial"/>
        </w:rPr>
      </w:pPr>
    </w:p>
    <w:p w14:paraId="01BED773" w14:textId="77777777" w:rsidR="003F484E" w:rsidRPr="00C34256" w:rsidRDefault="003F484E" w:rsidP="003F484E">
      <w:pPr>
        <w:spacing w:after="0" w:line="240" w:lineRule="auto"/>
        <w:rPr>
          <w:rFonts w:ascii="Arial" w:eastAsia="Times New Roman" w:hAnsi="Arial" w:cs="Arial"/>
        </w:rPr>
      </w:pPr>
      <w:r w:rsidRPr="00C34256">
        <w:rPr>
          <w:rFonts w:ascii="Arial" w:eastAsia="Times New Roman" w:hAnsi="Arial" w:cs="Arial"/>
        </w:rPr>
        <w:t>The Ombudsman can also investigate and decide any appeal, complaint or dispute about the maladministration of a pension scheme.  ‘Maladministration’ is about the way that a decision is taken, rather than about the merits of the decision.  Examples of maladministration would be unreasonable delay, neglect, giving wrong information and discrimination.</w:t>
      </w:r>
    </w:p>
    <w:p w14:paraId="115BF593" w14:textId="77777777" w:rsidR="003F484E" w:rsidRPr="00C34256" w:rsidRDefault="003F484E" w:rsidP="003F484E">
      <w:pPr>
        <w:spacing w:after="0" w:line="240" w:lineRule="auto"/>
        <w:rPr>
          <w:rFonts w:ascii="Arial" w:eastAsia="Times New Roman" w:hAnsi="Arial" w:cs="Arial"/>
        </w:rPr>
      </w:pPr>
    </w:p>
    <w:p w14:paraId="0FE8D4FC" w14:textId="77777777" w:rsidR="003F484E" w:rsidRPr="00C34256" w:rsidRDefault="003F484E" w:rsidP="003F484E">
      <w:pPr>
        <w:spacing w:after="0" w:line="240" w:lineRule="auto"/>
        <w:rPr>
          <w:rFonts w:ascii="Arial" w:eastAsia="Times New Roman" w:hAnsi="Arial" w:cs="Arial"/>
        </w:rPr>
      </w:pPr>
      <w:r w:rsidRPr="00C34256">
        <w:rPr>
          <w:rFonts w:ascii="Arial" w:eastAsia="Times New Roman" w:hAnsi="Arial" w:cs="Arial"/>
        </w:rPr>
        <w:t>The Ombudsman's decision is final and binding on all the parties, subject to any appeal made to the High Court on a point of law.</w:t>
      </w:r>
    </w:p>
    <w:p w14:paraId="723F8416" w14:textId="77777777" w:rsidR="003F484E" w:rsidRPr="00C34256" w:rsidRDefault="003F484E" w:rsidP="003F484E">
      <w:pPr>
        <w:spacing w:after="0" w:line="240" w:lineRule="auto"/>
        <w:rPr>
          <w:rFonts w:ascii="Arial" w:eastAsia="Times New Roman" w:hAnsi="Arial" w:cs="Arial"/>
        </w:rPr>
      </w:pPr>
    </w:p>
    <w:p w14:paraId="09BB3735" w14:textId="77777777" w:rsidR="003F484E" w:rsidRPr="00C34256" w:rsidRDefault="003F484E" w:rsidP="003F484E">
      <w:pPr>
        <w:spacing w:after="0" w:line="240" w:lineRule="auto"/>
        <w:rPr>
          <w:rFonts w:ascii="Arial" w:eastAsia="Times New Roman" w:hAnsi="Arial" w:cs="Arial"/>
          <w:u w:val="single"/>
        </w:rPr>
      </w:pPr>
      <w:r w:rsidRPr="00C34256">
        <w:rPr>
          <w:rFonts w:ascii="Arial" w:eastAsia="Times New Roman" w:hAnsi="Arial" w:cs="Arial"/>
          <w:lang w:eastAsia="en-GB"/>
        </w:rPr>
        <w:lastRenderedPageBreak/>
        <w:t>To get information or guidance, you can look at the website</w:t>
      </w:r>
      <w:r w:rsidRPr="00C34256">
        <w:rPr>
          <w:rFonts w:ascii="Arial" w:eastAsia="Times New Roman" w:hAnsi="Arial" w:cs="Arial"/>
        </w:rPr>
        <w:t xml:space="preserve">:  </w:t>
      </w:r>
      <w:hyperlink r:id="rId23" w:history="1">
        <w:r w:rsidRPr="00C34256">
          <w:rPr>
            <w:rFonts w:ascii="Arial" w:eastAsia="Times New Roman" w:hAnsi="Arial" w:cs="Arial"/>
            <w:u w:val="single"/>
          </w:rPr>
          <w:t>www. pensions-ombudsman.org.uk</w:t>
        </w:r>
      </w:hyperlink>
      <w:r w:rsidRPr="00C34256">
        <w:rPr>
          <w:rFonts w:ascii="Arial" w:eastAsia="Times New Roman" w:hAnsi="Arial" w:cs="Arial"/>
          <w:lang w:eastAsia="en-GB"/>
        </w:rPr>
        <w:t>.</w:t>
      </w:r>
      <w:r w:rsidRPr="00C34256">
        <w:rPr>
          <w:rFonts w:ascii="Arial" w:eastAsia="Times New Roman" w:hAnsi="Arial" w:cs="Arial"/>
        </w:rPr>
        <w:t xml:space="preserve">  You can contact by telephone:  020 7630 2200 Monday to Friday (excluding public holidays) 9:00am to 5:00pm or email:  </w:t>
      </w:r>
      <w:hyperlink r:id="rId24" w:history="1">
        <w:r w:rsidRPr="00C34256">
          <w:rPr>
            <w:rFonts w:ascii="Arial" w:eastAsia="Times New Roman" w:hAnsi="Arial" w:cs="Arial"/>
            <w:u w:val="single"/>
          </w:rPr>
          <w:t>enquiries@pensions-ombudsman.org.uk</w:t>
        </w:r>
      </w:hyperlink>
    </w:p>
    <w:p w14:paraId="6E419F6D" w14:textId="77777777" w:rsidR="003F484E" w:rsidRPr="00C34256" w:rsidRDefault="003F484E" w:rsidP="003F484E">
      <w:pPr>
        <w:spacing w:after="0" w:line="240" w:lineRule="auto"/>
        <w:rPr>
          <w:rFonts w:ascii="Arial" w:eastAsia="Times New Roman" w:hAnsi="Arial" w:cs="Arial"/>
        </w:rPr>
      </w:pPr>
    </w:p>
    <w:p w14:paraId="668E1B1F" w14:textId="77777777" w:rsidR="003F484E" w:rsidRPr="00C34256" w:rsidRDefault="003F484E" w:rsidP="003F484E">
      <w:pPr>
        <w:spacing w:after="0" w:line="240" w:lineRule="auto"/>
        <w:rPr>
          <w:rFonts w:ascii="Arial" w:eastAsia="Times New Roman" w:hAnsi="Arial" w:cs="Arial"/>
        </w:rPr>
      </w:pPr>
      <w:r w:rsidRPr="00C34256">
        <w:rPr>
          <w:rFonts w:ascii="Arial" w:eastAsia="Times New Roman" w:hAnsi="Arial" w:cs="Arial"/>
        </w:rPr>
        <w:t>The Ombudsman is at the same address as TPAS:</w:t>
      </w:r>
    </w:p>
    <w:p w14:paraId="74B35E48" w14:textId="77777777" w:rsidR="003F484E" w:rsidRPr="00C34256" w:rsidRDefault="003F484E" w:rsidP="003F484E">
      <w:pPr>
        <w:spacing w:after="0" w:line="240" w:lineRule="auto"/>
        <w:rPr>
          <w:rFonts w:ascii="Arial" w:eastAsia="Times New Roman" w:hAnsi="Arial" w:cs="Arial"/>
          <w:lang w:eastAsia="en-GB"/>
        </w:rPr>
      </w:pPr>
    </w:p>
    <w:p w14:paraId="2034F12F" w14:textId="77777777" w:rsidR="003F484E" w:rsidRPr="00C34256" w:rsidRDefault="003F484E" w:rsidP="003F484E">
      <w:pPr>
        <w:spacing w:after="0" w:line="240" w:lineRule="auto"/>
        <w:rPr>
          <w:rFonts w:ascii="Arial" w:eastAsia="Times New Roman" w:hAnsi="Arial" w:cs="Arial"/>
          <w:lang w:eastAsia="en-GB"/>
        </w:rPr>
      </w:pPr>
      <w:r w:rsidRPr="00C34256">
        <w:rPr>
          <w:rFonts w:ascii="Arial" w:eastAsia="Times New Roman" w:hAnsi="Arial" w:cs="Arial"/>
          <w:lang w:eastAsia="en-GB"/>
        </w:rPr>
        <w:t>The Pensions Ombudsman Service</w:t>
      </w:r>
    </w:p>
    <w:p w14:paraId="2A1569D3" w14:textId="77777777" w:rsidR="003F484E" w:rsidRPr="00C34256" w:rsidRDefault="003F484E" w:rsidP="003F484E">
      <w:pPr>
        <w:spacing w:after="0" w:line="240" w:lineRule="auto"/>
        <w:rPr>
          <w:rFonts w:ascii="Arial" w:eastAsia="Times New Roman" w:hAnsi="Arial" w:cs="Arial"/>
          <w:lang w:eastAsia="en-GB"/>
        </w:rPr>
      </w:pPr>
      <w:r w:rsidRPr="00C34256">
        <w:rPr>
          <w:rFonts w:ascii="Arial" w:eastAsia="Times New Roman" w:hAnsi="Arial" w:cs="Arial"/>
          <w:lang w:eastAsia="en-GB"/>
        </w:rPr>
        <w:t>11 Belgrave Road</w:t>
      </w:r>
    </w:p>
    <w:p w14:paraId="12897DA6" w14:textId="77777777" w:rsidR="003F484E" w:rsidRPr="00C34256" w:rsidRDefault="003F484E" w:rsidP="003F484E">
      <w:pPr>
        <w:spacing w:after="0" w:line="240" w:lineRule="auto"/>
        <w:rPr>
          <w:rFonts w:ascii="Arial" w:eastAsia="Times New Roman" w:hAnsi="Arial" w:cs="Arial"/>
          <w:lang w:eastAsia="en-GB"/>
        </w:rPr>
      </w:pPr>
      <w:r w:rsidRPr="00C34256">
        <w:rPr>
          <w:rFonts w:ascii="Arial" w:eastAsia="Times New Roman" w:hAnsi="Arial" w:cs="Arial"/>
          <w:lang w:eastAsia="en-GB"/>
        </w:rPr>
        <w:t>London</w:t>
      </w:r>
    </w:p>
    <w:p w14:paraId="3FA61369" w14:textId="77777777" w:rsidR="003F484E" w:rsidRPr="00C34256" w:rsidRDefault="003F484E" w:rsidP="003F484E">
      <w:pPr>
        <w:spacing w:after="0" w:line="240" w:lineRule="auto"/>
        <w:rPr>
          <w:rFonts w:ascii="Arial" w:eastAsia="Times New Roman" w:hAnsi="Arial" w:cs="Arial"/>
          <w:lang w:eastAsia="en-GB"/>
        </w:rPr>
      </w:pPr>
      <w:r w:rsidRPr="00C34256">
        <w:rPr>
          <w:rFonts w:ascii="Arial" w:eastAsia="Times New Roman" w:hAnsi="Arial" w:cs="Arial"/>
          <w:lang w:eastAsia="en-GB"/>
        </w:rPr>
        <w:t>SW1V 1RB</w:t>
      </w:r>
    </w:p>
    <w:p w14:paraId="61436F45" w14:textId="77777777" w:rsidR="003F484E" w:rsidRPr="00C34256" w:rsidRDefault="003F484E" w:rsidP="003F484E">
      <w:pPr>
        <w:spacing w:after="0" w:line="240" w:lineRule="auto"/>
        <w:rPr>
          <w:rFonts w:ascii="Arial" w:eastAsia="Times New Roman" w:hAnsi="Arial" w:cs="Arial"/>
          <w:sz w:val="23"/>
          <w:szCs w:val="23"/>
        </w:rPr>
      </w:pPr>
    </w:p>
    <w:p w14:paraId="4CC23EEF" w14:textId="77777777" w:rsidR="003F484E" w:rsidRPr="00C34256" w:rsidRDefault="003F484E"/>
    <w:sectPr w:rsidR="003F484E" w:rsidRPr="00C34256" w:rsidSect="00155409">
      <w:pgSz w:w="11906" w:h="16838"/>
      <w:pgMar w:top="1440" w:right="1440" w:bottom="1440" w:left="1440" w:header="708" w:footer="708" w:gutter="0"/>
      <w:pgBorders w:offsetFrom="page">
        <w:top w:val="single" w:sz="24" w:space="24" w:color="002060"/>
        <w:left w:val="single" w:sz="24" w:space="24" w:color="002060"/>
        <w:bottom w:val="single" w:sz="24" w:space="24" w:color="002060"/>
        <w:right w:val="single" w:sz="24" w:space="24" w:color="00206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1F3F9F" w14:textId="77777777" w:rsidR="00BF4C45" w:rsidRDefault="00BF4C45" w:rsidP="003F484E">
      <w:pPr>
        <w:spacing w:after="0" w:line="240" w:lineRule="auto"/>
      </w:pPr>
      <w:r>
        <w:separator/>
      </w:r>
    </w:p>
  </w:endnote>
  <w:endnote w:type="continuationSeparator" w:id="0">
    <w:p w14:paraId="2D49E8F2" w14:textId="77777777" w:rsidR="00BF4C45" w:rsidRDefault="00BF4C45" w:rsidP="003F48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00000000" w:usb1="5000A1FF" w:usb2="00000000" w:usb3="00000000" w:csb0="000001B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21002A87" w:usb1="00000000" w:usb2="00000000"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B656B" w14:textId="77777777" w:rsidR="00000FFD" w:rsidRDefault="00000F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A0198" w14:textId="02A344B7" w:rsidR="00A926A4" w:rsidRDefault="00A926A4" w:rsidP="00A926A4">
    <w:pPr>
      <w:tabs>
        <w:tab w:val="center" w:pos="4536"/>
        <w:tab w:val="right" w:pos="9214"/>
        <w:tab w:val="right" w:pos="14175"/>
      </w:tabs>
    </w:pPr>
    <w:r>
      <w:rPr>
        <w:noProof/>
        <w:lang w:eastAsia="en-GB"/>
      </w:rPr>
      <mc:AlternateContent>
        <mc:Choice Requires="wps">
          <w:drawing>
            <wp:anchor distT="0" distB="0" distL="114300" distR="114300" simplePos="0" relativeHeight="251657728" behindDoc="0" locked="0" layoutInCell="1" allowOverlap="1" wp14:anchorId="506B17F6" wp14:editId="4C8FE2A4">
              <wp:simplePos x="0" y="0"/>
              <wp:positionH relativeFrom="margin">
                <wp:posOffset>6911340</wp:posOffset>
              </wp:positionH>
              <wp:positionV relativeFrom="paragraph">
                <wp:posOffset>113030</wp:posOffset>
              </wp:positionV>
              <wp:extent cx="2143125" cy="257175"/>
              <wp:effectExtent l="0" t="0" r="0" b="0"/>
              <wp:wrapNone/>
              <wp:docPr id="2" name="Text Box 2"/>
              <wp:cNvGraphicFramePr/>
              <a:graphic xmlns:a="http://schemas.openxmlformats.org/drawingml/2006/main">
                <a:graphicData uri="http://schemas.microsoft.com/office/word/2010/wordprocessingShape">
                  <wps:wsp>
                    <wps:cNvSpPr txBox="1"/>
                    <wps:spPr>
                      <a:xfrm>
                        <a:off x="0" y="0"/>
                        <a:ext cx="2143125" cy="257175"/>
                      </a:xfrm>
                      <a:prstGeom prst="rect">
                        <a:avLst/>
                      </a:prstGeom>
                      <a:noFill/>
                      <a:ln w="6350">
                        <a:noFill/>
                      </a:ln>
                      <a:effectLst/>
                    </wps:spPr>
                    <wps:txbx>
                      <w:txbxContent>
                        <w:p w14:paraId="49A6E5DA" w14:textId="643F7A68" w:rsidR="00A926A4" w:rsidRDefault="00A926A4" w:rsidP="00A926A4">
                          <w:pPr>
                            <w:jc w:val="right"/>
                          </w:pPr>
                          <w:r>
                            <w:t>Page</w:t>
                          </w:r>
                          <w:r>
                            <w:rPr>
                              <w:color w:val="133147"/>
                            </w:rPr>
                            <w:t xml:space="preserve"> </w:t>
                          </w:r>
                          <w:r>
                            <w:rPr>
                              <w:b/>
                              <w:bCs/>
                              <w:color w:val="133147"/>
                            </w:rPr>
                            <w:fldChar w:fldCharType="begin"/>
                          </w:r>
                          <w:r>
                            <w:rPr>
                              <w:b/>
                              <w:bCs/>
                              <w:color w:val="133147"/>
                            </w:rPr>
                            <w:instrText xml:space="preserve"> PAGE  \* Arabic  \* MERGEFORMAT </w:instrText>
                          </w:r>
                          <w:r>
                            <w:rPr>
                              <w:b/>
                              <w:bCs/>
                              <w:color w:val="133147"/>
                            </w:rPr>
                            <w:fldChar w:fldCharType="separate"/>
                          </w:r>
                          <w:r w:rsidR="00C34256">
                            <w:rPr>
                              <w:b/>
                              <w:bCs/>
                              <w:noProof/>
                              <w:color w:val="133147"/>
                            </w:rPr>
                            <w:t>2</w:t>
                          </w:r>
                          <w:r>
                            <w:rPr>
                              <w:b/>
                              <w:bCs/>
                              <w:color w:val="133147"/>
                            </w:rPr>
                            <w:fldChar w:fldCharType="end"/>
                          </w:r>
                          <w:r>
                            <w:t xml:space="preserve"> of</w:t>
                          </w:r>
                          <w:r>
                            <w:rPr>
                              <w:color w:val="133147"/>
                            </w:rPr>
                            <w:t xml:space="preserve"> </w:t>
                          </w:r>
                          <w:r>
                            <w:rPr>
                              <w:b/>
                              <w:bCs/>
                              <w:color w:val="133147"/>
                            </w:rPr>
                            <w:fldChar w:fldCharType="begin"/>
                          </w:r>
                          <w:r>
                            <w:rPr>
                              <w:b/>
                              <w:bCs/>
                              <w:color w:val="133147"/>
                            </w:rPr>
                            <w:instrText xml:space="preserve"> NUMPAGES  \* Arabic  \* MERGEFORMAT </w:instrText>
                          </w:r>
                          <w:r>
                            <w:rPr>
                              <w:b/>
                              <w:bCs/>
                              <w:color w:val="133147"/>
                            </w:rPr>
                            <w:fldChar w:fldCharType="separate"/>
                          </w:r>
                          <w:r w:rsidR="00C34256">
                            <w:rPr>
                              <w:b/>
                              <w:bCs/>
                              <w:noProof/>
                              <w:color w:val="133147"/>
                            </w:rPr>
                            <w:t>36</w:t>
                          </w:r>
                          <w:r>
                            <w:rPr>
                              <w:b/>
                              <w:bCs/>
                              <w:color w:val="133147"/>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506B17F6" id="_x0000_t202" coordsize="21600,21600" o:spt="202" path="m,l,21600r21600,l21600,xe">
              <v:stroke joinstyle="miter"/>
              <v:path gradientshapeok="t" o:connecttype="rect"/>
            </v:shapetype>
            <v:shape id="Text Box 2" o:spid="_x0000_s1049" type="#_x0000_t202" style="position:absolute;margin-left:544.2pt;margin-top:8.9pt;width:168.75pt;height:20.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" filled="f" stroked="f" strokeweight=".5pt">
              <v:textbox>
                <w:txbxContent>
                  <w:p w14:paraId="49A6E5DA" w14:textId="643F7A68" w:rsidR="00A926A4" w:rsidRDefault="00A926A4" w:rsidP="00A926A4">
                    <w:pPr>
                      <w:jc w:val="right"/>
                    </w:pPr>
                    <w:r>
                      <w:t>Page</w:t>
                    </w:r>
                    <w:r>
                      <w:rPr>
                        <w:color w:val="133147"/>
                      </w:rPr>
                      <w:t xml:space="preserve"> </w:t>
                    </w:r>
                    <w:r>
                      <w:rPr>
                        <w:b/>
                        <w:bCs/>
                        <w:color w:val="133147"/>
                      </w:rPr>
                      <w:fldChar w:fldCharType="begin"/>
                    </w:r>
                    <w:r>
                      <w:rPr>
                        <w:b/>
                        <w:bCs/>
                        <w:color w:val="133147"/>
                      </w:rPr>
                      <w:instrText xml:space="preserve"> PAGE  \* Arabic  \* MERGEFORMAT </w:instrText>
                    </w:r>
                    <w:r>
                      <w:rPr>
                        <w:b/>
                        <w:bCs/>
                        <w:color w:val="133147"/>
                      </w:rPr>
                      <w:fldChar w:fldCharType="separate"/>
                    </w:r>
                    <w:r w:rsidR="00C34256">
                      <w:rPr>
                        <w:b/>
                        <w:bCs/>
                        <w:noProof/>
                        <w:color w:val="133147"/>
                      </w:rPr>
                      <w:t>2</w:t>
                    </w:r>
                    <w:r>
                      <w:rPr>
                        <w:b/>
                        <w:bCs/>
                        <w:color w:val="133147"/>
                      </w:rPr>
                      <w:fldChar w:fldCharType="end"/>
                    </w:r>
                    <w:r>
                      <w:t xml:space="preserve"> of</w:t>
                    </w:r>
                    <w:r>
                      <w:rPr>
                        <w:color w:val="133147"/>
                      </w:rPr>
                      <w:t xml:space="preserve"> </w:t>
                    </w:r>
                    <w:r>
                      <w:rPr>
                        <w:b/>
                        <w:bCs/>
                        <w:color w:val="133147"/>
                      </w:rPr>
                      <w:fldChar w:fldCharType="begin"/>
                    </w:r>
                    <w:r>
                      <w:rPr>
                        <w:b/>
                        <w:bCs/>
                        <w:color w:val="133147"/>
                      </w:rPr>
                      <w:instrText xml:space="preserve"> NUMPAGES  \* Arabic  \* MERGEFORMAT </w:instrText>
                    </w:r>
                    <w:r>
                      <w:rPr>
                        <w:b/>
                        <w:bCs/>
                        <w:color w:val="133147"/>
                      </w:rPr>
                      <w:fldChar w:fldCharType="separate"/>
                    </w:r>
                    <w:r w:rsidR="00C34256">
                      <w:rPr>
                        <w:b/>
                        <w:bCs/>
                        <w:noProof/>
                        <w:color w:val="133147"/>
                      </w:rPr>
                      <w:t>36</w:t>
                    </w:r>
                    <w:r>
                      <w:rPr>
                        <w:b/>
                        <w:bCs/>
                        <w:color w:val="133147"/>
                      </w:rPr>
                      <w:fldChar w:fldCharType="end"/>
                    </w:r>
                  </w:p>
                </w:txbxContent>
              </v:textbox>
              <w10:wrap anchorx="margin"/>
            </v:shape>
          </w:pict>
        </mc:Fallback>
      </mc:AlternateContent>
    </w:r>
  </w:p>
  <w:p w14:paraId="166BF3CC" w14:textId="77777777" w:rsidR="00A926A4" w:rsidRPr="00BB596E" w:rsidRDefault="00A926A4" w:rsidP="00A926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021C63" w14:textId="77777777" w:rsidR="00000FFD" w:rsidRDefault="00000FF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ED46B" w14:textId="77777777" w:rsidR="00A926A4" w:rsidRPr="00BB596E" w:rsidRDefault="00A926A4" w:rsidP="00A926A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E7309" w14:textId="5F7C27BF" w:rsidR="00A926A4" w:rsidRDefault="00A926A4" w:rsidP="00A926A4">
    <w:pPr>
      <w:tabs>
        <w:tab w:val="center" w:pos="4536"/>
        <w:tab w:val="right" w:pos="9214"/>
        <w:tab w:val="right" w:pos="14175"/>
      </w:tabs>
    </w:pPr>
    <w:r>
      <w:rPr>
        <w:noProof/>
        <w:lang w:eastAsia="en-GB"/>
      </w:rPr>
      <mc:AlternateContent>
        <mc:Choice Requires="wps">
          <w:drawing>
            <wp:anchor distT="0" distB="0" distL="114300" distR="114300" simplePos="0" relativeHeight="251656704" behindDoc="0" locked="0" layoutInCell="1" allowOverlap="1" wp14:anchorId="741E868E" wp14:editId="390DB576">
              <wp:simplePos x="0" y="0"/>
              <wp:positionH relativeFrom="margin">
                <wp:posOffset>6911340</wp:posOffset>
              </wp:positionH>
              <wp:positionV relativeFrom="paragraph">
                <wp:posOffset>113030</wp:posOffset>
              </wp:positionV>
              <wp:extent cx="2143125" cy="257175"/>
              <wp:effectExtent l="0" t="0" r="0" b="0"/>
              <wp:wrapNone/>
              <wp:docPr id="15" name="Text Box 15"/>
              <wp:cNvGraphicFramePr/>
              <a:graphic xmlns:a="http://schemas.openxmlformats.org/drawingml/2006/main">
                <a:graphicData uri="http://schemas.microsoft.com/office/word/2010/wordprocessingShape">
                  <wps:wsp>
                    <wps:cNvSpPr txBox="1"/>
                    <wps:spPr>
                      <a:xfrm>
                        <a:off x="0" y="0"/>
                        <a:ext cx="2143125" cy="257175"/>
                      </a:xfrm>
                      <a:prstGeom prst="rect">
                        <a:avLst/>
                      </a:prstGeom>
                      <a:noFill/>
                      <a:ln w="6350">
                        <a:noFill/>
                      </a:ln>
                      <a:effectLst/>
                    </wps:spPr>
                    <wps:txbx>
                      <w:txbxContent>
                        <w:p w14:paraId="73EC0452" w14:textId="0316C9FC" w:rsidR="00A926A4" w:rsidRDefault="00A926A4" w:rsidP="00A926A4">
                          <w:pPr>
                            <w:jc w:val="right"/>
                          </w:pPr>
                          <w:r>
                            <w:t>Page</w:t>
                          </w:r>
                          <w:r>
                            <w:rPr>
                              <w:color w:val="133147"/>
                            </w:rPr>
                            <w:t xml:space="preserve"> </w:t>
                          </w:r>
                          <w:r>
                            <w:rPr>
                              <w:b/>
                              <w:bCs/>
                              <w:color w:val="133147"/>
                            </w:rPr>
                            <w:fldChar w:fldCharType="begin"/>
                          </w:r>
                          <w:r>
                            <w:rPr>
                              <w:b/>
                              <w:bCs/>
                              <w:color w:val="133147"/>
                            </w:rPr>
                            <w:instrText xml:space="preserve"> PAGE  \* Arabic  \* MERGEFORMAT </w:instrText>
                          </w:r>
                          <w:r>
                            <w:rPr>
                              <w:b/>
                              <w:bCs/>
                              <w:color w:val="133147"/>
                            </w:rPr>
                            <w:fldChar w:fldCharType="separate"/>
                          </w:r>
                          <w:r w:rsidR="00C34256">
                            <w:rPr>
                              <w:b/>
                              <w:bCs/>
                              <w:noProof/>
                              <w:color w:val="133147"/>
                            </w:rPr>
                            <w:t>27</w:t>
                          </w:r>
                          <w:r>
                            <w:rPr>
                              <w:b/>
                              <w:bCs/>
                              <w:color w:val="133147"/>
                            </w:rPr>
                            <w:fldChar w:fldCharType="end"/>
                          </w:r>
                          <w:r>
                            <w:t xml:space="preserve"> of</w:t>
                          </w:r>
                          <w:r>
                            <w:rPr>
                              <w:color w:val="133147"/>
                            </w:rPr>
                            <w:t xml:space="preserve"> </w:t>
                          </w:r>
                          <w:r>
                            <w:rPr>
                              <w:b/>
                              <w:bCs/>
                              <w:color w:val="133147"/>
                            </w:rPr>
                            <w:fldChar w:fldCharType="begin"/>
                          </w:r>
                          <w:r>
                            <w:rPr>
                              <w:b/>
                              <w:bCs/>
                              <w:color w:val="133147"/>
                            </w:rPr>
                            <w:instrText xml:space="preserve"> NUMPAGES  \* Arabic  \* MERGEFORMAT </w:instrText>
                          </w:r>
                          <w:r>
                            <w:rPr>
                              <w:b/>
                              <w:bCs/>
                              <w:color w:val="133147"/>
                            </w:rPr>
                            <w:fldChar w:fldCharType="separate"/>
                          </w:r>
                          <w:r w:rsidR="00C34256">
                            <w:rPr>
                              <w:b/>
                              <w:bCs/>
                              <w:noProof/>
                              <w:color w:val="133147"/>
                            </w:rPr>
                            <w:t>36</w:t>
                          </w:r>
                          <w:r>
                            <w:rPr>
                              <w:b/>
                              <w:bCs/>
                              <w:color w:val="133147"/>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741E868E" id="_x0000_t202" coordsize="21600,21600" o:spt="202" path="m,l,21600r21600,l21600,xe">
              <v:stroke joinstyle="miter"/>
              <v:path gradientshapeok="t" o:connecttype="rect"/>
            </v:shapetype>
            <v:shape id="Text Box 15" o:spid="_x0000_s1050" type="#_x0000_t202" style="position:absolute;margin-left:544.2pt;margin-top:8.9pt;width:168.75pt;height:20.2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" filled="f" stroked="f" strokeweight=".5pt">
              <v:textbox>
                <w:txbxContent>
                  <w:p w14:paraId="73EC0452" w14:textId="0316C9FC" w:rsidR="00A926A4" w:rsidRDefault="00A926A4" w:rsidP="00A926A4">
                    <w:pPr>
                      <w:jc w:val="right"/>
                    </w:pPr>
                    <w:r>
                      <w:t>Page</w:t>
                    </w:r>
                    <w:r>
                      <w:rPr>
                        <w:color w:val="133147"/>
                      </w:rPr>
                      <w:t xml:space="preserve"> </w:t>
                    </w:r>
                    <w:r>
                      <w:rPr>
                        <w:b/>
                        <w:bCs/>
                        <w:color w:val="133147"/>
                      </w:rPr>
                      <w:fldChar w:fldCharType="begin"/>
                    </w:r>
                    <w:r>
                      <w:rPr>
                        <w:b/>
                        <w:bCs/>
                        <w:color w:val="133147"/>
                      </w:rPr>
                      <w:instrText xml:space="preserve"> PAGE  \* Arabic  \* MERGEFORMAT </w:instrText>
                    </w:r>
                    <w:r>
                      <w:rPr>
                        <w:b/>
                        <w:bCs/>
                        <w:color w:val="133147"/>
                      </w:rPr>
                      <w:fldChar w:fldCharType="separate"/>
                    </w:r>
                    <w:r w:rsidR="00C34256">
                      <w:rPr>
                        <w:b/>
                        <w:bCs/>
                        <w:noProof/>
                        <w:color w:val="133147"/>
                      </w:rPr>
                      <w:t>27</w:t>
                    </w:r>
                    <w:r>
                      <w:rPr>
                        <w:b/>
                        <w:bCs/>
                        <w:color w:val="133147"/>
                      </w:rPr>
                      <w:fldChar w:fldCharType="end"/>
                    </w:r>
                    <w:r>
                      <w:t xml:space="preserve"> of</w:t>
                    </w:r>
                    <w:r>
                      <w:rPr>
                        <w:color w:val="133147"/>
                      </w:rPr>
                      <w:t xml:space="preserve"> </w:t>
                    </w:r>
                    <w:r>
                      <w:rPr>
                        <w:b/>
                        <w:bCs/>
                        <w:color w:val="133147"/>
                      </w:rPr>
                      <w:fldChar w:fldCharType="begin"/>
                    </w:r>
                    <w:r>
                      <w:rPr>
                        <w:b/>
                        <w:bCs/>
                        <w:color w:val="133147"/>
                      </w:rPr>
                      <w:instrText xml:space="preserve"> NUMPAGES  \* Arabic  \* MERGEFORMAT </w:instrText>
                    </w:r>
                    <w:r>
                      <w:rPr>
                        <w:b/>
                        <w:bCs/>
                        <w:color w:val="133147"/>
                      </w:rPr>
                      <w:fldChar w:fldCharType="separate"/>
                    </w:r>
                    <w:r w:rsidR="00C34256">
                      <w:rPr>
                        <w:b/>
                        <w:bCs/>
                        <w:noProof/>
                        <w:color w:val="133147"/>
                      </w:rPr>
                      <w:t>36</w:t>
                    </w:r>
                    <w:r>
                      <w:rPr>
                        <w:b/>
                        <w:bCs/>
                        <w:color w:val="133147"/>
                      </w:rPr>
                      <w:fldChar w:fldCharType="end"/>
                    </w:r>
                  </w:p>
                </w:txbxContent>
              </v:textbox>
              <w10:wrap anchorx="margin"/>
            </v:shape>
          </w:pict>
        </mc:Fallback>
      </mc:AlternateContent>
    </w:r>
  </w:p>
  <w:p w14:paraId="1D2FD3AC" w14:textId="77777777" w:rsidR="00A926A4" w:rsidRPr="00BB596E" w:rsidRDefault="00A926A4" w:rsidP="00A926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777C02" w14:textId="77777777" w:rsidR="00BF4C45" w:rsidRDefault="00BF4C45" w:rsidP="003F484E">
      <w:pPr>
        <w:spacing w:after="0" w:line="240" w:lineRule="auto"/>
      </w:pPr>
      <w:r>
        <w:separator/>
      </w:r>
    </w:p>
  </w:footnote>
  <w:footnote w:type="continuationSeparator" w:id="0">
    <w:p w14:paraId="7151DFBB" w14:textId="77777777" w:rsidR="00BF4C45" w:rsidRDefault="00BF4C45" w:rsidP="003F484E">
      <w:pPr>
        <w:spacing w:after="0" w:line="240" w:lineRule="auto"/>
      </w:pPr>
      <w:r>
        <w:continuationSeparator/>
      </w:r>
    </w:p>
  </w:footnote>
  <w:footnote w:id="1">
    <w:p w14:paraId="52580910" w14:textId="77777777" w:rsidR="00A926A4" w:rsidRPr="003F484E" w:rsidRDefault="00A926A4" w:rsidP="003F484E">
      <w:pPr>
        <w:pStyle w:val="FootnoteText"/>
        <w:tabs>
          <w:tab w:val="left" w:pos="360"/>
        </w:tabs>
        <w:rPr>
          <w:rFonts w:cs="Arial"/>
          <w:sz w:val="18"/>
          <w:szCs w:val="18"/>
          <w:lang w:val="en-GB"/>
        </w:rPr>
      </w:pPr>
      <w:r w:rsidRPr="003F484E">
        <w:rPr>
          <w:rStyle w:val="FootnoteReference"/>
          <w:rFonts w:cs="Arial"/>
          <w:sz w:val="18"/>
          <w:szCs w:val="18"/>
        </w:rPr>
        <w:t>*</w:t>
      </w:r>
      <w:r w:rsidRPr="003F484E">
        <w:rPr>
          <w:rFonts w:cs="Arial"/>
          <w:sz w:val="18"/>
          <w:szCs w:val="18"/>
        </w:rPr>
        <w:tab/>
        <w:t>or those with delegated powers of dismissal (see Appendix 4)</w:t>
      </w:r>
    </w:p>
  </w:footnote>
  <w:footnote w:id="2">
    <w:p w14:paraId="16609A9C" w14:textId="77777777" w:rsidR="00A926A4" w:rsidRPr="00334DFA" w:rsidRDefault="00A926A4" w:rsidP="003F484E">
      <w:pPr>
        <w:pStyle w:val="FootnoteText"/>
        <w:tabs>
          <w:tab w:val="left" w:pos="360"/>
        </w:tabs>
        <w:rPr>
          <w:sz w:val="20"/>
          <w:lang w:val="en-GB"/>
        </w:rPr>
      </w:pPr>
      <w:r w:rsidRPr="003F484E">
        <w:rPr>
          <w:rStyle w:val="FootnoteReference"/>
          <w:rFonts w:cs="Arial"/>
          <w:sz w:val="18"/>
          <w:szCs w:val="18"/>
        </w:rPr>
        <w:t>**</w:t>
      </w:r>
      <w:r w:rsidRPr="003F484E">
        <w:rPr>
          <w:rFonts w:cs="Arial"/>
          <w:sz w:val="18"/>
          <w:szCs w:val="18"/>
        </w:rPr>
        <w:tab/>
        <w:t>Dismissal will normally be on the grounds of capability.  HR Consultancy for Schools will advise.</w:t>
      </w:r>
    </w:p>
  </w:footnote>
  <w:footnote w:id="3">
    <w:p w14:paraId="13180673" w14:textId="77777777" w:rsidR="00A926A4" w:rsidRPr="003F484E" w:rsidRDefault="00A926A4" w:rsidP="003F484E">
      <w:pPr>
        <w:pStyle w:val="FootnoteText"/>
        <w:tabs>
          <w:tab w:val="left" w:pos="360"/>
        </w:tabs>
        <w:rPr>
          <w:rFonts w:cs="Arial"/>
          <w:sz w:val="18"/>
          <w:szCs w:val="18"/>
        </w:rPr>
      </w:pPr>
      <w:r w:rsidRPr="003F484E">
        <w:rPr>
          <w:rStyle w:val="FootnoteReference"/>
          <w:rFonts w:cs="Arial"/>
          <w:sz w:val="18"/>
          <w:szCs w:val="18"/>
        </w:rPr>
        <w:sym w:font="Symbol" w:char="F02A"/>
      </w:r>
      <w:r w:rsidRPr="003F484E">
        <w:rPr>
          <w:rFonts w:cs="Arial"/>
          <w:sz w:val="18"/>
          <w:szCs w:val="18"/>
        </w:rPr>
        <w:tab/>
        <w:t>or those with delegated powers of dismissal (see Appendix 4)</w:t>
      </w:r>
    </w:p>
    <w:p w14:paraId="1BBC30F6" w14:textId="77777777" w:rsidR="00A926A4" w:rsidRPr="003A3041" w:rsidRDefault="00A926A4" w:rsidP="003F484E">
      <w:pPr>
        <w:pStyle w:val="FootnoteText"/>
        <w:rPr>
          <w:lang w:val="en-GB"/>
        </w:rPr>
      </w:pPr>
      <w:r w:rsidRPr="003F484E">
        <w:rPr>
          <w:rStyle w:val="FootnoteReference"/>
          <w:rFonts w:cs="Arial"/>
          <w:sz w:val="18"/>
          <w:szCs w:val="18"/>
        </w:rPr>
        <w:t>**</w:t>
      </w:r>
      <w:r w:rsidRPr="003F484E">
        <w:rPr>
          <w:rFonts w:cs="Arial"/>
          <w:sz w:val="18"/>
          <w:szCs w:val="18"/>
        </w:rPr>
        <w:tab/>
        <w:t>dismissal will normally be on the grounds of capability.  HR Consultancy for Schools will advise.</w:t>
      </w:r>
    </w:p>
  </w:footnote>
  <w:footnote w:id="4">
    <w:p w14:paraId="1DAF1646" w14:textId="77777777" w:rsidR="00A926A4" w:rsidRPr="00753CFC" w:rsidRDefault="00A926A4" w:rsidP="003F484E">
      <w:pPr>
        <w:pStyle w:val="FootnoteText"/>
        <w:tabs>
          <w:tab w:val="left" w:pos="360"/>
        </w:tabs>
        <w:ind w:left="360" w:hanging="360"/>
        <w:rPr>
          <w:sz w:val="18"/>
          <w:szCs w:val="18"/>
        </w:rPr>
      </w:pPr>
      <w:r w:rsidRPr="00753CFC">
        <w:rPr>
          <w:rStyle w:val="FootnoteReference"/>
          <w:sz w:val="18"/>
          <w:szCs w:val="18"/>
        </w:rPr>
        <w:t>*</w:t>
      </w:r>
      <w:r w:rsidRPr="00753CFC">
        <w:rPr>
          <w:sz w:val="18"/>
          <w:szCs w:val="18"/>
        </w:rPr>
        <w:tab/>
        <w:t>Occupational Health/medical advice may also be sought at successive stages of this procedure.</w:t>
      </w:r>
    </w:p>
  </w:footnote>
  <w:footnote w:id="5">
    <w:p w14:paraId="60F64B27" w14:textId="77777777" w:rsidR="00A926A4" w:rsidRPr="003F484E" w:rsidRDefault="00A926A4" w:rsidP="003F484E">
      <w:pPr>
        <w:pStyle w:val="FootnoteText"/>
        <w:tabs>
          <w:tab w:val="left" w:pos="360"/>
        </w:tabs>
        <w:rPr>
          <w:rFonts w:cs="Arial"/>
          <w:sz w:val="18"/>
          <w:szCs w:val="18"/>
        </w:rPr>
      </w:pPr>
      <w:r w:rsidRPr="003F484E">
        <w:rPr>
          <w:rStyle w:val="FootnoteReference"/>
          <w:rFonts w:cs="Arial"/>
          <w:sz w:val="18"/>
          <w:szCs w:val="18"/>
        </w:rPr>
        <w:t>*</w:t>
      </w:r>
      <w:r w:rsidRPr="003F484E">
        <w:rPr>
          <w:rFonts w:cs="Arial"/>
          <w:sz w:val="18"/>
          <w:szCs w:val="18"/>
        </w:rPr>
        <w:tab/>
        <w:t>depending on who has the delegated powers to dismiss, the decision maker(s) may be</w:t>
      </w:r>
    </w:p>
    <w:p w14:paraId="63ADFB32" w14:textId="77777777" w:rsidR="00A926A4" w:rsidRPr="003F484E" w:rsidRDefault="00A926A4" w:rsidP="003F484E">
      <w:pPr>
        <w:pStyle w:val="FootnoteText"/>
        <w:tabs>
          <w:tab w:val="left" w:pos="720"/>
        </w:tabs>
        <w:ind w:left="360"/>
        <w:rPr>
          <w:rFonts w:cs="Arial"/>
          <w:sz w:val="18"/>
          <w:szCs w:val="18"/>
        </w:rPr>
      </w:pPr>
      <w:r w:rsidRPr="003F484E">
        <w:rPr>
          <w:rFonts w:cs="Arial"/>
          <w:sz w:val="18"/>
          <w:szCs w:val="18"/>
        </w:rPr>
        <w:tab/>
        <w:t xml:space="preserve">(a) nominated Governor (or Governors), and/or </w:t>
      </w:r>
    </w:p>
    <w:p w14:paraId="248A99D0" w14:textId="77777777" w:rsidR="00A926A4" w:rsidRPr="003F484E" w:rsidRDefault="00A926A4" w:rsidP="003F484E">
      <w:pPr>
        <w:pStyle w:val="FootnoteText"/>
        <w:tabs>
          <w:tab w:val="left" w:pos="720"/>
        </w:tabs>
        <w:ind w:left="360"/>
        <w:rPr>
          <w:rFonts w:cs="Arial"/>
          <w:sz w:val="18"/>
          <w:szCs w:val="18"/>
          <w:lang w:val="en-GB"/>
        </w:rPr>
      </w:pPr>
      <w:r w:rsidRPr="003F484E">
        <w:rPr>
          <w:rFonts w:cs="Arial"/>
          <w:sz w:val="18"/>
          <w:szCs w:val="18"/>
        </w:rPr>
        <w:tab/>
        <w:t>(b) the Headteacher (see Appendix 4).</w:t>
      </w:r>
    </w:p>
  </w:footnote>
  <w:footnote w:id="6">
    <w:p w14:paraId="743B8292" w14:textId="77777777" w:rsidR="00A926A4" w:rsidRPr="003F484E" w:rsidRDefault="00A926A4" w:rsidP="003F484E">
      <w:pPr>
        <w:pStyle w:val="FootnoteText"/>
        <w:tabs>
          <w:tab w:val="left" w:pos="360"/>
        </w:tabs>
        <w:rPr>
          <w:rFonts w:cs="Arial"/>
          <w:sz w:val="18"/>
          <w:szCs w:val="18"/>
          <w:lang w:val="en-GB"/>
        </w:rPr>
      </w:pPr>
      <w:r w:rsidRPr="003F484E">
        <w:rPr>
          <w:rStyle w:val="FootnoteReference"/>
          <w:rFonts w:cs="Arial"/>
          <w:sz w:val="18"/>
          <w:szCs w:val="18"/>
        </w:rPr>
        <w:t>**</w:t>
      </w:r>
      <w:r w:rsidRPr="003F484E">
        <w:rPr>
          <w:rFonts w:cs="Arial"/>
          <w:sz w:val="18"/>
          <w:szCs w:val="18"/>
        </w:rPr>
        <w:tab/>
        <w:t>working days = days during which the school is open, including training days.</w:t>
      </w:r>
    </w:p>
  </w:footnote>
  <w:footnote w:id="7">
    <w:p w14:paraId="2A0D1C38" w14:textId="77777777" w:rsidR="00A926A4" w:rsidRPr="00334DFA" w:rsidRDefault="00A926A4" w:rsidP="003F484E">
      <w:pPr>
        <w:pStyle w:val="FootnoteText"/>
        <w:tabs>
          <w:tab w:val="left" w:pos="360"/>
        </w:tabs>
        <w:ind w:left="360" w:hanging="360"/>
        <w:rPr>
          <w:sz w:val="20"/>
          <w:lang w:val="en-GB"/>
        </w:rPr>
      </w:pPr>
      <w:r w:rsidRPr="003F484E">
        <w:rPr>
          <w:rStyle w:val="FootnoteReference"/>
          <w:rFonts w:cs="Arial"/>
          <w:sz w:val="18"/>
          <w:szCs w:val="18"/>
        </w:rPr>
        <w:t>***</w:t>
      </w:r>
      <w:r w:rsidRPr="003F484E">
        <w:rPr>
          <w:rFonts w:cs="Arial"/>
          <w:sz w:val="18"/>
          <w:szCs w:val="18"/>
        </w:rPr>
        <w:tab/>
        <w:t>where the chosen representative cannot attend on the date proposed, the employee can offer an alternative time and date so long as it is reasonable</w:t>
      </w:r>
    </w:p>
  </w:footnote>
  <w:footnote w:id="8">
    <w:p w14:paraId="54004983" w14:textId="77777777" w:rsidR="00A926A4" w:rsidRPr="003F484E" w:rsidRDefault="00A926A4" w:rsidP="003F484E">
      <w:pPr>
        <w:pStyle w:val="FootnoteText"/>
        <w:tabs>
          <w:tab w:val="left" w:pos="360"/>
        </w:tabs>
        <w:rPr>
          <w:rFonts w:cs="Arial"/>
          <w:sz w:val="18"/>
          <w:szCs w:val="18"/>
          <w:lang w:val="en-GB"/>
        </w:rPr>
      </w:pPr>
      <w:r w:rsidRPr="003F484E">
        <w:rPr>
          <w:rStyle w:val="FootnoteReference"/>
          <w:rFonts w:cs="Arial"/>
          <w:sz w:val="18"/>
          <w:szCs w:val="18"/>
        </w:rPr>
        <w:t>**</w:t>
      </w:r>
      <w:r w:rsidRPr="003F484E">
        <w:rPr>
          <w:rStyle w:val="FootnoteReference"/>
          <w:rFonts w:cs="Arial"/>
          <w:sz w:val="18"/>
          <w:szCs w:val="18"/>
        </w:rPr>
        <w:tab/>
      </w:r>
      <w:r w:rsidRPr="003F484E">
        <w:rPr>
          <w:rFonts w:cs="Arial"/>
          <w:sz w:val="18"/>
          <w:szCs w:val="18"/>
        </w:rPr>
        <w:t>Working days = days during which the school is open, including training days.</w:t>
      </w:r>
    </w:p>
  </w:footnote>
  <w:footnote w:id="9">
    <w:p w14:paraId="2A111722" w14:textId="77777777" w:rsidR="00A926A4" w:rsidRPr="003F484E" w:rsidRDefault="00A926A4" w:rsidP="003F484E">
      <w:pPr>
        <w:pStyle w:val="FootnoteText"/>
        <w:tabs>
          <w:tab w:val="left" w:pos="360"/>
        </w:tabs>
        <w:ind w:left="360" w:hanging="360"/>
        <w:rPr>
          <w:rFonts w:cs="Arial"/>
          <w:sz w:val="18"/>
          <w:szCs w:val="18"/>
        </w:rPr>
      </w:pPr>
      <w:r w:rsidRPr="003F484E">
        <w:rPr>
          <w:rStyle w:val="FootnoteReference"/>
          <w:rFonts w:cs="Arial"/>
          <w:sz w:val="18"/>
          <w:szCs w:val="18"/>
        </w:rPr>
        <w:t>*</w:t>
      </w:r>
      <w:r w:rsidRPr="003F484E">
        <w:rPr>
          <w:rFonts w:cs="Arial"/>
          <w:sz w:val="18"/>
          <w:szCs w:val="18"/>
        </w:rPr>
        <w:tab/>
        <w:t xml:space="preserve">Where the appeal is against an opinion of permanent medical unfitness the Appellant may wish to introduce further medical evidence.  If so, the Appellant must present this a minimum of 5 working days </w:t>
      </w:r>
      <w:r w:rsidRPr="003F484E">
        <w:rPr>
          <w:rFonts w:cs="Arial"/>
          <w:b/>
          <w:sz w:val="18"/>
          <w:szCs w:val="18"/>
          <w:u w:val="single"/>
        </w:rPr>
        <w:t>in advance</w:t>
      </w:r>
      <w:r w:rsidRPr="003F484E">
        <w:rPr>
          <w:rFonts w:cs="Arial"/>
          <w:sz w:val="18"/>
          <w:szCs w:val="18"/>
        </w:rPr>
        <w:t xml:space="preserve"> of the appeal hearing so that further advice can be sought if required.</w:t>
      </w:r>
    </w:p>
  </w:footnote>
  <w:footnote w:id="10">
    <w:p w14:paraId="6CB14672" w14:textId="77777777" w:rsidR="00A926A4" w:rsidRPr="003F484E" w:rsidRDefault="00A926A4" w:rsidP="003F484E">
      <w:pPr>
        <w:pStyle w:val="FootnoteText"/>
        <w:tabs>
          <w:tab w:val="left" w:pos="360"/>
        </w:tabs>
        <w:rPr>
          <w:rFonts w:cs="Arial"/>
          <w:sz w:val="18"/>
          <w:szCs w:val="18"/>
        </w:rPr>
      </w:pPr>
      <w:r w:rsidRPr="003F484E">
        <w:rPr>
          <w:rStyle w:val="FootnoteReference"/>
          <w:rFonts w:cs="Arial"/>
          <w:sz w:val="18"/>
          <w:szCs w:val="18"/>
        </w:rPr>
        <w:t>**</w:t>
      </w:r>
      <w:r w:rsidRPr="003F484E">
        <w:rPr>
          <w:rFonts w:cs="Arial"/>
          <w:sz w:val="18"/>
          <w:szCs w:val="18"/>
        </w:rPr>
        <w:tab/>
        <w:t>Working days = days during which the school is open, including training days.</w:t>
      </w:r>
    </w:p>
  </w:footnote>
  <w:footnote w:id="11">
    <w:p w14:paraId="67E86E1C" w14:textId="77777777" w:rsidR="00A926A4" w:rsidRPr="003F484E" w:rsidRDefault="00A926A4" w:rsidP="003F484E">
      <w:pPr>
        <w:pStyle w:val="FootnoteText"/>
        <w:tabs>
          <w:tab w:val="left" w:pos="360"/>
        </w:tabs>
        <w:rPr>
          <w:rFonts w:cs="Arial"/>
          <w:sz w:val="18"/>
          <w:szCs w:val="18"/>
          <w:lang w:val="en-GB"/>
        </w:rPr>
      </w:pPr>
      <w:r w:rsidRPr="003F484E">
        <w:rPr>
          <w:rStyle w:val="FootnoteReference"/>
          <w:rFonts w:cs="Arial"/>
          <w:sz w:val="18"/>
          <w:szCs w:val="18"/>
        </w:rPr>
        <w:t>**</w:t>
      </w:r>
      <w:r w:rsidRPr="003F484E">
        <w:rPr>
          <w:rStyle w:val="FootnoteReference"/>
          <w:rFonts w:cs="Arial"/>
          <w:sz w:val="18"/>
          <w:szCs w:val="18"/>
        </w:rPr>
        <w:tab/>
      </w:r>
      <w:r w:rsidRPr="003F484E">
        <w:rPr>
          <w:rFonts w:cs="Arial"/>
          <w:sz w:val="18"/>
          <w:szCs w:val="18"/>
        </w:rPr>
        <w:t>Working days = days during which the school is open, including training days.</w:t>
      </w:r>
    </w:p>
  </w:footnote>
  <w:footnote w:id="12">
    <w:p w14:paraId="5AD51B2F" w14:textId="77777777" w:rsidR="00A926A4" w:rsidRPr="001F6C1A" w:rsidRDefault="00A926A4" w:rsidP="003F484E">
      <w:pPr>
        <w:tabs>
          <w:tab w:val="left" w:pos="360"/>
        </w:tabs>
        <w:rPr>
          <w:rFonts w:cs="Arial"/>
          <w:sz w:val="18"/>
          <w:szCs w:val="18"/>
        </w:rPr>
      </w:pPr>
      <w:r w:rsidRPr="001F6C1A">
        <w:rPr>
          <w:rStyle w:val="FootnoteReference"/>
          <w:sz w:val="18"/>
          <w:szCs w:val="18"/>
        </w:rPr>
        <w:t>*</w:t>
      </w:r>
      <w:r w:rsidRPr="001F6C1A">
        <w:rPr>
          <w:rStyle w:val="FootnoteReference"/>
          <w:sz w:val="18"/>
          <w:szCs w:val="18"/>
        </w:rPr>
        <w:tab/>
      </w:r>
      <w:r w:rsidRPr="001F6C1A">
        <w:rPr>
          <w:rFonts w:cs="Arial"/>
          <w:sz w:val="18"/>
          <w:szCs w:val="18"/>
        </w:rPr>
        <w:t>The Worcestershire Pension Fund is the administering authority that looks after the pension fund.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4E93AE" w14:textId="77777777" w:rsidR="00000FFD" w:rsidRDefault="00000F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CCC0AD" w14:textId="77777777" w:rsidR="00A926A4" w:rsidRPr="005218BC" w:rsidRDefault="00A926A4" w:rsidP="00A926A4">
    <w:pPr>
      <w:pStyle w:val="Header"/>
      <w:tabs>
        <w:tab w:val="clear" w:pos="4153"/>
        <w:tab w:val="clear" w:pos="8306"/>
        <w:tab w:val="center" w:pos="4536"/>
        <w:tab w:val="right" w:pos="9214"/>
      </w:tabs>
      <w:jc w:val="center"/>
      <w:rPr>
        <w:i/>
        <w:noProof/>
        <w:color w:val="133147"/>
        <w:sz w:val="18"/>
        <w:lang w:eastAsia="en-GB"/>
      </w:rPr>
    </w:pPr>
  </w:p>
  <w:p w14:paraId="24087694" w14:textId="77777777" w:rsidR="00A926A4" w:rsidRPr="005218BC" w:rsidRDefault="00A926A4" w:rsidP="00A926A4">
    <w:pPr>
      <w:pStyle w:val="Header"/>
      <w:tabs>
        <w:tab w:val="clear" w:pos="4153"/>
        <w:tab w:val="clear" w:pos="8306"/>
        <w:tab w:val="center" w:pos="4536"/>
        <w:tab w:val="right" w:pos="9214"/>
      </w:tabs>
      <w:jc w:val="center"/>
      <w:rPr>
        <w:i/>
        <w:noProof/>
        <w:color w:val="133147"/>
        <w:sz w:val="18"/>
        <w:lang w:eastAsia="en-GB"/>
      </w:rPr>
    </w:pPr>
  </w:p>
  <w:p w14:paraId="73B9DB69" w14:textId="77777777" w:rsidR="00A926A4" w:rsidRPr="005218BC" w:rsidRDefault="00A926A4" w:rsidP="00A926A4">
    <w:pPr>
      <w:pStyle w:val="Header"/>
      <w:tabs>
        <w:tab w:val="clear" w:pos="4153"/>
        <w:tab w:val="clear" w:pos="8306"/>
        <w:tab w:val="center" w:pos="4536"/>
        <w:tab w:val="right" w:pos="9214"/>
      </w:tabs>
      <w:jc w:val="center"/>
      <w:rPr>
        <w:i/>
        <w:sz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038078" w14:textId="77777777" w:rsidR="00A926A4" w:rsidRPr="007C3CF8" w:rsidRDefault="00A926A4" w:rsidP="00A926A4">
    <w:pPr>
      <w:pStyle w:val="Header"/>
      <w:tabs>
        <w:tab w:val="clear" w:pos="4153"/>
        <w:tab w:val="clear" w:pos="8306"/>
        <w:tab w:val="center" w:pos="4536"/>
        <w:tab w:val="right" w:pos="9214"/>
      </w:tabs>
      <w:jc w:val="center"/>
      <w:rPr>
        <w:i/>
        <w:sz w:val="18"/>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1F8F28" w14:textId="77777777" w:rsidR="00A926A4" w:rsidRPr="005218BC" w:rsidRDefault="00A926A4" w:rsidP="00A926A4">
    <w:pPr>
      <w:pStyle w:val="Header"/>
      <w:tabs>
        <w:tab w:val="clear" w:pos="4153"/>
        <w:tab w:val="clear" w:pos="8306"/>
        <w:tab w:val="center" w:pos="4536"/>
        <w:tab w:val="right" w:pos="9214"/>
      </w:tabs>
      <w:jc w:val="center"/>
      <w:rPr>
        <w:i/>
        <w:noProof/>
        <w:color w:val="133147"/>
        <w:sz w:val="18"/>
        <w:lang w:eastAsia="en-GB"/>
      </w:rPr>
    </w:pPr>
  </w:p>
  <w:p w14:paraId="21DBC51E" w14:textId="77777777" w:rsidR="00A926A4" w:rsidRPr="005218BC" w:rsidRDefault="00A926A4" w:rsidP="00A926A4">
    <w:pPr>
      <w:pStyle w:val="Header"/>
      <w:tabs>
        <w:tab w:val="clear" w:pos="4153"/>
        <w:tab w:val="clear" w:pos="8306"/>
        <w:tab w:val="center" w:pos="4536"/>
        <w:tab w:val="right" w:pos="9214"/>
      </w:tabs>
      <w:jc w:val="center"/>
      <w:rPr>
        <w:i/>
        <w:sz w:val="18"/>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8C0A73" w14:textId="77777777" w:rsidR="00A926A4" w:rsidRPr="005218BC" w:rsidRDefault="00A926A4" w:rsidP="00A926A4">
    <w:pPr>
      <w:pStyle w:val="Header"/>
      <w:tabs>
        <w:tab w:val="clear" w:pos="4153"/>
        <w:tab w:val="clear" w:pos="8306"/>
        <w:tab w:val="center" w:pos="4536"/>
        <w:tab w:val="right" w:pos="9214"/>
      </w:tabs>
      <w:jc w:val="center"/>
      <w:rPr>
        <w:i/>
        <w:noProof/>
        <w:color w:val="133147"/>
        <w:sz w:val="18"/>
        <w:lang w:eastAsia="en-GB"/>
      </w:rPr>
    </w:pPr>
  </w:p>
  <w:p w14:paraId="0B0DC209" w14:textId="77777777" w:rsidR="00A926A4" w:rsidRPr="005218BC" w:rsidRDefault="00A926A4" w:rsidP="00A926A4">
    <w:pPr>
      <w:pStyle w:val="Header"/>
      <w:tabs>
        <w:tab w:val="clear" w:pos="4153"/>
        <w:tab w:val="clear" w:pos="8306"/>
        <w:tab w:val="center" w:pos="4536"/>
        <w:tab w:val="right" w:pos="9214"/>
      </w:tabs>
      <w:jc w:val="center"/>
      <w:rPr>
        <w:i/>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6E82D1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AA2D5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19EE9A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0E8171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35225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EC623B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FBEED4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6EA41F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842F0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6F6778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FE3BF3"/>
    <w:multiLevelType w:val="multilevel"/>
    <w:tmpl w:val="F2CC3C26"/>
    <w:lvl w:ilvl="0">
      <w:start w:val="8"/>
      <w:numFmt w:val="decimal"/>
      <w:lvlText w:val="%1."/>
      <w:lvlJc w:val="left"/>
      <w:pPr>
        <w:ind w:left="360" w:hanging="360"/>
      </w:pPr>
      <w:rPr>
        <w:rFonts w:hint="default"/>
        <w:b/>
        <w:i w:val="0"/>
        <w:sz w:val="24"/>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2715F4B"/>
    <w:multiLevelType w:val="hybridMultilevel"/>
    <w:tmpl w:val="10DC1E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041D7C35"/>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700"/>
        </w:tabs>
        <w:ind w:left="154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3" w15:restartNumberingAfterBreak="0">
    <w:nsid w:val="069538B0"/>
    <w:multiLevelType w:val="hybridMultilevel"/>
    <w:tmpl w:val="0C7A2722"/>
    <w:lvl w:ilvl="0" w:tplc="0ADE3858">
      <w:start w:val="1"/>
      <w:numFmt w:val="bullet"/>
      <w:pStyle w:val="QRBulletpoint1"/>
      <w:lvlText w:val=""/>
      <w:lvlJc w:val="left"/>
      <w:pPr>
        <w:tabs>
          <w:tab w:val="num" w:pos="340"/>
        </w:tabs>
        <w:ind w:left="340" w:hanging="340"/>
      </w:pPr>
      <w:rPr>
        <w:rFonts w:ascii="Symbol" w:hAnsi="Symbol" w:hint="default"/>
        <w:color w:val="02253A"/>
      </w:rPr>
    </w:lvl>
    <w:lvl w:ilvl="1" w:tplc="08090019">
      <w:start w:val="1"/>
      <w:numFmt w:val="bullet"/>
      <w:lvlText w:val="o"/>
      <w:lvlJc w:val="left"/>
      <w:pPr>
        <w:tabs>
          <w:tab w:val="num" w:pos="1440"/>
        </w:tabs>
        <w:ind w:left="1440" w:hanging="360"/>
      </w:pPr>
      <w:rPr>
        <w:rFonts w:ascii="Courier New" w:hAnsi="Courier New" w:hint="default"/>
      </w:rPr>
    </w:lvl>
    <w:lvl w:ilvl="2" w:tplc="0809001B">
      <w:start w:val="1"/>
      <w:numFmt w:val="bullet"/>
      <w:lvlText w:val=""/>
      <w:lvlJc w:val="left"/>
      <w:pPr>
        <w:tabs>
          <w:tab w:val="num" w:pos="2160"/>
        </w:tabs>
        <w:ind w:left="2160" w:hanging="360"/>
      </w:pPr>
      <w:rPr>
        <w:rFonts w:ascii="Wingdings" w:hAnsi="Wingdings" w:hint="default"/>
      </w:rPr>
    </w:lvl>
    <w:lvl w:ilvl="3" w:tplc="0809000F">
      <w:start w:val="1"/>
      <w:numFmt w:val="bullet"/>
      <w:lvlText w:val=""/>
      <w:lvlJc w:val="left"/>
      <w:pPr>
        <w:tabs>
          <w:tab w:val="num" w:pos="2880"/>
        </w:tabs>
        <w:ind w:left="2880" w:hanging="360"/>
      </w:pPr>
      <w:rPr>
        <w:rFonts w:ascii="Symbol" w:hAnsi="Symbol" w:hint="default"/>
      </w:rPr>
    </w:lvl>
    <w:lvl w:ilvl="4" w:tplc="08090019">
      <w:start w:val="1"/>
      <w:numFmt w:val="bullet"/>
      <w:lvlText w:val="o"/>
      <w:lvlJc w:val="left"/>
      <w:pPr>
        <w:tabs>
          <w:tab w:val="num" w:pos="3600"/>
        </w:tabs>
        <w:ind w:left="3600" w:hanging="360"/>
      </w:pPr>
      <w:rPr>
        <w:rFonts w:ascii="Courier New" w:hAnsi="Courier New" w:hint="default"/>
      </w:rPr>
    </w:lvl>
    <w:lvl w:ilvl="5" w:tplc="0809001B">
      <w:start w:val="1"/>
      <w:numFmt w:val="bullet"/>
      <w:lvlText w:val=""/>
      <w:lvlJc w:val="left"/>
      <w:pPr>
        <w:tabs>
          <w:tab w:val="num" w:pos="4320"/>
        </w:tabs>
        <w:ind w:left="4320" w:hanging="360"/>
      </w:pPr>
      <w:rPr>
        <w:rFonts w:ascii="Wingdings" w:hAnsi="Wingdings" w:hint="default"/>
      </w:rPr>
    </w:lvl>
    <w:lvl w:ilvl="6" w:tplc="0809000F">
      <w:start w:val="1"/>
      <w:numFmt w:val="bullet"/>
      <w:lvlText w:val=""/>
      <w:lvlJc w:val="left"/>
      <w:pPr>
        <w:tabs>
          <w:tab w:val="num" w:pos="5040"/>
        </w:tabs>
        <w:ind w:left="5040" w:hanging="360"/>
      </w:pPr>
      <w:rPr>
        <w:rFonts w:ascii="Symbol" w:hAnsi="Symbol" w:hint="default"/>
      </w:rPr>
    </w:lvl>
    <w:lvl w:ilvl="7" w:tplc="08090019">
      <w:start w:val="1"/>
      <w:numFmt w:val="bullet"/>
      <w:lvlText w:val="o"/>
      <w:lvlJc w:val="left"/>
      <w:pPr>
        <w:tabs>
          <w:tab w:val="num" w:pos="5760"/>
        </w:tabs>
        <w:ind w:left="5760" w:hanging="360"/>
      </w:pPr>
      <w:rPr>
        <w:rFonts w:ascii="Courier New" w:hAnsi="Courier New" w:hint="default"/>
      </w:rPr>
    </w:lvl>
    <w:lvl w:ilvl="8" w:tplc="0809001B">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8776873"/>
    <w:multiLevelType w:val="hybridMultilevel"/>
    <w:tmpl w:val="7996FD54"/>
    <w:lvl w:ilvl="0" w:tplc="A5622C94">
      <w:start w:val="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9C50EE1"/>
    <w:multiLevelType w:val="hybridMultilevel"/>
    <w:tmpl w:val="33B2B7D2"/>
    <w:lvl w:ilvl="0" w:tplc="97A05BE4">
      <w:start w:val="1"/>
      <w:numFmt w:val="lowerLetter"/>
      <w:lvlText w:val="(%1)"/>
      <w:lvlJc w:val="left"/>
      <w:pPr>
        <w:ind w:left="2880" w:hanging="720"/>
      </w:pPr>
      <w:rPr>
        <w:rFonts w:hint="default"/>
        <w:b w:val="0"/>
        <w:i w:val="0"/>
        <w:strike w:val="0"/>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6" w15:restartNumberingAfterBreak="0">
    <w:nsid w:val="0AE822D2"/>
    <w:multiLevelType w:val="hybridMultilevel"/>
    <w:tmpl w:val="A24A7DE0"/>
    <w:lvl w:ilvl="0" w:tplc="734A7AC6">
      <w:start w:val="1"/>
      <w:numFmt w:val="bullet"/>
      <w:pStyle w:val="LibBulletpointStyle2"/>
      <w:lvlText w:val=""/>
      <w:lvlJc w:val="left"/>
      <w:pPr>
        <w:tabs>
          <w:tab w:val="num" w:pos="1440"/>
        </w:tabs>
        <w:ind w:left="1418"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D082DE2"/>
    <w:multiLevelType w:val="hybridMultilevel"/>
    <w:tmpl w:val="0C70A0F8"/>
    <w:lvl w:ilvl="0" w:tplc="7C10CE4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0D3B50FB"/>
    <w:multiLevelType w:val="hybridMultilevel"/>
    <w:tmpl w:val="F84C20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10EF5245"/>
    <w:multiLevelType w:val="hybridMultilevel"/>
    <w:tmpl w:val="EC4808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10F13118"/>
    <w:multiLevelType w:val="hybridMultilevel"/>
    <w:tmpl w:val="6012EEAA"/>
    <w:lvl w:ilvl="0" w:tplc="B4349DE0">
      <w:start w:val="1"/>
      <w:numFmt w:val="bullet"/>
      <w:pStyle w:val="LibBulletpointStyle1"/>
      <w:lvlText w:val=""/>
      <w:lvlJc w:val="left"/>
      <w:pPr>
        <w:tabs>
          <w:tab w:val="num" w:pos="720"/>
        </w:tabs>
        <w:ind w:left="720" w:hanging="360"/>
      </w:pPr>
      <w:rPr>
        <w:rFonts w:ascii="Symbol" w:hAnsi="Symbol" w:hint="default"/>
        <w:color w:val="133147"/>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23403CA"/>
    <w:multiLevelType w:val="hybridMultilevel"/>
    <w:tmpl w:val="08B8CDA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2" w15:restartNumberingAfterBreak="0">
    <w:nsid w:val="126B405A"/>
    <w:multiLevelType w:val="multilevel"/>
    <w:tmpl w:val="0568DBEC"/>
    <w:lvl w:ilvl="0">
      <w:start w:val="1"/>
      <w:numFmt w:val="decimal"/>
      <w:lvlText w:val="%1."/>
      <w:lvlJc w:val="left"/>
      <w:pPr>
        <w:ind w:left="360" w:hanging="360"/>
      </w:pPr>
      <w:rPr>
        <w:rFonts w:hint="default"/>
        <w:b/>
        <w:i w:val="0"/>
        <w:sz w:val="24"/>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1A3F0803"/>
    <w:multiLevelType w:val="multilevel"/>
    <w:tmpl w:val="30FA6448"/>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0FC12F0"/>
    <w:multiLevelType w:val="singleLevel"/>
    <w:tmpl w:val="745C8272"/>
    <w:lvl w:ilvl="0">
      <w:start w:val="1"/>
      <w:numFmt w:val="lowerLetter"/>
      <w:lvlText w:val="(%1)"/>
      <w:legacy w:legacy="1" w:legacySpace="0" w:legacyIndent="720"/>
      <w:lvlJc w:val="left"/>
      <w:pPr>
        <w:ind w:left="720" w:hanging="720"/>
      </w:pPr>
    </w:lvl>
  </w:abstractNum>
  <w:abstractNum w:abstractNumId="25" w15:restartNumberingAfterBreak="0">
    <w:nsid w:val="23F519F6"/>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2952579C"/>
    <w:multiLevelType w:val="singleLevel"/>
    <w:tmpl w:val="0A42F4BC"/>
    <w:lvl w:ilvl="0">
      <w:start w:val="1"/>
      <w:numFmt w:val="lowerLetter"/>
      <w:lvlText w:val="(%1)"/>
      <w:lvlJc w:val="left"/>
      <w:pPr>
        <w:tabs>
          <w:tab w:val="num" w:pos="720"/>
        </w:tabs>
        <w:ind w:left="720" w:hanging="720"/>
      </w:pPr>
      <w:rPr>
        <w:rFonts w:ascii="Arial" w:hAnsi="Arial" w:hint="default"/>
        <w:b w:val="0"/>
        <w:i w:val="0"/>
        <w:sz w:val="23"/>
      </w:rPr>
    </w:lvl>
  </w:abstractNum>
  <w:abstractNum w:abstractNumId="27" w15:restartNumberingAfterBreak="0">
    <w:nsid w:val="30626796"/>
    <w:multiLevelType w:val="hybridMultilevel"/>
    <w:tmpl w:val="9A4A9DCE"/>
    <w:lvl w:ilvl="0" w:tplc="934A0AE6">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6A472C0"/>
    <w:multiLevelType w:val="hybridMultilevel"/>
    <w:tmpl w:val="B5CE0F5C"/>
    <w:lvl w:ilvl="0" w:tplc="95DED572">
      <w:start w:val="1"/>
      <w:numFmt w:val="lowerRoman"/>
      <w:pStyle w:val="LibListStyle1"/>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38055306"/>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0" w15:restartNumberingAfterBreak="0">
    <w:nsid w:val="3ECC4CB7"/>
    <w:multiLevelType w:val="multilevel"/>
    <w:tmpl w:val="417452AE"/>
    <w:styleLink w:val="LibFigureRefs"/>
    <w:lvl w:ilvl="0">
      <w:start w:val="1"/>
      <w:numFmt w:val="decimal"/>
      <w:lvlText w:val="Figure %1:"/>
      <w:lvlJc w:val="left"/>
      <w:pPr>
        <w:tabs>
          <w:tab w:val="num" w:pos="900"/>
        </w:tabs>
        <w:ind w:left="900" w:hanging="900"/>
      </w:pPr>
      <w:rPr>
        <w:rFonts w:asciiTheme="minorHAnsi" w:hAnsiTheme="minorHAnsi" w:hint="default"/>
        <w:b w:val="0"/>
        <w:i w:val="0"/>
        <w:color w:val="auto"/>
        <w:sz w:val="20"/>
        <w:szCs w:val="20"/>
      </w:rPr>
    </w:lvl>
    <w:lvl w:ilvl="1">
      <w:start w:val="1"/>
      <w:numFmt w:val="lowerLetter"/>
      <w:lvlText w:val="%2."/>
      <w:lvlJc w:val="left"/>
      <w:pPr>
        <w:tabs>
          <w:tab w:val="num" w:pos="1620"/>
        </w:tabs>
        <w:ind w:left="1620" w:hanging="360"/>
      </w:pPr>
      <w:rPr>
        <w:rFonts w:hint="default"/>
        <w:color w:val="133147"/>
      </w:rPr>
    </w:lvl>
    <w:lvl w:ilvl="2">
      <w:start w:val="1"/>
      <w:numFmt w:val="lowerRoman"/>
      <w:lvlText w:val="%3."/>
      <w:lvlJc w:val="right"/>
      <w:pPr>
        <w:tabs>
          <w:tab w:val="num" w:pos="2340"/>
        </w:tabs>
        <w:ind w:left="2340" w:hanging="180"/>
      </w:pPr>
      <w:rPr>
        <w:rFonts w:hint="default"/>
      </w:rPr>
    </w:lvl>
    <w:lvl w:ilvl="3">
      <w:start w:val="1"/>
      <w:numFmt w:val="decimal"/>
      <w:lvlText w:val="%4."/>
      <w:lvlJc w:val="left"/>
      <w:pPr>
        <w:tabs>
          <w:tab w:val="num" w:pos="3060"/>
        </w:tabs>
        <w:ind w:left="3060" w:hanging="360"/>
      </w:pPr>
      <w:rPr>
        <w:rFonts w:hint="default"/>
      </w:rPr>
    </w:lvl>
    <w:lvl w:ilvl="4">
      <w:start w:val="1"/>
      <w:numFmt w:val="lowerLetter"/>
      <w:lvlText w:val="%5."/>
      <w:lvlJc w:val="left"/>
      <w:pPr>
        <w:tabs>
          <w:tab w:val="num" w:pos="3780"/>
        </w:tabs>
        <w:ind w:left="3780" w:hanging="360"/>
      </w:pPr>
      <w:rPr>
        <w:rFonts w:hint="default"/>
      </w:rPr>
    </w:lvl>
    <w:lvl w:ilvl="5">
      <w:start w:val="1"/>
      <w:numFmt w:val="lowerRoman"/>
      <w:lvlText w:val="%6."/>
      <w:lvlJc w:val="right"/>
      <w:pPr>
        <w:tabs>
          <w:tab w:val="num" w:pos="4500"/>
        </w:tabs>
        <w:ind w:left="4500" w:hanging="180"/>
      </w:pPr>
      <w:rPr>
        <w:rFonts w:hint="default"/>
      </w:rPr>
    </w:lvl>
    <w:lvl w:ilvl="6">
      <w:start w:val="1"/>
      <w:numFmt w:val="decimal"/>
      <w:lvlText w:val="%7."/>
      <w:lvlJc w:val="left"/>
      <w:pPr>
        <w:tabs>
          <w:tab w:val="num" w:pos="5220"/>
        </w:tabs>
        <w:ind w:left="5220" w:hanging="360"/>
      </w:pPr>
      <w:rPr>
        <w:rFonts w:hint="default"/>
      </w:rPr>
    </w:lvl>
    <w:lvl w:ilvl="7">
      <w:start w:val="1"/>
      <w:numFmt w:val="lowerLetter"/>
      <w:lvlText w:val="%8."/>
      <w:lvlJc w:val="left"/>
      <w:pPr>
        <w:tabs>
          <w:tab w:val="num" w:pos="5940"/>
        </w:tabs>
        <w:ind w:left="5940" w:hanging="360"/>
      </w:pPr>
      <w:rPr>
        <w:rFonts w:hint="default"/>
      </w:rPr>
    </w:lvl>
    <w:lvl w:ilvl="8">
      <w:start w:val="1"/>
      <w:numFmt w:val="lowerRoman"/>
      <w:lvlText w:val="%9."/>
      <w:lvlJc w:val="right"/>
      <w:pPr>
        <w:tabs>
          <w:tab w:val="num" w:pos="6660"/>
        </w:tabs>
        <w:ind w:left="6660" w:hanging="180"/>
      </w:pPr>
      <w:rPr>
        <w:rFonts w:hint="default"/>
      </w:rPr>
    </w:lvl>
  </w:abstractNum>
  <w:abstractNum w:abstractNumId="31" w15:restartNumberingAfterBreak="0">
    <w:nsid w:val="4012308E"/>
    <w:multiLevelType w:val="hybridMultilevel"/>
    <w:tmpl w:val="11646904"/>
    <w:lvl w:ilvl="0" w:tplc="7DD62328">
      <w:start w:val="2"/>
      <w:numFmt w:val="lowerLetter"/>
      <w:lvlText w:val="(%1)"/>
      <w:lvlJc w:val="left"/>
      <w:pPr>
        <w:ind w:left="1080" w:hanging="360"/>
      </w:pPr>
      <w:rPr>
        <w:rFont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440F2B22"/>
    <w:multiLevelType w:val="hybridMultilevel"/>
    <w:tmpl w:val="DC32226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44151978"/>
    <w:multiLevelType w:val="multilevel"/>
    <w:tmpl w:val="C7103194"/>
    <w:lvl w:ilvl="0">
      <w:start w:val="11"/>
      <w:numFmt w:val="decimal"/>
      <w:lvlText w:val="%1."/>
      <w:lvlJc w:val="left"/>
      <w:pPr>
        <w:ind w:left="360" w:hanging="360"/>
      </w:pPr>
      <w:rPr>
        <w:rFonts w:hint="default"/>
        <w:b/>
        <w:i w:val="0"/>
        <w:sz w:val="24"/>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4" w15:restartNumberingAfterBreak="0">
    <w:nsid w:val="44A362CE"/>
    <w:multiLevelType w:val="hybridMultilevel"/>
    <w:tmpl w:val="72BE5CC0"/>
    <w:lvl w:ilvl="0" w:tplc="C1A44760">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475E2832"/>
    <w:multiLevelType w:val="hybridMultilevel"/>
    <w:tmpl w:val="93BC34B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4A9B72CE"/>
    <w:multiLevelType w:val="multilevel"/>
    <w:tmpl w:val="62109F24"/>
    <w:lvl w:ilvl="0">
      <w:start w:val="1"/>
      <w:numFmt w:val="decimal"/>
      <w:lvlText w:val="%1."/>
      <w:lvlJc w:val="left"/>
      <w:pPr>
        <w:ind w:left="360" w:hanging="360"/>
      </w:p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7" w15:restartNumberingAfterBreak="0">
    <w:nsid w:val="4DD23833"/>
    <w:multiLevelType w:val="hybridMultilevel"/>
    <w:tmpl w:val="69846018"/>
    <w:lvl w:ilvl="0" w:tplc="F5AA1F8A">
      <w:start w:val="1"/>
      <w:numFmt w:val="bullet"/>
      <w:pStyle w:val="Lib-Headed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E2E1011"/>
    <w:multiLevelType w:val="hybridMultilevel"/>
    <w:tmpl w:val="17463400"/>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9" w15:restartNumberingAfterBreak="0">
    <w:nsid w:val="50807D9D"/>
    <w:multiLevelType w:val="multilevel"/>
    <w:tmpl w:val="AA5E816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2401542"/>
    <w:multiLevelType w:val="hybridMultilevel"/>
    <w:tmpl w:val="7F3EEB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540C1CE5"/>
    <w:multiLevelType w:val="hybridMultilevel"/>
    <w:tmpl w:val="442476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42" w15:restartNumberingAfterBreak="0">
    <w:nsid w:val="55EA3F06"/>
    <w:multiLevelType w:val="hybridMultilevel"/>
    <w:tmpl w:val="5A3C0C50"/>
    <w:lvl w:ilvl="0" w:tplc="B8842992">
      <w:start w:val="1"/>
      <w:numFmt w:val="bullet"/>
      <w:pStyle w:val="LibTableBulletStyle1"/>
      <w:lvlText w:val=""/>
      <w:lvlJc w:val="left"/>
      <w:pPr>
        <w:tabs>
          <w:tab w:val="num" w:pos="269"/>
        </w:tabs>
        <w:ind w:left="247" w:hanging="227"/>
      </w:pPr>
      <w:rPr>
        <w:rFonts w:ascii="Symbol" w:hAnsi="Symbol" w:hint="default"/>
        <w:color w:val="133147"/>
      </w:rPr>
    </w:lvl>
    <w:lvl w:ilvl="1" w:tplc="04090019" w:tentative="1">
      <w:start w:val="1"/>
      <w:numFmt w:val="bullet"/>
      <w:lvlText w:val="o"/>
      <w:lvlJc w:val="left"/>
      <w:pPr>
        <w:tabs>
          <w:tab w:val="num" w:pos="1440"/>
        </w:tabs>
        <w:ind w:left="1440" w:hanging="360"/>
      </w:pPr>
      <w:rPr>
        <w:rFonts w:ascii="Courier New" w:hAnsi="Courier New" w:cs="Wingding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Wingdings"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Wingdings"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E151B6E"/>
    <w:multiLevelType w:val="singleLevel"/>
    <w:tmpl w:val="745C8272"/>
    <w:lvl w:ilvl="0">
      <w:start w:val="1"/>
      <w:numFmt w:val="lowerLetter"/>
      <w:lvlText w:val="(%1)"/>
      <w:legacy w:legacy="1" w:legacySpace="0" w:legacyIndent="720"/>
      <w:lvlJc w:val="left"/>
      <w:pPr>
        <w:ind w:left="720" w:hanging="720"/>
      </w:pPr>
    </w:lvl>
  </w:abstractNum>
  <w:abstractNum w:abstractNumId="44" w15:restartNumberingAfterBreak="0">
    <w:nsid w:val="619860D5"/>
    <w:multiLevelType w:val="hybridMultilevel"/>
    <w:tmpl w:val="24B8F2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15:restartNumberingAfterBreak="0">
    <w:nsid w:val="61BC3A48"/>
    <w:multiLevelType w:val="multilevel"/>
    <w:tmpl w:val="8B70CF3C"/>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621E6859"/>
    <w:multiLevelType w:val="multilevel"/>
    <w:tmpl w:val="59245018"/>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1080"/>
        </w:tabs>
        <w:ind w:left="792" w:hanging="432"/>
      </w:pPr>
      <w:rPr>
        <w:rFonts w:hint="default"/>
      </w:rPr>
    </w:lvl>
    <w:lvl w:ilvl="2">
      <w:start w:val="1"/>
      <w:numFmt w:val="decimal"/>
      <w:pStyle w:val="Heading3"/>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7" w15:restartNumberingAfterBreak="0">
    <w:nsid w:val="662F5485"/>
    <w:multiLevelType w:val="hybridMultilevel"/>
    <w:tmpl w:val="1BEA5AA2"/>
    <w:lvl w:ilvl="0" w:tplc="85741648">
      <w:start w:val="1"/>
      <w:numFmt w:val="bullet"/>
      <w:pStyle w:val="LibTableBulletStyle2"/>
      <w:lvlText w:val=""/>
      <w:lvlJc w:val="left"/>
      <w:pPr>
        <w:tabs>
          <w:tab w:val="num" w:pos="269"/>
        </w:tabs>
        <w:ind w:left="247" w:hanging="22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D2165B3"/>
    <w:multiLevelType w:val="hybridMultilevel"/>
    <w:tmpl w:val="82C660F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9" w15:restartNumberingAfterBreak="0">
    <w:nsid w:val="6FB66938"/>
    <w:multiLevelType w:val="hybridMultilevel"/>
    <w:tmpl w:val="0BFAC9DA"/>
    <w:lvl w:ilvl="0" w:tplc="2C40E6C0">
      <w:start w:val="1"/>
      <w:numFmt w:val="lowerLetter"/>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0" w15:restartNumberingAfterBreak="0">
    <w:nsid w:val="70BE7E47"/>
    <w:multiLevelType w:val="multilevel"/>
    <w:tmpl w:val="F508E802"/>
    <w:lvl w:ilvl="0">
      <w:start w:val="6"/>
      <w:numFmt w:val="decimal"/>
      <w:lvlText w:val="%1."/>
      <w:lvlJc w:val="left"/>
      <w:pPr>
        <w:ind w:left="360" w:hanging="360"/>
      </w:pPr>
      <w:rPr>
        <w:rFonts w:hint="default"/>
        <w:b/>
        <w:i w:val="0"/>
        <w:sz w:val="24"/>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1" w15:restartNumberingAfterBreak="0">
    <w:nsid w:val="766021C4"/>
    <w:multiLevelType w:val="hybridMultilevel"/>
    <w:tmpl w:val="2656F3BE"/>
    <w:lvl w:ilvl="0" w:tplc="EB442E30">
      <w:start w:val="1"/>
      <w:numFmt w:val="bullet"/>
      <w:lvlText w:val="-"/>
      <w:lvlJc w:val="left"/>
      <w:pPr>
        <w:ind w:left="720" w:hanging="360"/>
      </w:pPr>
      <w:rPr>
        <w:rFonts w:ascii="Arial" w:hAnsi="Arial" w:hint="default"/>
        <w:b/>
        <w:i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8F941AA"/>
    <w:multiLevelType w:val="hybridMultilevel"/>
    <w:tmpl w:val="A2A03CB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3" w15:restartNumberingAfterBreak="0">
    <w:nsid w:val="79644730"/>
    <w:multiLevelType w:val="multilevel"/>
    <w:tmpl w:val="7416D4E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79AD2C54"/>
    <w:multiLevelType w:val="hybridMultilevel"/>
    <w:tmpl w:val="BCA80DE4"/>
    <w:lvl w:ilvl="0" w:tplc="5C10306A">
      <w:start w:val="1"/>
      <w:numFmt w:val="bullet"/>
      <w:pStyle w:val="1stbullet"/>
      <w:lvlText w:val=""/>
      <w:lvlJc w:val="left"/>
      <w:pPr>
        <w:tabs>
          <w:tab w:val="num" w:pos="1287"/>
        </w:tabs>
        <w:ind w:left="1287" w:hanging="567"/>
      </w:pPr>
      <w:rPr>
        <w:rFonts w:ascii="Symbol" w:hAnsi="Symbol" w:hint="default"/>
        <w:color w:val="133147"/>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6"/>
  </w:num>
  <w:num w:numId="3">
    <w:abstractNumId w:val="28"/>
  </w:num>
  <w:num w:numId="4">
    <w:abstractNumId w:val="47"/>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42"/>
  </w:num>
  <w:num w:numId="16">
    <w:abstractNumId w:val="25"/>
  </w:num>
  <w:num w:numId="17">
    <w:abstractNumId w:val="29"/>
  </w:num>
  <w:num w:numId="18">
    <w:abstractNumId w:val="30"/>
  </w:num>
  <w:num w:numId="19">
    <w:abstractNumId w:val="20"/>
  </w:num>
  <w:num w:numId="20">
    <w:abstractNumId w:val="46"/>
  </w:num>
  <w:num w:numId="21">
    <w:abstractNumId w:val="54"/>
  </w:num>
  <w:num w:numId="22">
    <w:abstractNumId w:val="13"/>
  </w:num>
  <w:num w:numId="23">
    <w:abstractNumId w:val="37"/>
  </w:num>
  <w:num w:numId="24">
    <w:abstractNumId w:val="26"/>
  </w:num>
  <w:num w:numId="25">
    <w:abstractNumId w:val="17"/>
  </w:num>
  <w:num w:numId="26">
    <w:abstractNumId w:val="15"/>
  </w:num>
  <w:num w:numId="27">
    <w:abstractNumId w:val="24"/>
  </w:num>
  <w:num w:numId="28">
    <w:abstractNumId w:val="43"/>
  </w:num>
  <w:num w:numId="29">
    <w:abstractNumId w:val="34"/>
  </w:num>
  <w:num w:numId="30">
    <w:abstractNumId w:val="32"/>
  </w:num>
  <w:num w:numId="31">
    <w:abstractNumId w:val="52"/>
  </w:num>
  <w:num w:numId="32">
    <w:abstractNumId w:val="41"/>
  </w:num>
  <w:num w:numId="33">
    <w:abstractNumId w:val="35"/>
  </w:num>
  <w:num w:numId="34">
    <w:abstractNumId w:val="49"/>
  </w:num>
  <w:num w:numId="35">
    <w:abstractNumId w:val="53"/>
  </w:num>
  <w:num w:numId="36">
    <w:abstractNumId w:val="21"/>
  </w:num>
  <w:num w:numId="37">
    <w:abstractNumId w:val="39"/>
  </w:num>
  <w:num w:numId="38">
    <w:abstractNumId w:val="31"/>
  </w:num>
  <w:num w:numId="39">
    <w:abstractNumId w:val="36"/>
  </w:num>
  <w:num w:numId="40">
    <w:abstractNumId w:val="45"/>
  </w:num>
  <w:num w:numId="41">
    <w:abstractNumId w:val="44"/>
  </w:num>
  <w:num w:numId="42">
    <w:abstractNumId w:val="48"/>
  </w:num>
  <w:num w:numId="43">
    <w:abstractNumId w:val="11"/>
  </w:num>
  <w:num w:numId="44">
    <w:abstractNumId w:val="27"/>
  </w:num>
  <w:num w:numId="45">
    <w:abstractNumId w:val="22"/>
  </w:num>
  <w:num w:numId="46">
    <w:abstractNumId w:val="50"/>
  </w:num>
  <w:num w:numId="47">
    <w:abstractNumId w:val="38"/>
  </w:num>
  <w:num w:numId="48">
    <w:abstractNumId w:val="23"/>
  </w:num>
  <w:num w:numId="49">
    <w:abstractNumId w:val="10"/>
  </w:num>
  <w:num w:numId="50">
    <w:abstractNumId w:val="33"/>
  </w:num>
  <w:num w:numId="51">
    <w:abstractNumId w:val="18"/>
  </w:num>
  <w:num w:numId="52">
    <w:abstractNumId w:val="19"/>
  </w:num>
  <w:num w:numId="53">
    <w:abstractNumId w:val="40"/>
  </w:num>
  <w:num w:numId="54">
    <w:abstractNumId w:val="51"/>
  </w:num>
  <w:num w:numId="55">
    <w:abstractNumId w:val="1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84E"/>
    <w:rsid w:val="00000FFD"/>
    <w:rsid w:val="00155409"/>
    <w:rsid w:val="003C506F"/>
    <w:rsid w:val="003F484E"/>
    <w:rsid w:val="005319C1"/>
    <w:rsid w:val="00893A8A"/>
    <w:rsid w:val="008D2B19"/>
    <w:rsid w:val="00A926A4"/>
    <w:rsid w:val="00AF69E8"/>
    <w:rsid w:val="00BF4C45"/>
    <w:rsid w:val="00C34256"/>
    <w:rsid w:val="00D02F36"/>
    <w:rsid w:val="00EB704B"/>
    <w:rsid w:val="00F53F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A554517"/>
  <w15:chartTrackingRefBased/>
  <w15:docId w15:val="{EFA358E0-3475-4E6F-91FC-697045AB8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99"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LIB Numbered Heading 1"/>
    <w:basedOn w:val="Normal"/>
    <w:next w:val="Normal"/>
    <w:link w:val="Heading1Char"/>
    <w:qFormat/>
    <w:rsid w:val="003F484E"/>
    <w:pPr>
      <w:keepNext/>
      <w:numPr>
        <w:numId w:val="20"/>
      </w:numPr>
      <w:tabs>
        <w:tab w:val="left" w:pos="567"/>
        <w:tab w:val="left" w:pos="1200"/>
      </w:tabs>
      <w:spacing w:after="0" w:line="240" w:lineRule="auto"/>
      <w:ind w:left="357" w:hanging="357"/>
      <w:outlineLvl w:val="0"/>
    </w:pPr>
    <w:rPr>
      <w:rFonts w:eastAsia="Times New Roman" w:cs="Arial"/>
      <w:b/>
      <w:bCs/>
      <w:color w:val="133147"/>
      <w:kern w:val="32"/>
      <w:sz w:val="28"/>
      <w:szCs w:val="32"/>
    </w:rPr>
  </w:style>
  <w:style w:type="paragraph" w:styleId="Heading2">
    <w:name w:val="heading 2"/>
    <w:aliases w:val="LIB Numbered Heading"/>
    <w:basedOn w:val="Heading1"/>
    <w:next w:val="Normal"/>
    <w:link w:val="Heading2Char"/>
    <w:qFormat/>
    <w:rsid w:val="003F484E"/>
    <w:pPr>
      <w:numPr>
        <w:ilvl w:val="1"/>
      </w:numPr>
      <w:ind w:left="788" w:hanging="431"/>
      <w:outlineLvl w:val="1"/>
    </w:pPr>
    <w:rPr>
      <w:sz w:val="24"/>
    </w:rPr>
  </w:style>
  <w:style w:type="paragraph" w:styleId="Heading3">
    <w:name w:val="heading 3"/>
    <w:aliases w:val="LIB Numbered Heading 3"/>
    <w:basedOn w:val="Heading2"/>
    <w:next w:val="Normal"/>
    <w:link w:val="Heading3Char"/>
    <w:qFormat/>
    <w:rsid w:val="003F484E"/>
    <w:pPr>
      <w:numPr>
        <w:ilvl w:val="2"/>
      </w:numPr>
      <w:tabs>
        <w:tab w:val="clear" w:pos="1200"/>
        <w:tab w:val="left" w:pos="1276"/>
      </w:tabs>
      <w:ind w:left="1072" w:hanging="505"/>
      <w:outlineLvl w:val="2"/>
    </w:pPr>
    <w:rPr>
      <w:sz w:val="20"/>
    </w:rPr>
  </w:style>
  <w:style w:type="paragraph" w:styleId="Heading4">
    <w:name w:val="heading 4"/>
    <w:aliases w:val="LIB Numbered Heading Style 4"/>
    <w:basedOn w:val="Heading3"/>
    <w:next w:val="Normal"/>
    <w:link w:val="Heading4Char"/>
    <w:qFormat/>
    <w:rsid w:val="003F484E"/>
    <w:pPr>
      <w:numPr>
        <w:ilvl w:val="3"/>
        <w:numId w:val="0"/>
      </w:numPr>
      <w:ind w:left="1276" w:hanging="1276"/>
      <w:outlineLvl w:val="3"/>
    </w:pPr>
  </w:style>
  <w:style w:type="paragraph" w:styleId="Heading5">
    <w:name w:val="heading 5"/>
    <w:basedOn w:val="Normal"/>
    <w:next w:val="Normal"/>
    <w:link w:val="Heading5Char"/>
    <w:qFormat/>
    <w:rsid w:val="003F484E"/>
    <w:pPr>
      <w:spacing w:before="240" w:after="60" w:line="240" w:lineRule="auto"/>
      <w:outlineLvl w:val="4"/>
    </w:pPr>
    <w:rPr>
      <w:rFonts w:eastAsia="Times New Roman" w:cs="Times New Roman"/>
      <w:b/>
      <w:bCs/>
      <w:i/>
      <w:iCs/>
      <w:sz w:val="26"/>
      <w:szCs w:val="26"/>
    </w:rPr>
  </w:style>
  <w:style w:type="paragraph" w:styleId="Heading6">
    <w:name w:val="heading 6"/>
    <w:basedOn w:val="Normal"/>
    <w:next w:val="Normal"/>
    <w:link w:val="Heading6Char"/>
    <w:qFormat/>
    <w:rsid w:val="003F484E"/>
    <w:pPr>
      <w:spacing w:before="240" w:after="60" w:line="240" w:lineRule="auto"/>
      <w:outlineLvl w:val="5"/>
    </w:pPr>
    <w:rPr>
      <w:rFonts w:eastAsia="Times New Roman" w:cs="Times New Roman"/>
      <w:b/>
      <w:bCs/>
    </w:rPr>
  </w:style>
  <w:style w:type="paragraph" w:styleId="Heading7">
    <w:name w:val="heading 7"/>
    <w:basedOn w:val="Normal"/>
    <w:next w:val="Normal"/>
    <w:link w:val="Heading7Char"/>
    <w:qFormat/>
    <w:rsid w:val="003F484E"/>
    <w:pPr>
      <w:spacing w:before="240" w:after="60" w:line="240" w:lineRule="auto"/>
      <w:outlineLvl w:val="6"/>
    </w:pPr>
    <w:rPr>
      <w:rFonts w:eastAsia="Times New Roman" w:cs="Times New Roman"/>
      <w:sz w:val="24"/>
      <w:szCs w:val="24"/>
    </w:rPr>
  </w:style>
  <w:style w:type="paragraph" w:styleId="Heading8">
    <w:name w:val="heading 8"/>
    <w:basedOn w:val="Normal"/>
    <w:next w:val="Normal"/>
    <w:link w:val="Heading8Char"/>
    <w:qFormat/>
    <w:rsid w:val="003F484E"/>
    <w:pPr>
      <w:spacing w:before="240" w:after="60" w:line="240" w:lineRule="auto"/>
      <w:outlineLvl w:val="7"/>
    </w:pPr>
    <w:rPr>
      <w:rFonts w:eastAsia="Times New Roman" w:cs="Times New Roman"/>
      <w:i/>
      <w:iCs/>
      <w:sz w:val="24"/>
      <w:szCs w:val="24"/>
    </w:rPr>
  </w:style>
  <w:style w:type="paragraph" w:styleId="Heading9">
    <w:name w:val="heading 9"/>
    <w:basedOn w:val="Normal"/>
    <w:next w:val="Normal"/>
    <w:link w:val="Heading9Char"/>
    <w:qFormat/>
    <w:rsid w:val="003F484E"/>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IB Numbered Heading 1 Char"/>
    <w:basedOn w:val="DefaultParagraphFont"/>
    <w:link w:val="Heading1"/>
    <w:rsid w:val="003F484E"/>
    <w:rPr>
      <w:rFonts w:eastAsia="Times New Roman" w:cs="Arial"/>
      <w:b/>
      <w:bCs/>
      <w:color w:val="133147"/>
      <w:kern w:val="32"/>
      <w:sz w:val="28"/>
      <w:szCs w:val="32"/>
    </w:rPr>
  </w:style>
  <w:style w:type="character" w:customStyle="1" w:styleId="Heading2Char">
    <w:name w:val="Heading 2 Char"/>
    <w:aliases w:val="LIB Numbered Heading Char"/>
    <w:basedOn w:val="DefaultParagraphFont"/>
    <w:link w:val="Heading2"/>
    <w:rsid w:val="003F484E"/>
    <w:rPr>
      <w:rFonts w:eastAsia="Times New Roman" w:cs="Arial"/>
      <w:b/>
      <w:bCs/>
      <w:color w:val="133147"/>
      <w:kern w:val="32"/>
      <w:sz w:val="24"/>
      <w:szCs w:val="32"/>
    </w:rPr>
  </w:style>
  <w:style w:type="character" w:customStyle="1" w:styleId="Heading3Char">
    <w:name w:val="Heading 3 Char"/>
    <w:aliases w:val="LIB Numbered Heading 3 Char"/>
    <w:basedOn w:val="DefaultParagraphFont"/>
    <w:link w:val="Heading3"/>
    <w:rsid w:val="003F484E"/>
    <w:rPr>
      <w:rFonts w:eastAsia="Times New Roman" w:cs="Arial"/>
      <w:b/>
      <w:bCs/>
      <w:color w:val="133147"/>
      <w:kern w:val="32"/>
      <w:sz w:val="20"/>
      <w:szCs w:val="32"/>
    </w:rPr>
  </w:style>
  <w:style w:type="character" w:customStyle="1" w:styleId="Heading4Char">
    <w:name w:val="Heading 4 Char"/>
    <w:aliases w:val="LIB Numbered Heading Style 4 Char"/>
    <w:basedOn w:val="DefaultParagraphFont"/>
    <w:link w:val="Heading4"/>
    <w:rsid w:val="003F484E"/>
    <w:rPr>
      <w:rFonts w:eastAsia="Times New Roman" w:cs="Arial"/>
      <w:b/>
      <w:bCs/>
      <w:color w:val="133147"/>
      <w:kern w:val="32"/>
      <w:sz w:val="20"/>
      <w:szCs w:val="32"/>
    </w:rPr>
  </w:style>
  <w:style w:type="character" w:customStyle="1" w:styleId="Heading5Char">
    <w:name w:val="Heading 5 Char"/>
    <w:basedOn w:val="DefaultParagraphFont"/>
    <w:link w:val="Heading5"/>
    <w:rsid w:val="003F484E"/>
    <w:rPr>
      <w:rFonts w:eastAsia="Times New Roman" w:cs="Times New Roman"/>
      <w:b/>
      <w:bCs/>
      <w:i/>
      <w:iCs/>
      <w:sz w:val="26"/>
      <w:szCs w:val="26"/>
    </w:rPr>
  </w:style>
  <w:style w:type="character" w:customStyle="1" w:styleId="Heading6Char">
    <w:name w:val="Heading 6 Char"/>
    <w:basedOn w:val="DefaultParagraphFont"/>
    <w:link w:val="Heading6"/>
    <w:rsid w:val="003F484E"/>
    <w:rPr>
      <w:rFonts w:eastAsia="Times New Roman" w:cs="Times New Roman"/>
      <w:b/>
      <w:bCs/>
    </w:rPr>
  </w:style>
  <w:style w:type="character" w:customStyle="1" w:styleId="Heading7Char">
    <w:name w:val="Heading 7 Char"/>
    <w:basedOn w:val="DefaultParagraphFont"/>
    <w:link w:val="Heading7"/>
    <w:rsid w:val="003F484E"/>
    <w:rPr>
      <w:rFonts w:eastAsia="Times New Roman" w:cs="Times New Roman"/>
      <w:sz w:val="24"/>
      <w:szCs w:val="24"/>
    </w:rPr>
  </w:style>
  <w:style w:type="character" w:customStyle="1" w:styleId="Heading8Char">
    <w:name w:val="Heading 8 Char"/>
    <w:basedOn w:val="DefaultParagraphFont"/>
    <w:link w:val="Heading8"/>
    <w:rsid w:val="003F484E"/>
    <w:rPr>
      <w:rFonts w:eastAsia="Times New Roman" w:cs="Times New Roman"/>
      <w:i/>
      <w:iCs/>
      <w:sz w:val="24"/>
      <w:szCs w:val="24"/>
    </w:rPr>
  </w:style>
  <w:style w:type="character" w:customStyle="1" w:styleId="Heading9Char">
    <w:name w:val="Heading 9 Char"/>
    <w:basedOn w:val="DefaultParagraphFont"/>
    <w:link w:val="Heading9"/>
    <w:rsid w:val="003F484E"/>
    <w:rPr>
      <w:rFonts w:ascii="Arial" w:eastAsia="Times New Roman" w:hAnsi="Arial" w:cs="Arial"/>
    </w:rPr>
  </w:style>
  <w:style w:type="numbering" w:customStyle="1" w:styleId="NoList1">
    <w:name w:val="No List1"/>
    <w:next w:val="NoList"/>
    <w:uiPriority w:val="99"/>
    <w:semiHidden/>
    <w:unhideWhenUsed/>
    <w:rsid w:val="003F484E"/>
  </w:style>
  <w:style w:type="paragraph" w:styleId="Header">
    <w:name w:val="header"/>
    <w:basedOn w:val="Normal"/>
    <w:link w:val="HeaderChar"/>
    <w:semiHidden/>
    <w:rsid w:val="003F484E"/>
    <w:pPr>
      <w:tabs>
        <w:tab w:val="center" w:pos="4153"/>
        <w:tab w:val="right" w:pos="8306"/>
      </w:tabs>
      <w:spacing w:after="0" w:line="240" w:lineRule="auto"/>
    </w:pPr>
    <w:rPr>
      <w:rFonts w:eastAsia="Times New Roman" w:cs="Times New Roman"/>
      <w:sz w:val="20"/>
      <w:szCs w:val="24"/>
    </w:rPr>
  </w:style>
  <w:style w:type="character" w:customStyle="1" w:styleId="HeaderChar">
    <w:name w:val="Header Char"/>
    <w:basedOn w:val="DefaultParagraphFont"/>
    <w:link w:val="Header"/>
    <w:semiHidden/>
    <w:rsid w:val="003F484E"/>
    <w:rPr>
      <w:rFonts w:eastAsia="Times New Roman" w:cs="Times New Roman"/>
      <w:sz w:val="20"/>
      <w:szCs w:val="24"/>
    </w:rPr>
  </w:style>
  <w:style w:type="paragraph" w:styleId="Footer">
    <w:name w:val="footer"/>
    <w:basedOn w:val="Normal"/>
    <w:link w:val="FooterChar"/>
    <w:uiPriority w:val="99"/>
    <w:rsid w:val="003F484E"/>
    <w:pPr>
      <w:tabs>
        <w:tab w:val="center" w:pos="4320"/>
        <w:tab w:val="right" w:pos="8640"/>
      </w:tabs>
      <w:spacing w:after="0" w:line="240" w:lineRule="auto"/>
    </w:pPr>
    <w:rPr>
      <w:rFonts w:eastAsia="Times New Roman" w:cs="Times New Roman"/>
      <w:sz w:val="20"/>
      <w:szCs w:val="24"/>
    </w:rPr>
  </w:style>
  <w:style w:type="character" w:customStyle="1" w:styleId="FooterChar">
    <w:name w:val="Footer Char"/>
    <w:basedOn w:val="DefaultParagraphFont"/>
    <w:link w:val="Footer"/>
    <w:uiPriority w:val="99"/>
    <w:rsid w:val="003F484E"/>
    <w:rPr>
      <w:rFonts w:eastAsia="Times New Roman" w:cs="Times New Roman"/>
      <w:sz w:val="20"/>
      <w:szCs w:val="24"/>
    </w:rPr>
  </w:style>
  <w:style w:type="character" w:customStyle="1" w:styleId="LibCharBold">
    <w:name w:val="Lib Char Bold"/>
    <w:rsid w:val="003F484E"/>
    <w:rPr>
      <w:rFonts w:ascii="Arial" w:hAnsi="Arial"/>
      <w:b/>
      <w:bCs/>
    </w:rPr>
  </w:style>
  <w:style w:type="character" w:customStyle="1" w:styleId="LibCharItalic">
    <w:name w:val="Lib Char Italic"/>
    <w:rsid w:val="003F484E"/>
    <w:rPr>
      <w:rFonts w:ascii="Arial" w:hAnsi="Arial"/>
      <w:i/>
      <w:iCs/>
    </w:rPr>
  </w:style>
  <w:style w:type="paragraph" w:styleId="TOC1">
    <w:name w:val="toc 1"/>
    <w:basedOn w:val="Normal"/>
    <w:next w:val="Normal"/>
    <w:autoRedefine/>
    <w:uiPriority w:val="39"/>
    <w:rsid w:val="003F484E"/>
    <w:pPr>
      <w:tabs>
        <w:tab w:val="left" w:pos="403"/>
        <w:tab w:val="right" w:leader="dot" w:pos="9289"/>
      </w:tabs>
      <w:spacing w:after="0" w:line="264" w:lineRule="auto"/>
    </w:pPr>
    <w:rPr>
      <w:rFonts w:eastAsia="Times New Roman" w:cs="Times New Roman"/>
      <w:sz w:val="20"/>
      <w:szCs w:val="24"/>
    </w:rPr>
  </w:style>
  <w:style w:type="paragraph" w:styleId="TOC2">
    <w:name w:val="toc 2"/>
    <w:basedOn w:val="Normal"/>
    <w:next w:val="Normal"/>
    <w:autoRedefine/>
    <w:uiPriority w:val="39"/>
    <w:rsid w:val="003F484E"/>
    <w:pPr>
      <w:tabs>
        <w:tab w:val="left" w:pos="800"/>
        <w:tab w:val="right" w:leader="dot" w:pos="9289"/>
      </w:tabs>
      <w:spacing w:after="0" w:line="264" w:lineRule="auto"/>
      <w:ind w:left="198"/>
    </w:pPr>
    <w:rPr>
      <w:rFonts w:eastAsia="Times New Roman" w:cs="Times New Roman"/>
      <w:sz w:val="20"/>
      <w:szCs w:val="24"/>
    </w:rPr>
  </w:style>
  <w:style w:type="paragraph" w:customStyle="1" w:styleId="LibTitlePage">
    <w:name w:val="Lib Title Page"/>
    <w:basedOn w:val="Normal"/>
    <w:rsid w:val="003F484E"/>
    <w:pPr>
      <w:spacing w:after="120" w:line="240" w:lineRule="auto"/>
    </w:pPr>
    <w:rPr>
      <w:rFonts w:ascii="Arial" w:eastAsia="Times New Roman" w:hAnsi="Arial" w:cs="Times New Roman"/>
      <w:color w:val="02253A"/>
      <w:sz w:val="52"/>
      <w:szCs w:val="24"/>
    </w:rPr>
  </w:style>
  <w:style w:type="paragraph" w:customStyle="1" w:styleId="LIBNormalBoldStyle">
    <w:name w:val="LIB Normal Bold Style"/>
    <w:basedOn w:val="Normal"/>
    <w:link w:val="LIBNormalBoldStyleCharChar"/>
    <w:rsid w:val="003F484E"/>
    <w:pPr>
      <w:spacing w:after="0" w:line="240" w:lineRule="auto"/>
    </w:pPr>
    <w:rPr>
      <w:rFonts w:eastAsia="Times New Roman" w:cs="Times New Roman"/>
      <w:b/>
      <w:sz w:val="20"/>
      <w:szCs w:val="24"/>
    </w:rPr>
  </w:style>
  <w:style w:type="paragraph" w:styleId="TOC3">
    <w:name w:val="toc 3"/>
    <w:basedOn w:val="Normal"/>
    <w:next w:val="Normal"/>
    <w:autoRedefine/>
    <w:uiPriority w:val="39"/>
    <w:rsid w:val="003F484E"/>
    <w:pPr>
      <w:tabs>
        <w:tab w:val="left" w:pos="1200"/>
        <w:tab w:val="right" w:leader="dot" w:pos="9289"/>
      </w:tabs>
      <w:spacing w:after="0" w:line="264" w:lineRule="auto"/>
      <w:ind w:left="403"/>
    </w:pPr>
    <w:rPr>
      <w:rFonts w:eastAsia="Times New Roman" w:cs="Times New Roman"/>
      <w:sz w:val="20"/>
      <w:szCs w:val="24"/>
    </w:rPr>
  </w:style>
  <w:style w:type="character" w:customStyle="1" w:styleId="LIBHeadingStyle2Char">
    <w:name w:val="LIB Heading Style 2 Char"/>
    <w:link w:val="LIBHeadingStyle2"/>
    <w:rsid w:val="003F484E"/>
    <w:rPr>
      <w:rFonts w:ascii="Arial" w:hAnsi="Arial"/>
      <w:b/>
      <w:color w:val="133147"/>
      <w:szCs w:val="24"/>
    </w:rPr>
  </w:style>
  <w:style w:type="character" w:customStyle="1" w:styleId="LIBV1ContentTitleChar">
    <w:name w:val="LIB V1 Content Title Char"/>
    <w:link w:val="LIBV1ContentTitle"/>
    <w:rsid w:val="003F484E"/>
    <w:rPr>
      <w:rFonts w:ascii="Arial" w:hAnsi="Arial"/>
      <w:b/>
      <w:color w:val="02253A"/>
      <w:sz w:val="32"/>
      <w:szCs w:val="24"/>
    </w:rPr>
  </w:style>
  <w:style w:type="paragraph" w:customStyle="1" w:styleId="LIBHeadingStyle1">
    <w:name w:val="LIB Heading Style 1"/>
    <w:basedOn w:val="Normal"/>
    <w:link w:val="LIBHeadingStyle1CharChar"/>
    <w:rsid w:val="003F484E"/>
    <w:pPr>
      <w:tabs>
        <w:tab w:val="left" w:pos="6528"/>
      </w:tabs>
      <w:spacing w:before="120" w:after="120" w:line="240" w:lineRule="auto"/>
    </w:pPr>
    <w:rPr>
      <w:rFonts w:ascii="Arial" w:eastAsia="Times New Roman" w:hAnsi="Arial" w:cs="Times New Roman"/>
      <w:b/>
      <w:color w:val="02253A"/>
      <w:sz w:val="28"/>
      <w:szCs w:val="24"/>
    </w:rPr>
  </w:style>
  <w:style w:type="paragraph" w:customStyle="1" w:styleId="LIBHeadingStyle2">
    <w:name w:val="LIB Heading Style 2"/>
    <w:basedOn w:val="Normal"/>
    <w:link w:val="LIBHeadingStyle2Char"/>
    <w:rsid w:val="003F484E"/>
    <w:pPr>
      <w:tabs>
        <w:tab w:val="left" w:pos="6528"/>
      </w:tabs>
      <w:spacing w:after="0" w:line="240" w:lineRule="auto"/>
    </w:pPr>
    <w:rPr>
      <w:rFonts w:ascii="Arial" w:hAnsi="Arial"/>
      <w:b/>
      <w:color w:val="133147"/>
      <w:szCs w:val="24"/>
    </w:rPr>
  </w:style>
  <w:style w:type="paragraph" w:customStyle="1" w:styleId="LibBulletpointStyle1">
    <w:name w:val="Lib Bulletpoint Style 1"/>
    <w:link w:val="LibBulletpointStyle1CharChar"/>
    <w:rsid w:val="003F484E"/>
    <w:pPr>
      <w:numPr>
        <w:numId w:val="19"/>
      </w:numPr>
      <w:tabs>
        <w:tab w:val="clear" w:pos="720"/>
        <w:tab w:val="left" w:pos="851"/>
      </w:tabs>
      <w:spacing w:before="60" w:after="60" w:line="240" w:lineRule="auto"/>
      <w:ind w:left="851" w:hanging="284"/>
    </w:pPr>
    <w:rPr>
      <w:rFonts w:eastAsia="Times New Roman" w:cs="Times New Roman"/>
      <w:sz w:val="20"/>
      <w:szCs w:val="24"/>
    </w:rPr>
  </w:style>
  <w:style w:type="numbering" w:styleId="111111">
    <w:name w:val="Outline List 2"/>
    <w:basedOn w:val="NoList"/>
    <w:semiHidden/>
    <w:rsid w:val="003F484E"/>
    <w:pPr>
      <w:numPr>
        <w:numId w:val="1"/>
      </w:numPr>
    </w:pPr>
  </w:style>
  <w:style w:type="paragraph" w:customStyle="1" w:styleId="LibBulletpointStyle2">
    <w:name w:val="Lib Bulletpoint Style 2"/>
    <w:next w:val="LibBulletpointStyle1"/>
    <w:rsid w:val="003F484E"/>
    <w:pPr>
      <w:numPr>
        <w:numId w:val="2"/>
      </w:numPr>
      <w:tabs>
        <w:tab w:val="clear" w:pos="1440"/>
      </w:tabs>
      <w:spacing w:after="0" w:line="240" w:lineRule="auto"/>
      <w:ind w:left="1440" w:hanging="240"/>
    </w:pPr>
    <w:rPr>
      <w:rFonts w:eastAsia="Times New Roman" w:cs="Times New Roman"/>
      <w:sz w:val="20"/>
      <w:szCs w:val="24"/>
    </w:rPr>
  </w:style>
  <w:style w:type="character" w:customStyle="1" w:styleId="LibTableBulletStyle2CharChar">
    <w:name w:val="LibTable Bullet Style 2 Char Char"/>
    <w:link w:val="LibTableBulletStyle2"/>
    <w:rsid w:val="003F484E"/>
    <w:rPr>
      <w:rFonts w:ascii="Arial" w:hAnsi="Arial"/>
      <w:iCs/>
      <w:szCs w:val="24"/>
    </w:rPr>
  </w:style>
  <w:style w:type="character" w:customStyle="1" w:styleId="LibDisclaimer">
    <w:name w:val="Lib Disclaimer"/>
    <w:rsid w:val="003F484E"/>
    <w:rPr>
      <w:rFonts w:ascii="Arial" w:hAnsi="Arial"/>
      <w:color w:val="C0C0C0"/>
    </w:rPr>
  </w:style>
  <w:style w:type="character" w:customStyle="1" w:styleId="LibHighlightCharacterStyle">
    <w:name w:val="Lib Highlight Character Style"/>
    <w:rsid w:val="003F484E"/>
    <w:rPr>
      <w:rFonts w:ascii="Arial" w:hAnsi="Arial"/>
      <w:b/>
      <w:sz w:val="20"/>
      <w:bdr w:val="none" w:sz="0" w:space="0" w:color="auto"/>
      <w:shd w:val="clear" w:color="auto" w:fill="FFFF00"/>
    </w:rPr>
  </w:style>
  <w:style w:type="paragraph" w:customStyle="1" w:styleId="LibListStyle1">
    <w:name w:val="Lib List Style 1"/>
    <w:basedOn w:val="Normal"/>
    <w:link w:val="LibListStyle1CharChar"/>
    <w:rsid w:val="003F484E"/>
    <w:pPr>
      <w:numPr>
        <w:numId w:val="3"/>
      </w:numPr>
      <w:tabs>
        <w:tab w:val="clear" w:pos="0"/>
        <w:tab w:val="num" w:pos="360"/>
        <w:tab w:val="left" w:pos="1800"/>
      </w:tabs>
      <w:spacing w:after="0" w:line="240" w:lineRule="auto"/>
      <w:ind w:left="360" w:firstLine="900"/>
    </w:pPr>
    <w:rPr>
      <w:rFonts w:eastAsia="Times New Roman" w:cs="Times New Roman"/>
      <w:sz w:val="20"/>
      <w:szCs w:val="15"/>
    </w:rPr>
  </w:style>
  <w:style w:type="character" w:customStyle="1" w:styleId="LibListStyle1CharChar">
    <w:name w:val="Lib List Style 1 Char Char"/>
    <w:link w:val="LibListStyle1"/>
    <w:rsid w:val="003F484E"/>
    <w:rPr>
      <w:rFonts w:eastAsia="Times New Roman" w:cs="Times New Roman"/>
      <w:sz w:val="20"/>
      <w:szCs w:val="15"/>
    </w:rPr>
  </w:style>
  <w:style w:type="table" w:customStyle="1" w:styleId="LIBInnerTable">
    <w:name w:val="LIB Inner Table"/>
    <w:basedOn w:val="TableNormal"/>
    <w:rsid w:val="003F484E"/>
    <w:pPr>
      <w:spacing w:before="60" w:after="60" w:line="240" w:lineRule="auto"/>
    </w:pPr>
    <w:rPr>
      <w:rFonts w:eastAsia="Times New Roman" w:cs="Times New Roman"/>
      <w:sz w:val="20"/>
      <w:szCs w:val="20"/>
    </w:rPr>
    <w:tblPr>
      <w:tblStyleRowBandSize w:val="1"/>
      <w:tblInd w:w="16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
    <w:tcPr>
      <w:shd w:val="clear" w:color="auto" w:fill="F3F3F3"/>
    </w:tcPr>
    <w:tblStylePr w:type="firstRow">
      <w:rPr>
        <w:rFonts w:ascii="Wingdings" w:hAnsi="Wingdings"/>
        <w:b/>
        <w:sz w:val="18"/>
      </w:rPr>
      <w:tblPr/>
      <w:tcPr>
        <w:shd w:val="clear" w:color="auto" w:fill="133147"/>
      </w:tcPr>
    </w:tblStylePr>
  </w:style>
  <w:style w:type="paragraph" w:customStyle="1" w:styleId="LibTableBulletStyle1">
    <w:name w:val="Lib Table Bullet Style 1"/>
    <w:basedOn w:val="Normal"/>
    <w:link w:val="LibTableBulletStyle1CharChar"/>
    <w:rsid w:val="003F484E"/>
    <w:pPr>
      <w:numPr>
        <w:numId w:val="15"/>
      </w:numPr>
      <w:tabs>
        <w:tab w:val="clear" w:pos="269"/>
      </w:tabs>
      <w:spacing w:before="60" w:after="60" w:line="240" w:lineRule="auto"/>
    </w:pPr>
    <w:rPr>
      <w:rFonts w:eastAsia="Times New Roman" w:cs="Times New Roman"/>
      <w:sz w:val="20"/>
      <w:szCs w:val="24"/>
    </w:rPr>
  </w:style>
  <w:style w:type="character" w:customStyle="1" w:styleId="LibTableBulletStyle1CharChar">
    <w:name w:val="Lib Table Bullet Style 1 Char Char"/>
    <w:link w:val="LibTableBulletStyle1"/>
    <w:rsid w:val="003F484E"/>
    <w:rPr>
      <w:rFonts w:eastAsia="Times New Roman" w:cs="Times New Roman"/>
      <w:sz w:val="20"/>
      <w:szCs w:val="24"/>
    </w:rPr>
  </w:style>
  <w:style w:type="paragraph" w:customStyle="1" w:styleId="LibTableBulletStyle2">
    <w:name w:val="LibTable Bullet Style 2"/>
    <w:basedOn w:val="LibTableBulletStyle1"/>
    <w:link w:val="LibTableBulletStyle2CharChar"/>
    <w:rsid w:val="003F484E"/>
    <w:pPr>
      <w:numPr>
        <w:numId w:val="4"/>
      </w:numPr>
      <w:tabs>
        <w:tab w:val="clear" w:pos="269"/>
      </w:tabs>
      <w:ind w:left="600" w:hanging="240"/>
    </w:pPr>
    <w:rPr>
      <w:rFonts w:ascii="Arial" w:eastAsiaTheme="minorHAnsi" w:hAnsi="Arial" w:cstheme="minorBidi"/>
      <w:iCs/>
      <w:sz w:val="22"/>
    </w:rPr>
  </w:style>
  <w:style w:type="paragraph" w:customStyle="1" w:styleId="LIBV1ContentTitle">
    <w:name w:val="LIB V1 Content Title"/>
    <w:basedOn w:val="Normal"/>
    <w:next w:val="Normal"/>
    <w:link w:val="LIBV1ContentTitleChar"/>
    <w:rsid w:val="003F484E"/>
    <w:pPr>
      <w:keepNext/>
      <w:keepLines/>
      <w:pageBreakBefore/>
      <w:pBdr>
        <w:bottom w:val="single" w:sz="4" w:space="6" w:color="999999"/>
      </w:pBdr>
      <w:spacing w:before="120" w:after="240" w:line="240" w:lineRule="auto"/>
      <w:ind w:right="-425"/>
    </w:pPr>
    <w:rPr>
      <w:rFonts w:ascii="Arial" w:hAnsi="Arial"/>
      <w:b/>
      <w:color w:val="02253A"/>
      <w:sz w:val="32"/>
      <w:szCs w:val="24"/>
    </w:rPr>
  </w:style>
  <w:style w:type="table" w:customStyle="1" w:styleId="LIBOuterTable1">
    <w:name w:val="LIB Outer Table1"/>
    <w:basedOn w:val="TableNormal"/>
    <w:next w:val="TableGrid1"/>
    <w:rsid w:val="003F484E"/>
    <w:pPr>
      <w:spacing w:before="60" w:after="60" w:line="240" w:lineRule="auto"/>
    </w:pPr>
    <w:rPr>
      <w:rFonts w:eastAsia="Times New Roman" w:cs="Times New Roman"/>
      <w:sz w:val="20"/>
      <w:szCs w:val="20"/>
    </w:rPr>
    <w:tblPr>
      <w:tblInd w:w="159"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Pr>
    <w:tcPr>
      <w:shd w:val="clear" w:color="auto" w:fill="auto"/>
    </w:tcPr>
    <w:tblStylePr w:type="firstRow">
      <w:rPr>
        <w:rFonts w:ascii="Courier New" w:hAnsi="Courier New"/>
        <w:b w:val="0"/>
        <w:sz w:val="20"/>
      </w:rPr>
    </w:tblStylePr>
    <w:tblStylePr w:type="lastRow">
      <w:rPr>
        <w:i w:val="0"/>
        <w:iCs/>
      </w:rPr>
      <w:tblPr/>
      <w:tcPr>
        <w:tcBorders>
          <w:tl2br w:val="none" w:sz="0" w:space="0" w:color="auto"/>
          <w:tr2bl w:val="none" w:sz="0" w:space="0" w:color="auto"/>
        </w:tcBorders>
      </w:tcPr>
    </w:tblStylePr>
    <w:tblStylePr w:type="lastCol">
      <w:rPr>
        <w:i w:val="0"/>
        <w:iCs/>
      </w:rPr>
      <w:tblPr/>
      <w:tcPr>
        <w:tcBorders>
          <w:tl2br w:val="none" w:sz="0" w:space="0" w:color="auto"/>
          <w:tr2bl w:val="none" w:sz="0" w:space="0" w:color="auto"/>
        </w:tcBorders>
      </w:tcPr>
    </w:tblStylePr>
  </w:style>
  <w:style w:type="character" w:customStyle="1" w:styleId="LIBHeadingStyle1CharChar">
    <w:name w:val="LIB Heading Style 1 Char Char"/>
    <w:link w:val="LIBHeadingStyle1"/>
    <w:rsid w:val="003F484E"/>
    <w:rPr>
      <w:rFonts w:ascii="Arial" w:eastAsia="Times New Roman" w:hAnsi="Arial" w:cs="Times New Roman"/>
      <w:b/>
      <w:color w:val="02253A"/>
      <w:sz w:val="28"/>
      <w:szCs w:val="24"/>
    </w:rPr>
  </w:style>
  <w:style w:type="character" w:customStyle="1" w:styleId="LIBNormalBoldStyleCharChar">
    <w:name w:val="LIB Normal Bold Style Char Char"/>
    <w:link w:val="LIBNormalBoldStyle"/>
    <w:rsid w:val="003F484E"/>
    <w:rPr>
      <w:rFonts w:eastAsia="Times New Roman" w:cs="Times New Roman"/>
      <w:b/>
      <w:sz w:val="20"/>
      <w:szCs w:val="24"/>
    </w:rPr>
  </w:style>
  <w:style w:type="paragraph" w:customStyle="1" w:styleId="LIBV1FollowBullettxt">
    <w:name w:val="LIB V1 Follow Bullet txt"/>
    <w:basedOn w:val="LibBulletpointStyle1"/>
    <w:rsid w:val="003F484E"/>
    <w:pPr>
      <w:numPr>
        <w:numId w:val="0"/>
      </w:numPr>
      <w:tabs>
        <w:tab w:val="clear" w:pos="851"/>
      </w:tabs>
      <w:ind w:left="851"/>
    </w:pPr>
    <w:rPr>
      <w:szCs w:val="20"/>
    </w:rPr>
  </w:style>
  <w:style w:type="paragraph" w:styleId="NormalWeb">
    <w:name w:val="Normal (Web)"/>
    <w:basedOn w:val="Normal"/>
    <w:uiPriority w:val="99"/>
    <w:rsid w:val="003F484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ibFollowbullett">
    <w:name w:val="Lib Follow bullett"/>
    <w:basedOn w:val="Normal"/>
    <w:rsid w:val="003F484E"/>
    <w:pPr>
      <w:spacing w:after="0" w:line="240" w:lineRule="auto"/>
      <w:ind w:left="960"/>
    </w:pPr>
    <w:rPr>
      <w:rFonts w:eastAsia="Times New Roman" w:cs="Times New Roman"/>
      <w:sz w:val="20"/>
      <w:szCs w:val="20"/>
    </w:rPr>
  </w:style>
  <w:style w:type="character" w:customStyle="1" w:styleId="LibBulletpointStyle1CharChar">
    <w:name w:val="Lib Bulletpoint Style 1 Char Char"/>
    <w:link w:val="LibBulletpointStyle1"/>
    <w:rsid w:val="003F484E"/>
    <w:rPr>
      <w:rFonts w:eastAsia="Times New Roman" w:cs="Times New Roman"/>
      <w:sz w:val="20"/>
      <w:szCs w:val="24"/>
    </w:rPr>
  </w:style>
  <w:style w:type="table" w:styleId="TableGrid">
    <w:name w:val="Table Grid"/>
    <w:basedOn w:val="TableNormal"/>
    <w:rsid w:val="003F48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Number1">
    <w:name w:val="Page Number1"/>
    <w:rsid w:val="003F484E"/>
    <w:rPr>
      <w:rFonts w:ascii="Arial" w:hAnsi="Arial"/>
      <w:color w:val="C0C0C0"/>
      <w:sz w:val="16"/>
    </w:rPr>
  </w:style>
  <w:style w:type="numbering" w:styleId="1ai">
    <w:name w:val="Outline List 1"/>
    <w:basedOn w:val="NoList"/>
    <w:semiHidden/>
    <w:rsid w:val="003F484E"/>
    <w:pPr>
      <w:numPr>
        <w:numId w:val="16"/>
      </w:numPr>
    </w:pPr>
  </w:style>
  <w:style w:type="numbering" w:styleId="ArticleSection">
    <w:name w:val="Outline List 3"/>
    <w:basedOn w:val="NoList"/>
    <w:semiHidden/>
    <w:rsid w:val="003F484E"/>
    <w:pPr>
      <w:numPr>
        <w:numId w:val="17"/>
      </w:numPr>
    </w:pPr>
  </w:style>
  <w:style w:type="paragraph" w:styleId="BlockText">
    <w:name w:val="Block Text"/>
    <w:basedOn w:val="Normal"/>
    <w:semiHidden/>
    <w:rsid w:val="003F484E"/>
    <w:pPr>
      <w:spacing w:after="120" w:line="240" w:lineRule="auto"/>
      <w:ind w:left="1440" w:right="1440"/>
    </w:pPr>
    <w:rPr>
      <w:rFonts w:eastAsia="Times New Roman" w:cs="Times New Roman"/>
      <w:sz w:val="20"/>
      <w:szCs w:val="24"/>
    </w:rPr>
  </w:style>
  <w:style w:type="paragraph" w:styleId="BodyText">
    <w:name w:val="Body Text"/>
    <w:basedOn w:val="Normal"/>
    <w:link w:val="BodyTextChar"/>
    <w:semiHidden/>
    <w:rsid w:val="003F484E"/>
    <w:pPr>
      <w:spacing w:after="120" w:line="240" w:lineRule="auto"/>
    </w:pPr>
    <w:rPr>
      <w:rFonts w:eastAsia="Times New Roman" w:cs="Times New Roman"/>
      <w:sz w:val="20"/>
      <w:szCs w:val="24"/>
    </w:rPr>
  </w:style>
  <w:style w:type="character" w:customStyle="1" w:styleId="BodyTextChar">
    <w:name w:val="Body Text Char"/>
    <w:basedOn w:val="DefaultParagraphFont"/>
    <w:link w:val="BodyText"/>
    <w:semiHidden/>
    <w:rsid w:val="003F484E"/>
    <w:rPr>
      <w:rFonts w:eastAsia="Times New Roman" w:cs="Times New Roman"/>
      <w:sz w:val="20"/>
      <w:szCs w:val="24"/>
    </w:rPr>
  </w:style>
  <w:style w:type="paragraph" w:styleId="BodyText2">
    <w:name w:val="Body Text 2"/>
    <w:basedOn w:val="Normal"/>
    <w:link w:val="BodyText2Char"/>
    <w:semiHidden/>
    <w:rsid w:val="003F484E"/>
    <w:pPr>
      <w:spacing w:after="120" w:line="480" w:lineRule="auto"/>
    </w:pPr>
    <w:rPr>
      <w:rFonts w:eastAsia="Times New Roman" w:cs="Times New Roman"/>
      <w:sz w:val="20"/>
      <w:szCs w:val="24"/>
    </w:rPr>
  </w:style>
  <w:style w:type="character" w:customStyle="1" w:styleId="BodyText2Char">
    <w:name w:val="Body Text 2 Char"/>
    <w:basedOn w:val="DefaultParagraphFont"/>
    <w:link w:val="BodyText2"/>
    <w:semiHidden/>
    <w:rsid w:val="003F484E"/>
    <w:rPr>
      <w:rFonts w:eastAsia="Times New Roman" w:cs="Times New Roman"/>
      <w:sz w:val="20"/>
      <w:szCs w:val="24"/>
    </w:rPr>
  </w:style>
  <w:style w:type="paragraph" w:styleId="BodyText3">
    <w:name w:val="Body Text 3"/>
    <w:basedOn w:val="Normal"/>
    <w:link w:val="BodyText3Char"/>
    <w:semiHidden/>
    <w:rsid w:val="003F484E"/>
    <w:pPr>
      <w:spacing w:after="120" w:line="240" w:lineRule="auto"/>
    </w:pPr>
    <w:rPr>
      <w:rFonts w:eastAsia="Times New Roman" w:cs="Times New Roman"/>
      <w:sz w:val="16"/>
      <w:szCs w:val="16"/>
    </w:rPr>
  </w:style>
  <w:style w:type="character" w:customStyle="1" w:styleId="BodyText3Char">
    <w:name w:val="Body Text 3 Char"/>
    <w:basedOn w:val="DefaultParagraphFont"/>
    <w:link w:val="BodyText3"/>
    <w:semiHidden/>
    <w:rsid w:val="003F484E"/>
    <w:rPr>
      <w:rFonts w:eastAsia="Times New Roman" w:cs="Times New Roman"/>
      <w:sz w:val="16"/>
      <w:szCs w:val="16"/>
    </w:rPr>
  </w:style>
  <w:style w:type="paragraph" w:styleId="BodyTextFirstIndent">
    <w:name w:val="Body Text First Indent"/>
    <w:basedOn w:val="BodyText"/>
    <w:link w:val="BodyTextFirstIndentChar"/>
    <w:semiHidden/>
    <w:rsid w:val="003F484E"/>
    <w:pPr>
      <w:ind w:firstLine="210"/>
    </w:pPr>
  </w:style>
  <w:style w:type="character" w:customStyle="1" w:styleId="BodyTextFirstIndentChar">
    <w:name w:val="Body Text First Indent Char"/>
    <w:basedOn w:val="BodyTextChar"/>
    <w:link w:val="BodyTextFirstIndent"/>
    <w:semiHidden/>
    <w:rsid w:val="003F484E"/>
    <w:rPr>
      <w:rFonts w:eastAsia="Times New Roman" w:cs="Times New Roman"/>
      <w:sz w:val="20"/>
      <w:szCs w:val="24"/>
    </w:rPr>
  </w:style>
  <w:style w:type="paragraph" w:styleId="BodyTextIndent">
    <w:name w:val="Body Text Indent"/>
    <w:basedOn w:val="Normal"/>
    <w:link w:val="BodyTextIndentChar"/>
    <w:semiHidden/>
    <w:rsid w:val="003F484E"/>
    <w:pPr>
      <w:spacing w:after="120" w:line="240" w:lineRule="auto"/>
      <w:ind w:left="283"/>
    </w:pPr>
    <w:rPr>
      <w:rFonts w:eastAsia="Times New Roman" w:cs="Times New Roman"/>
      <w:sz w:val="20"/>
      <w:szCs w:val="24"/>
    </w:rPr>
  </w:style>
  <w:style w:type="character" w:customStyle="1" w:styleId="BodyTextIndentChar">
    <w:name w:val="Body Text Indent Char"/>
    <w:basedOn w:val="DefaultParagraphFont"/>
    <w:link w:val="BodyTextIndent"/>
    <w:semiHidden/>
    <w:rsid w:val="003F484E"/>
    <w:rPr>
      <w:rFonts w:eastAsia="Times New Roman" w:cs="Times New Roman"/>
      <w:sz w:val="20"/>
      <w:szCs w:val="24"/>
    </w:rPr>
  </w:style>
  <w:style w:type="paragraph" w:styleId="BodyTextFirstIndent2">
    <w:name w:val="Body Text First Indent 2"/>
    <w:basedOn w:val="BodyTextIndent"/>
    <w:link w:val="BodyTextFirstIndent2Char"/>
    <w:semiHidden/>
    <w:rsid w:val="003F484E"/>
    <w:pPr>
      <w:ind w:firstLine="210"/>
    </w:pPr>
  </w:style>
  <w:style w:type="character" w:customStyle="1" w:styleId="BodyTextFirstIndent2Char">
    <w:name w:val="Body Text First Indent 2 Char"/>
    <w:basedOn w:val="BodyTextIndentChar"/>
    <w:link w:val="BodyTextFirstIndent2"/>
    <w:semiHidden/>
    <w:rsid w:val="003F484E"/>
    <w:rPr>
      <w:rFonts w:eastAsia="Times New Roman" w:cs="Times New Roman"/>
      <w:sz w:val="20"/>
      <w:szCs w:val="24"/>
    </w:rPr>
  </w:style>
  <w:style w:type="paragraph" w:styleId="BodyTextIndent2">
    <w:name w:val="Body Text Indent 2"/>
    <w:basedOn w:val="Normal"/>
    <w:link w:val="BodyTextIndent2Char"/>
    <w:semiHidden/>
    <w:rsid w:val="003F484E"/>
    <w:pPr>
      <w:spacing w:after="120" w:line="480" w:lineRule="auto"/>
      <w:ind w:left="283"/>
    </w:pPr>
    <w:rPr>
      <w:rFonts w:eastAsia="Times New Roman" w:cs="Times New Roman"/>
      <w:sz w:val="20"/>
      <w:szCs w:val="24"/>
    </w:rPr>
  </w:style>
  <w:style w:type="character" w:customStyle="1" w:styleId="BodyTextIndent2Char">
    <w:name w:val="Body Text Indent 2 Char"/>
    <w:basedOn w:val="DefaultParagraphFont"/>
    <w:link w:val="BodyTextIndent2"/>
    <w:semiHidden/>
    <w:rsid w:val="003F484E"/>
    <w:rPr>
      <w:rFonts w:eastAsia="Times New Roman" w:cs="Times New Roman"/>
      <w:sz w:val="20"/>
      <w:szCs w:val="24"/>
    </w:rPr>
  </w:style>
  <w:style w:type="paragraph" w:styleId="BodyTextIndent3">
    <w:name w:val="Body Text Indent 3"/>
    <w:basedOn w:val="Normal"/>
    <w:link w:val="BodyTextIndent3Char"/>
    <w:semiHidden/>
    <w:rsid w:val="003F484E"/>
    <w:pPr>
      <w:spacing w:after="120" w:line="240" w:lineRule="auto"/>
      <w:ind w:left="283"/>
    </w:pPr>
    <w:rPr>
      <w:rFonts w:eastAsia="Times New Roman" w:cs="Times New Roman"/>
      <w:sz w:val="16"/>
      <w:szCs w:val="16"/>
    </w:rPr>
  </w:style>
  <w:style w:type="character" w:customStyle="1" w:styleId="BodyTextIndent3Char">
    <w:name w:val="Body Text Indent 3 Char"/>
    <w:basedOn w:val="DefaultParagraphFont"/>
    <w:link w:val="BodyTextIndent3"/>
    <w:semiHidden/>
    <w:rsid w:val="003F484E"/>
    <w:rPr>
      <w:rFonts w:eastAsia="Times New Roman" w:cs="Times New Roman"/>
      <w:sz w:val="16"/>
      <w:szCs w:val="16"/>
    </w:rPr>
  </w:style>
  <w:style w:type="paragraph" w:styleId="Closing">
    <w:name w:val="Closing"/>
    <w:basedOn w:val="Normal"/>
    <w:link w:val="ClosingChar"/>
    <w:semiHidden/>
    <w:rsid w:val="003F484E"/>
    <w:pPr>
      <w:spacing w:after="0" w:line="240" w:lineRule="auto"/>
      <w:ind w:left="4252"/>
    </w:pPr>
    <w:rPr>
      <w:rFonts w:eastAsia="Times New Roman" w:cs="Times New Roman"/>
      <w:sz w:val="20"/>
      <w:szCs w:val="24"/>
    </w:rPr>
  </w:style>
  <w:style w:type="character" w:customStyle="1" w:styleId="ClosingChar">
    <w:name w:val="Closing Char"/>
    <w:basedOn w:val="DefaultParagraphFont"/>
    <w:link w:val="Closing"/>
    <w:semiHidden/>
    <w:rsid w:val="003F484E"/>
    <w:rPr>
      <w:rFonts w:eastAsia="Times New Roman" w:cs="Times New Roman"/>
      <w:sz w:val="20"/>
      <w:szCs w:val="24"/>
    </w:rPr>
  </w:style>
  <w:style w:type="paragraph" w:styleId="Date">
    <w:name w:val="Date"/>
    <w:basedOn w:val="Normal"/>
    <w:next w:val="Normal"/>
    <w:link w:val="DateChar"/>
    <w:semiHidden/>
    <w:rsid w:val="003F484E"/>
    <w:pPr>
      <w:spacing w:after="0" w:line="240" w:lineRule="auto"/>
    </w:pPr>
    <w:rPr>
      <w:rFonts w:eastAsia="Times New Roman" w:cs="Times New Roman"/>
      <w:sz w:val="20"/>
      <w:szCs w:val="24"/>
    </w:rPr>
  </w:style>
  <w:style w:type="character" w:customStyle="1" w:styleId="DateChar">
    <w:name w:val="Date Char"/>
    <w:basedOn w:val="DefaultParagraphFont"/>
    <w:link w:val="Date"/>
    <w:semiHidden/>
    <w:rsid w:val="003F484E"/>
    <w:rPr>
      <w:rFonts w:eastAsia="Times New Roman" w:cs="Times New Roman"/>
      <w:sz w:val="20"/>
      <w:szCs w:val="24"/>
    </w:rPr>
  </w:style>
  <w:style w:type="paragraph" w:styleId="E-mailSignature">
    <w:name w:val="E-mail Signature"/>
    <w:basedOn w:val="Normal"/>
    <w:link w:val="E-mailSignatureChar"/>
    <w:semiHidden/>
    <w:rsid w:val="003F484E"/>
    <w:pPr>
      <w:spacing w:after="0" w:line="240" w:lineRule="auto"/>
    </w:pPr>
    <w:rPr>
      <w:rFonts w:eastAsia="Times New Roman" w:cs="Times New Roman"/>
      <w:sz w:val="20"/>
      <w:szCs w:val="24"/>
    </w:rPr>
  </w:style>
  <w:style w:type="character" w:customStyle="1" w:styleId="E-mailSignatureChar">
    <w:name w:val="E-mail Signature Char"/>
    <w:basedOn w:val="DefaultParagraphFont"/>
    <w:link w:val="E-mailSignature"/>
    <w:semiHidden/>
    <w:rsid w:val="003F484E"/>
    <w:rPr>
      <w:rFonts w:eastAsia="Times New Roman" w:cs="Times New Roman"/>
      <w:sz w:val="20"/>
      <w:szCs w:val="24"/>
    </w:rPr>
  </w:style>
  <w:style w:type="character" w:customStyle="1" w:styleId="Emphasis1">
    <w:name w:val="Emphasis1"/>
    <w:qFormat/>
    <w:rsid w:val="003F484E"/>
    <w:rPr>
      <w:rFonts w:ascii="Arial" w:hAnsi="Arial"/>
      <w:i/>
      <w:iCs/>
    </w:rPr>
  </w:style>
  <w:style w:type="paragraph" w:styleId="EnvelopeAddress">
    <w:name w:val="envelope address"/>
    <w:basedOn w:val="Normal"/>
    <w:semiHidden/>
    <w:rsid w:val="003F484E"/>
    <w:pPr>
      <w:framePr w:w="7920" w:h="1980" w:hRule="exact" w:hSpace="180" w:wrap="auto" w:hAnchor="page" w:xAlign="center" w:yAlign="bottom"/>
      <w:spacing w:after="0" w:line="240" w:lineRule="auto"/>
      <w:ind w:left="2880"/>
    </w:pPr>
    <w:rPr>
      <w:rFonts w:ascii="Arial" w:eastAsia="Times New Roman" w:hAnsi="Arial" w:cs="Arial"/>
      <w:sz w:val="24"/>
      <w:szCs w:val="24"/>
    </w:rPr>
  </w:style>
  <w:style w:type="paragraph" w:styleId="EnvelopeReturn">
    <w:name w:val="envelope return"/>
    <w:basedOn w:val="Normal"/>
    <w:semiHidden/>
    <w:rsid w:val="003F484E"/>
    <w:pPr>
      <w:spacing w:after="0" w:line="240" w:lineRule="auto"/>
    </w:pPr>
    <w:rPr>
      <w:rFonts w:ascii="Arial" w:eastAsia="Times New Roman" w:hAnsi="Arial" w:cs="Arial"/>
      <w:sz w:val="20"/>
      <w:szCs w:val="20"/>
    </w:rPr>
  </w:style>
  <w:style w:type="character" w:styleId="FollowedHyperlink">
    <w:name w:val="FollowedHyperlink"/>
    <w:semiHidden/>
    <w:rsid w:val="003F484E"/>
    <w:rPr>
      <w:color w:val="800080"/>
      <w:u w:val="single"/>
    </w:rPr>
  </w:style>
  <w:style w:type="character" w:styleId="HTMLAcronym">
    <w:name w:val="HTML Acronym"/>
    <w:basedOn w:val="DefaultParagraphFont"/>
    <w:semiHidden/>
    <w:rsid w:val="003F484E"/>
  </w:style>
  <w:style w:type="paragraph" w:styleId="HTMLAddress">
    <w:name w:val="HTML Address"/>
    <w:basedOn w:val="Normal"/>
    <w:link w:val="HTMLAddressChar"/>
    <w:semiHidden/>
    <w:rsid w:val="003F484E"/>
    <w:pPr>
      <w:spacing w:after="0" w:line="240" w:lineRule="auto"/>
    </w:pPr>
    <w:rPr>
      <w:rFonts w:eastAsia="Times New Roman" w:cs="Times New Roman"/>
      <w:i/>
      <w:iCs/>
      <w:sz w:val="20"/>
      <w:szCs w:val="24"/>
    </w:rPr>
  </w:style>
  <w:style w:type="character" w:customStyle="1" w:styleId="HTMLAddressChar">
    <w:name w:val="HTML Address Char"/>
    <w:basedOn w:val="DefaultParagraphFont"/>
    <w:link w:val="HTMLAddress"/>
    <w:semiHidden/>
    <w:rsid w:val="003F484E"/>
    <w:rPr>
      <w:rFonts w:eastAsia="Times New Roman" w:cs="Times New Roman"/>
      <w:i/>
      <w:iCs/>
      <w:sz w:val="20"/>
      <w:szCs w:val="24"/>
    </w:rPr>
  </w:style>
  <w:style w:type="character" w:styleId="HTMLCite">
    <w:name w:val="HTML Cite"/>
    <w:semiHidden/>
    <w:rsid w:val="003F484E"/>
    <w:rPr>
      <w:i/>
      <w:iCs/>
    </w:rPr>
  </w:style>
  <w:style w:type="character" w:styleId="HTMLCode">
    <w:name w:val="HTML Code"/>
    <w:semiHidden/>
    <w:rsid w:val="003F484E"/>
    <w:rPr>
      <w:rFonts w:ascii="Courier New" w:hAnsi="Courier New" w:cs="Courier New"/>
      <w:sz w:val="20"/>
      <w:szCs w:val="20"/>
    </w:rPr>
  </w:style>
  <w:style w:type="character" w:styleId="HTMLDefinition">
    <w:name w:val="HTML Definition"/>
    <w:semiHidden/>
    <w:rsid w:val="003F484E"/>
    <w:rPr>
      <w:i/>
      <w:iCs/>
    </w:rPr>
  </w:style>
  <w:style w:type="character" w:styleId="HTMLKeyboard">
    <w:name w:val="HTML Keyboard"/>
    <w:semiHidden/>
    <w:rsid w:val="003F484E"/>
    <w:rPr>
      <w:rFonts w:ascii="Courier New" w:hAnsi="Courier New" w:cs="Courier New"/>
      <w:sz w:val="20"/>
      <w:szCs w:val="20"/>
    </w:rPr>
  </w:style>
  <w:style w:type="paragraph" w:styleId="HTMLPreformatted">
    <w:name w:val="HTML Preformatted"/>
    <w:basedOn w:val="Normal"/>
    <w:link w:val="HTMLPreformattedChar"/>
    <w:semiHidden/>
    <w:rsid w:val="003F484E"/>
    <w:pPr>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semiHidden/>
    <w:rsid w:val="003F484E"/>
    <w:rPr>
      <w:rFonts w:ascii="Courier New" w:eastAsia="Times New Roman" w:hAnsi="Courier New" w:cs="Courier New"/>
      <w:sz w:val="20"/>
      <w:szCs w:val="20"/>
    </w:rPr>
  </w:style>
  <w:style w:type="character" w:styleId="HTMLSample">
    <w:name w:val="HTML Sample"/>
    <w:semiHidden/>
    <w:rsid w:val="003F484E"/>
    <w:rPr>
      <w:rFonts w:ascii="Courier New" w:hAnsi="Courier New" w:cs="Courier New"/>
    </w:rPr>
  </w:style>
  <w:style w:type="character" w:styleId="HTMLTypewriter">
    <w:name w:val="HTML Typewriter"/>
    <w:semiHidden/>
    <w:rsid w:val="003F484E"/>
    <w:rPr>
      <w:rFonts w:ascii="Courier New" w:hAnsi="Courier New" w:cs="Courier New"/>
      <w:sz w:val="20"/>
      <w:szCs w:val="20"/>
    </w:rPr>
  </w:style>
  <w:style w:type="character" w:styleId="HTMLVariable">
    <w:name w:val="HTML Variable"/>
    <w:semiHidden/>
    <w:rsid w:val="003F484E"/>
    <w:rPr>
      <w:i/>
      <w:iCs/>
    </w:rPr>
  </w:style>
  <w:style w:type="character" w:styleId="Hyperlink">
    <w:name w:val="Hyperlink"/>
    <w:uiPriority w:val="99"/>
    <w:rsid w:val="003F484E"/>
    <w:rPr>
      <w:color w:val="0000FF"/>
      <w:u w:val="single"/>
    </w:rPr>
  </w:style>
  <w:style w:type="character" w:styleId="LineNumber">
    <w:name w:val="line number"/>
    <w:basedOn w:val="DefaultParagraphFont"/>
    <w:semiHidden/>
    <w:rsid w:val="003F484E"/>
  </w:style>
  <w:style w:type="paragraph" w:styleId="List">
    <w:name w:val="List"/>
    <w:basedOn w:val="Normal"/>
    <w:semiHidden/>
    <w:rsid w:val="003F484E"/>
    <w:pPr>
      <w:spacing w:after="0" w:line="240" w:lineRule="auto"/>
      <w:ind w:left="283" w:hanging="283"/>
    </w:pPr>
    <w:rPr>
      <w:rFonts w:eastAsia="Times New Roman" w:cs="Times New Roman"/>
      <w:sz w:val="20"/>
      <w:szCs w:val="24"/>
    </w:rPr>
  </w:style>
  <w:style w:type="paragraph" w:styleId="List2">
    <w:name w:val="List 2"/>
    <w:basedOn w:val="Normal"/>
    <w:semiHidden/>
    <w:rsid w:val="003F484E"/>
    <w:pPr>
      <w:spacing w:after="0" w:line="240" w:lineRule="auto"/>
      <w:ind w:left="566" w:hanging="283"/>
    </w:pPr>
    <w:rPr>
      <w:rFonts w:eastAsia="Times New Roman" w:cs="Times New Roman"/>
      <w:sz w:val="20"/>
      <w:szCs w:val="24"/>
    </w:rPr>
  </w:style>
  <w:style w:type="paragraph" w:styleId="List3">
    <w:name w:val="List 3"/>
    <w:basedOn w:val="Normal"/>
    <w:semiHidden/>
    <w:rsid w:val="003F484E"/>
    <w:pPr>
      <w:spacing w:after="0" w:line="240" w:lineRule="auto"/>
      <w:ind w:left="849" w:hanging="283"/>
    </w:pPr>
    <w:rPr>
      <w:rFonts w:eastAsia="Times New Roman" w:cs="Times New Roman"/>
      <w:sz w:val="20"/>
      <w:szCs w:val="24"/>
    </w:rPr>
  </w:style>
  <w:style w:type="paragraph" w:styleId="List4">
    <w:name w:val="List 4"/>
    <w:basedOn w:val="Normal"/>
    <w:semiHidden/>
    <w:rsid w:val="003F484E"/>
    <w:pPr>
      <w:spacing w:after="0" w:line="240" w:lineRule="auto"/>
      <w:ind w:left="1132" w:hanging="283"/>
    </w:pPr>
    <w:rPr>
      <w:rFonts w:eastAsia="Times New Roman" w:cs="Times New Roman"/>
      <w:sz w:val="20"/>
      <w:szCs w:val="24"/>
    </w:rPr>
  </w:style>
  <w:style w:type="paragraph" w:styleId="List5">
    <w:name w:val="List 5"/>
    <w:basedOn w:val="Normal"/>
    <w:semiHidden/>
    <w:rsid w:val="003F484E"/>
    <w:pPr>
      <w:spacing w:after="0" w:line="240" w:lineRule="auto"/>
      <w:ind w:left="1415" w:hanging="283"/>
    </w:pPr>
    <w:rPr>
      <w:rFonts w:eastAsia="Times New Roman" w:cs="Times New Roman"/>
      <w:sz w:val="20"/>
      <w:szCs w:val="24"/>
    </w:rPr>
  </w:style>
  <w:style w:type="paragraph" w:styleId="ListBullet">
    <w:name w:val="List Bullet"/>
    <w:basedOn w:val="Normal"/>
    <w:semiHidden/>
    <w:rsid w:val="003F484E"/>
    <w:pPr>
      <w:numPr>
        <w:numId w:val="5"/>
      </w:numPr>
      <w:spacing w:after="0" w:line="240" w:lineRule="auto"/>
    </w:pPr>
    <w:rPr>
      <w:rFonts w:eastAsia="Times New Roman" w:cs="Times New Roman"/>
      <w:sz w:val="20"/>
      <w:szCs w:val="24"/>
    </w:rPr>
  </w:style>
  <w:style w:type="paragraph" w:styleId="ListBullet2">
    <w:name w:val="List Bullet 2"/>
    <w:basedOn w:val="Normal"/>
    <w:semiHidden/>
    <w:rsid w:val="003F484E"/>
    <w:pPr>
      <w:numPr>
        <w:numId w:val="6"/>
      </w:numPr>
      <w:spacing w:after="0" w:line="240" w:lineRule="auto"/>
    </w:pPr>
    <w:rPr>
      <w:rFonts w:eastAsia="Times New Roman" w:cs="Times New Roman"/>
      <w:sz w:val="20"/>
      <w:szCs w:val="24"/>
    </w:rPr>
  </w:style>
  <w:style w:type="paragraph" w:styleId="ListBullet3">
    <w:name w:val="List Bullet 3"/>
    <w:basedOn w:val="Normal"/>
    <w:semiHidden/>
    <w:rsid w:val="003F484E"/>
    <w:pPr>
      <w:numPr>
        <w:numId w:val="7"/>
      </w:numPr>
      <w:spacing w:after="0" w:line="240" w:lineRule="auto"/>
    </w:pPr>
    <w:rPr>
      <w:rFonts w:eastAsia="Times New Roman" w:cs="Times New Roman"/>
      <w:sz w:val="20"/>
      <w:szCs w:val="24"/>
    </w:rPr>
  </w:style>
  <w:style w:type="paragraph" w:styleId="ListBullet4">
    <w:name w:val="List Bullet 4"/>
    <w:basedOn w:val="Normal"/>
    <w:semiHidden/>
    <w:rsid w:val="003F484E"/>
    <w:pPr>
      <w:numPr>
        <w:numId w:val="8"/>
      </w:numPr>
      <w:spacing w:after="0" w:line="240" w:lineRule="auto"/>
    </w:pPr>
    <w:rPr>
      <w:rFonts w:eastAsia="Times New Roman" w:cs="Times New Roman"/>
      <w:sz w:val="20"/>
      <w:szCs w:val="24"/>
    </w:rPr>
  </w:style>
  <w:style w:type="paragraph" w:styleId="ListBullet5">
    <w:name w:val="List Bullet 5"/>
    <w:basedOn w:val="Normal"/>
    <w:semiHidden/>
    <w:rsid w:val="003F484E"/>
    <w:pPr>
      <w:numPr>
        <w:numId w:val="9"/>
      </w:numPr>
      <w:spacing w:after="0" w:line="240" w:lineRule="auto"/>
    </w:pPr>
    <w:rPr>
      <w:rFonts w:eastAsia="Times New Roman" w:cs="Times New Roman"/>
      <w:sz w:val="20"/>
      <w:szCs w:val="24"/>
    </w:rPr>
  </w:style>
  <w:style w:type="paragraph" w:styleId="ListContinue">
    <w:name w:val="List Continue"/>
    <w:basedOn w:val="Normal"/>
    <w:semiHidden/>
    <w:rsid w:val="003F484E"/>
    <w:pPr>
      <w:spacing w:after="120" w:line="240" w:lineRule="auto"/>
      <w:ind w:left="283"/>
    </w:pPr>
    <w:rPr>
      <w:rFonts w:eastAsia="Times New Roman" w:cs="Times New Roman"/>
      <w:sz w:val="20"/>
      <w:szCs w:val="24"/>
    </w:rPr>
  </w:style>
  <w:style w:type="paragraph" w:styleId="ListContinue2">
    <w:name w:val="List Continue 2"/>
    <w:basedOn w:val="Normal"/>
    <w:semiHidden/>
    <w:rsid w:val="003F484E"/>
    <w:pPr>
      <w:spacing w:after="120" w:line="240" w:lineRule="auto"/>
      <w:ind w:left="566"/>
    </w:pPr>
    <w:rPr>
      <w:rFonts w:eastAsia="Times New Roman" w:cs="Times New Roman"/>
      <w:sz w:val="20"/>
      <w:szCs w:val="24"/>
    </w:rPr>
  </w:style>
  <w:style w:type="paragraph" w:styleId="ListContinue3">
    <w:name w:val="List Continue 3"/>
    <w:basedOn w:val="Normal"/>
    <w:semiHidden/>
    <w:rsid w:val="003F484E"/>
    <w:pPr>
      <w:spacing w:after="120" w:line="240" w:lineRule="auto"/>
      <w:ind w:left="849"/>
    </w:pPr>
    <w:rPr>
      <w:rFonts w:eastAsia="Times New Roman" w:cs="Times New Roman"/>
      <w:sz w:val="20"/>
      <w:szCs w:val="24"/>
    </w:rPr>
  </w:style>
  <w:style w:type="paragraph" w:styleId="ListContinue4">
    <w:name w:val="List Continue 4"/>
    <w:basedOn w:val="Normal"/>
    <w:semiHidden/>
    <w:rsid w:val="003F484E"/>
    <w:pPr>
      <w:spacing w:after="120" w:line="240" w:lineRule="auto"/>
      <w:ind w:left="1132"/>
    </w:pPr>
    <w:rPr>
      <w:rFonts w:eastAsia="Times New Roman" w:cs="Times New Roman"/>
      <w:sz w:val="20"/>
      <w:szCs w:val="24"/>
    </w:rPr>
  </w:style>
  <w:style w:type="paragraph" w:styleId="ListContinue5">
    <w:name w:val="List Continue 5"/>
    <w:basedOn w:val="Normal"/>
    <w:semiHidden/>
    <w:rsid w:val="003F484E"/>
    <w:pPr>
      <w:spacing w:after="120" w:line="240" w:lineRule="auto"/>
      <w:ind w:left="1415"/>
    </w:pPr>
    <w:rPr>
      <w:rFonts w:eastAsia="Times New Roman" w:cs="Times New Roman"/>
      <w:sz w:val="20"/>
      <w:szCs w:val="24"/>
    </w:rPr>
  </w:style>
  <w:style w:type="paragraph" w:styleId="ListNumber">
    <w:name w:val="List Number"/>
    <w:basedOn w:val="Normal"/>
    <w:semiHidden/>
    <w:rsid w:val="003F484E"/>
    <w:pPr>
      <w:numPr>
        <w:numId w:val="10"/>
      </w:numPr>
      <w:spacing w:after="0" w:line="240" w:lineRule="auto"/>
    </w:pPr>
    <w:rPr>
      <w:rFonts w:eastAsia="Times New Roman" w:cs="Times New Roman"/>
      <w:sz w:val="20"/>
      <w:szCs w:val="24"/>
    </w:rPr>
  </w:style>
  <w:style w:type="paragraph" w:styleId="ListNumber2">
    <w:name w:val="List Number 2"/>
    <w:basedOn w:val="Normal"/>
    <w:semiHidden/>
    <w:rsid w:val="003F484E"/>
    <w:pPr>
      <w:numPr>
        <w:numId w:val="11"/>
      </w:numPr>
      <w:spacing w:after="0" w:line="240" w:lineRule="auto"/>
    </w:pPr>
    <w:rPr>
      <w:rFonts w:eastAsia="Times New Roman" w:cs="Times New Roman"/>
      <w:sz w:val="20"/>
      <w:szCs w:val="24"/>
    </w:rPr>
  </w:style>
  <w:style w:type="paragraph" w:styleId="ListNumber3">
    <w:name w:val="List Number 3"/>
    <w:basedOn w:val="Normal"/>
    <w:semiHidden/>
    <w:rsid w:val="003F484E"/>
    <w:pPr>
      <w:numPr>
        <w:numId w:val="12"/>
      </w:numPr>
      <w:spacing w:after="0" w:line="240" w:lineRule="auto"/>
    </w:pPr>
    <w:rPr>
      <w:rFonts w:eastAsia="Times New Roman" w:cs="Times New Roman"/>
      <w:sz w:val="20"/>
      <w:szCs w:val="24"/>
    </w:rPr>
  </w:style>
  <w:style w:type="paragraph" w:styleId="ListNumber4">
    <w:name w:val="List Number 4"/>
    <w:basedOn w:val="Normal"/>
    <w:semiHidden/>
    <w:rsid w:val="003F484E"/>
    <w:pPr>
      <w:numPr>
        <w:numId w:val="13"/>
      </w:numPr>
      <w:spacing w:after="0" w:line="240" w:lineRule="auto"/>
    </w:pPr>
    <w:rPr>
      <w:rFonts w:eastAsia="Times New Roman" w:cs="Times New Roman"/>
      <w:sz w:val="20"/>
      <w:szCs w:val="24"/>
    </w:rPr>
  </w:style>
  <w:style w:type="paragraph" w:styleId="ListNumber5">
    <w:name w:val="List Number 5"/>
    <w:basedOn w:val="Normal"/>
    <w:semiHidden/>
    <w:rsid w:val="003F484E"/>
    <w:pPr>
      <w:numPr>
        <w:numId w:val="14"/>
      </w:numPr>
      <w:spacing w:after="0" w:line="240" w:lineRule="auto"/>
    </w:pPr>
    <w:rPr>
      <w:rFonts w:eastAsia="Times New Roman" w:cs="Times New Roman"/>
      <w:sz w:val="20"/>
      <w:szCs w:val="24"/>
    </w:rPr>
  </w:style>
  <w:style w:type="paragraph" w:styleId="MessageHeader">
    <w:name w:val="Message Header"/>
    <w:basedOn w:val="Normal"/>
    <w:link w:val="MessageHeaderChar"/>
    <w:semiHidden/>
    <w:rsid w:val="003F484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rPr>
  </w:style>
  <w:style w:type="character" w:customStyle="1" w:styleId="MessageHeaderChar">
    <w:name w:val="Message Header Char"/>
    <w:basedOn w:val="DefaultParagraphFont"/>
    <w:link w:val="MessageHeader"/>
    <w:semiHidden/>
    <w:rsid w:val="003F484E"/>
    <w:rPr>
      <w:rFonts w:ascii="Arial" w:eastAsia="Times New Roman" w:hAnsi="Arial" w:cs="Arial"/>
      <w:sz w:val="24"/>
      <w:szCs w:val="24"/>
      <w:shd w:val="pct20" w:color="auto" w:fill="auto"/>
    </w:rPr>
  </w:style>
  <w:style w:type="paragraph" w:styleId="NormalIndent">
    <w:name w:val="Normal Indent"/>
    <w:basedOn w:val="Normal"/>
    <w:semiHidden/>
    <w:rsid w:val="003F484E"/>
    <w:pPr>
      <w:spacing w:after="0" w:line="240" w:lineRule="auto"/>
      <w:ind w:left="720"/>
    </w:pPr>
    <w:rPr>
      <w:rFonts w:eastAsia="Times New Roman" w:cs="Times New Roman"/>
      <w:sz w:val="20"/>
      <w:szCs w:val="24"/>
    </w:rPr>
  </w:style>
  <w:style w:type="paragraph" w:styleId="NoteHeading">
    <w:name w:val="Note Heading"/>
    <w:basedOn w:val="Normal"/>
    <w:next w:val="Normal"/>
    <w:link w:val="NoteHeadingChar"/>
    <w:semiHidden/>
    <w:rsid w:val="003F484E"/>
    <w:pPr>
      <w:spacing w:after="0" w:line="240" w:lineRule="auto"/>
    </w:pPr>
    <w:rPr>
      <w:rFonts w:eastAsia="Times New Roman" w:cs="Times New Roman"/>
      <w:sz w:val="20"/>
      <w:szCs w:val="24"/>
    </w:rPr>
  </w:style>
  <w:style w:type="character" w:customStyle="1" w:styleId="NoteHeadingChar">
    <w:name w:val="Note Heading Char"/>
    <w:basedOn w:val="DefaultParagraphFont"/>
    <w:link w:val="NoteHeading"/>
    <w:semiHidden/>
    <w:rsid w:val="003F484E"/>
    <w:rPr>
      <w:rFonts w:eastAsia="Times New Roman" w:cs="Times New Roman"/>
      <w:sz w:val="20"/>
      <w:szCs w:val="24"/>
    </w:rPr>
  </w:style>
  <w:style w:type="paragraph" w:styleId="PlainText">
    <w:name w:val="Plain Text"/>
    <w:basedOn w:val="Normal"/>
    <w:link w:val="PlainTextChar"/>
    <w:semiHidden/>
    <w:rsid w:val="003F484E"/>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3F484E"/>
    <w:rPr>
      <w:rFonts w:ascii="Courier New" w:eastAsia="Times New Roman" w:hAnsi="Courier New" w:cs="Courier New"/>
      <w:sz w:val="20"/>
      <w:szCs w:val="20"/>
    </w:rPr>
  </w:style>
  <w:style w:type="paragraph" w:styleId="Salutation">
    <w:name w:val="Salutation"/>
    <w:basedOn w:val="Normal"/>
    <w:next w:val="Normal"/>
    <w:link w:val="SalutationChar"/>
    <w:semiHidden/>
    <w:rsid w:val="003F484E"/>
    <w:pPr>
      <w:spacing w:after="0" w:line="240" w:lineRule="auto"/>
    </w:pPr>
    <w:rPr>
      <w:rFonts w:eastAsia="Times New Roman" w:cs="Times New Roman"/>
      <w:sz w:val="20"/>
      <w:szCs w:val="24"/>
    </w:rPr>
  </w:style>
  <w:style w:type="character" w:customStyle="1" w:styleId="SalutationChar">
    <w:name w:val="Salutation Char"/>
    <w:basedOn w:val="DefaultParagraphFont"/>
    <w:link w:val="Salutation"/>
    <w:semiHidden/>
    <w:rsid w:val="003F484E"/>
    <w:rPr>
      <w:rFonts w:eastAsia="Times New Roman" w:cs="Times New Roman"/>
      <w:sz w:val="20"/>
      <w:szCs w:val="24"/>
    </w:rPr>
  </w:style>
  <w:style w:type="paragraph" w:styleId="Signature">
    <w:name w:val="Signature"/>
    <w:basedOn w:val="Normal"/>
    <w:link w:val="SignatureChar"/>
    <w:semiHidden/>
    <w:rsid w:val="003F484E"/>
    <w:pPr>
      <w:spacing w:after="0" w:line="240" w:lineRule="auto"/>
      <w:ind w:left="4252"/>
    </w:pPr>
    <w:rPr>
      <w:rFonts w:eastAsia="Times New Roman" w:cs="Times New Roman"/>
      <w:sz w:val="20"/>
      <w:szCs w:val="24"/>
    </w:rPr>
  </w:style>
  <w:style w:type="character" w:customStyle="1" w:styleId="SignatureChar">
    <w:name w:val="Signature Char"/>
    <w:basedOn w:val="DefaultParagraphFont"/>
    <w:link w:val="Signature"/>
    <w:semiHidden/>
    <w:rsid w:val="003F484E"/>
    <w:rPr>
      <w:rFonts w:eastAsia="Times New Roman" w:cs="Times New Roman"/>
      <w:sz w:val="20"/>
      <w:szCs w:val="24"/>
    </w:rPr>
  </w:style>
  <w:style w:type="character" w:styleId="Strong">
    <w:name w:val="Strong"/>
    <w:uiPriority w:val="22"/>
    <w:qFormat/>
    <w:rsid w:val="003F484E"/>
    <w:rPr>
      <w:b/>
      <w:bCs/>
    </w:rPr>
  </w:style>
  <w:style w:type="paragraph" w:styleId="Subtitle">
    <w:name w:val="Subtitle"/>
    <w:basedOn w:val="Normal"/>
    <w:link w:val="SubtitleChar"/>
    <w:qFormat/>
    <w:rsid w:val="003F484E"/>
    <w:pPr>
      <w:spacing w:after="60" w:line="240" w:lineRule="auto"/>
      <w:jc w:val="center"/>
      <w:outlineLvl w:val="1"/>
    </w:pPr>
    <w:rPr>
      <w:rFonts w:ascii="Arial" w:eastAsia="Times New Roman" w:hAnsi="Arial" w:cs="Arial"/>
      <w:sz w:val="24"/>
      <w:szCs w:val="24"/>
    </w:rPr>
  </w:style>
  <w:style w:type="character" w:customStyle="1" w:styleId="SubtitleChar">
    <w:name w:val="Subtitle Char"/>
    <w:basedOn w:val="DefaultParagraphFont"/>
    <w:link w:val="Subtitle"/>
    <w:rsid w:val="003F484E"/>
    <w:rPr>
      <w:rFonts w:ascii="Arial" w:eastAsia="Times New Roman" w:hAnsi="Arial" w:cs="Arial"/>
      <w:sz w:val="24"/>
      <w:szCs w:val="24"/>
    </w:rPr>
  </w:style>
  <w:style w:type="table" w:styleId="Table3Deffects1">
    <w:name w:val="Table 3D effects 1"/>
    <w:basedOn w:val="TableNormal"/>
    <w:semiHidden/>
    <w:rsid w:val="003F484E"/>
    <w:pPr>
      <w:spacing w:after="0" w:line="240" w:lineRule="auto"/>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F484E"/>
    <w:pPr>
      <w:spacing w:after="0" w:line="240" w:lineRule="auto"/>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F484E"/>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F484E"/>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F484E"/>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F484E"/>
    <w:pPr>
      <w:spacing w:after="0" w:line="240" w:lineRule="auto"/>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F484E"/>
    <w:pPr>
      <w:spacing w:after="0" w:line="240" w:lineRule="auto"/>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F484E"/>
    <w:pPr>
      <w:spacing w:after="0" w:line="240" w:lineRule="auto"/>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F484E"/>
    <w:pPr>
      <w:spacing w:after="0" w:line="240" w:lineRule="auto"/>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F484E"/>
    <w:pPr>
      <w:spacing w:after="0" w:line="240" w:lineRule="auto"/>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F484E"/>
    <w:pPr>
      <w:spacing w:after="0" w:line="240" w:lineRule="auto"/>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F484E"/>
    <w:pPr>
      <w:spacing w:after="0" w:line="240" w:lineRule="auto"/>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F484E"/>
    <w:pPr>
      <w:spacing w:after="0" w:line="240" w:lineRule="auto"/>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F484E"/>
    <w:pPr>
      <w:spacing w:after="0" w:line="240" w:lineRule="auto"/>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F484E"/>
    <w:pPr>
      <w:spacing w:after="0" w:line="240" w:lineRule="auto"/>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F484E"/>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F484E"/>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2">
    <w:name w:val="Table Grid 2"/>
    <w:basedOn w:val="TableNormal"/>
    <w:semiHidden/>
    <w:rsid w:val="003F484E"/>
    <w:pPr>
      <w:spacing w:after="0" w:line="240" w:lineRule="auto"/>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F484E"/>
    <w:pPr>
      <w:spacing w:after="0" w:line="240" w:lineRule="auto"/>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F484E"/>
    <w:pPr>
      <w:spacing w:after="0" w:line="240" w:lineRule="auto"/>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F484E"/>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F484E"/>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F484E"/>
    <w:pPr>
      <w:spacing w:after="0" w:line="240" w:lineRule="auto"/>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F484E"/>
    <w:pPr>
      <w:spacing w:after="0" w:line="240" w:lineRule="auto"/>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F484E"/>
    <w:pPr>
      <w:spacing w:after="0" w:line="240" w:lineRule="auto"/>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F484E"/>
    <w:pPr>
      <w:spacing w:after="0" w:line="240" w:lineRule="auto"/>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F484E"/>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F484E"/>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F484E"/>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F484E"/>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F484E"/>
    <w:pPr>
      <w:spacing w:after="0" w:line="240" w:lineRule="auto"/>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F484E"/>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F484E"/>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F484E"/>
    <w:pPr>
      <w:spacing w:after="0" w:line="240" w:lineRule="auto"/>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F484E"/>
    <w:pPr>
      <w:spacing w:after="0" w:line="240" w:lineRule="auto"/>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F484E"/>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F484E"/>
    <w:pPr>
      <w:spacing w:after="0" w:line="240" w:lineRule="auto"/>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F484E"/>
    <w:pPr>
      <w:spacing w:after="0" w:line="240" w:lineRule="auto"/>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F48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3F484E"/>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F484E"/>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F484E"/>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3F484E"/>
    <w:pPr>
      <w:spacing w:before="240" w:after="60" w:line="240" w:lineRule="auto"/>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rsid w:val="003F484E"/>
    <w:rPr>
      <w:rFonts w:ascii="Arial" w:eastAsia="Times New Roman" w:hAnsi="Arial" w:cs="Arial"/>
      <w:b/>
      <w:bCs/>
      <w:kern w:val="28"/>
      <w:sz w:val="32"/>
      <w:szCs w:val="32"/>
    </w:rPr>
  </w:style>
  <w:style w:type="numbering" w:customStyle="1" w:styleId="LibFigureRefs">
    <w:name w:val="Lib Figure Refs"/>
    <w:basedOn w:val="NoList"/>
    <w:rsid w:val="003F484E"/>
    <w:pPr>
      <w:numPr>
        <w:numId w:val="18"/>
      </w:numPr>
    </w:pPr>
  </w:style>
  <w:style w:type="paragraph" w:customStyle="1" w:styleId="LibCoverSubtitle">
    <w:name w:val="Lib Cover Subtitle"/>
    <w:basedOn w:val="LibTitlePage"/>
    <w:rsid w:val="003F484E"/>
    <w:rPr>
      <w:sz w:val="28"/>
      <w:szCs w:val="40"/>
    </w:rPr>
  </w:style>
  <w:style w:type="paragraph" w:customStyle="1" w:styleId="LibDiagramAlignment">
    <w:name w:val="Lib Diagram Alignment"/>
    <w:basedOn w:val="Normal"/>
    <w:rsid w:val="003F484E"/>
    <w:pPr>
      <w:spacing w:after="0" w:line="240" w:lineRule="auto"/>
      <w:ind w:left="567" w:hanging="425"/>
      <w:jc w:val="center"/>
    </w:pPr>
    <w:rPr>
      <w:rFonts w:eastAsia="Times New Roman" w:cs="Times New Roman"/>
      <w:sz w:val="20"/>
      <w:szCs w:val="20"/>
    </w:rPr>
  </w:style>
  <w:style w:type="paragraph" w:customStyle="1" w:styleId="EqualOpstable">
    <w:name w:val="Equal Ops table"/>
    <w:basedOn w:val="BodyText3"/>
    <w:rsid w:val="003F484E"/>
    <w:pPr>
      <w:spacing w:before="60"/>
    </w:pPr>
    <w:rPr>
      <w:sz w:val="20"/>
      <w:szCs w:val="20"/>
    </w:rPr>
  </w:style>
  <w:style w:type="paragraph" w:styleId="BalloonText">
    <w:name w:val="Balloon Text"/>
    <w:basedOn w:val="Normal"/>
    <w:link w:val="BalloonTextChar"/>
    <w:rsid w:val="003F484E"/>
    <w:pPr>
      <w:spacing w:after="0" w:line="240" w:lineRule="auto"/>
    </w:pPr>
    <w:rPr>
      <w:rFonts w:eastAsia="Times New Roman" w:cs="Lucida Grande"/>
      <w:sz w:val="18"/>
      <w:szCs w:val="18"/>
    </w:rPr>
  </w:style>
  <w:style w:type="character" w:customStyle="1" w:styleId="BalloonTextChar">
    <w:name w:val="Balloon Text Char"/>
    <w:basedOn w:val="DefaultParagraphFont"/>
    <w:link w:val="BalloonText"/>
    <w:rsid w:val="003F484E"/>
    <w:rPr>
      <w:rFonts w:eastAsia="Times New Roman" w:cs="Lucida Grande"/>
      <w:sz w:val="18"/>
      <w:szCs w:val="18"/>
    </w:rPr>
  </w:style>
  <w:style w:type="paragraph" w:styleId="TOC4">
    <w:name w:val="toc 4"/>
    <w:basedOn w:val="Normal"/>
    <w:next w:val="Normal"/>
    <w:autoRedefine/>
    <w:uiPriority w:val="39"/>
    <w:rsid w:val="003F484E"/>
    <w:pPr>
      <w:spacing w:after="0" w:line="264" w:lineRule="auto"/>
      <w:ind w:left="1191"/>
    </w:pPr>
    <w:rPr>
      <w:rFonts w:eastAsia="Times New Roman" w:cs="Times New Roman"/>
      <w:sz w:val="20"/>
      <w:szCs w:val="24"/>
    </w:rPr>
  </w:style>
  <w:style w:type="paragraph" w:styleId="TOC5">
    <w:name w:val="toc 5"/>
    <w:basedOn w:val="Normal"/>
    <w:next w:val="Normal"/>
    <w:autoRedefine/>
    <w:rsid w:val="003F484E"/>
    <w:pPr>
      <w:spacing w:after="0" w:line="240" w:lineRule="auto"/>
      <w:ind w:left="800"/>
    </w:pPr>
    <w:rPr>
      <w:rFonts w:eastAsia="Times New Roman" w:cs="Times New Roman"/>
      <w:sz w:val="20"/>
      <w:szCs w:val="24"/>
    </w:rPr>
  </w:style>
  <w:style w:type="paragraph" w:styleId="TOC6">
    <w:name w:val="toc 6"/>
    <w:basedOn w:val="Normal"/>
    <w:next w:val="Normal"/>
    <w:autoRedefine/>
    <w:rsid w:val="003F484E"/>
    <w:pPr>
      <w:spacing w:after="0" w:line="240" w:lineRule="auto"/>
      <w:ind w:left="1000"/>
    </w:pPr>
    <w:rPr>
      <w:rFonts w:eastAsia="Times New Roman" w:cs="Times New Roman"/>
      <w:sz w:val="20"/>
      <w:szCs w:val="24"/>
    </w:rPr>
  </w:style>
  <w:style w:type="paragraph" w:styleId="TOC7">
    <w:name w:val="toc 7"/>
    <w:basedOn w:val="Normal"/>
    <w:next w:val="Normal"/>
    <w:autoRedefine/>
    <w:rsid w:val="003F484E"/>
    <w:pPr>
      <w:spacing w:after="0" w:line="240" w:lineRule="auto"/>
      <w:ind w:left="1200"/>
    </w:pPr>
    <w:rPr>
      <w:rFonts w:eastAsia="Times New Roman" w:cs="Times New Roman"/>
      <w:sz w:val="20"/>
      <w:szCs w:val="24"/>
    </w:rPr>
  </w:style>
  <w:style w:type="paragraph" w:styleId="TOC8">
    <w:name w:val="toc 8"/>
    <w:basedOn w:val="Normal"/>
    <w:next w:val="Normal"/>
    <w:autoRedefine/>
    <w:rsid w:val="003F484E"/>
    <w:pPr>
      <w:spacing w:after="0" w:line="240" w:lineRule="auto"/>
      <w:ind w:left="1400"/>
    </w:pPr>
    <w:rPr>
      <w:rFonts w:eastAsia="Times New Roman" w:cs="Times New Roman"/>
      <w:sz w:val="20"/>
      <w:szCs w:val="24"/>
    </w:rPr>
  </w:style>
  <w:style w:type="paragraph" w:styleId="TOC9">
    <w:name w:val="toc 9"/>
    <w:basedOn w:val="Normal"/>
    <w:next w:val="Normal"/>
    <w:autoRedefine/>
    <w:rsid w:val="003F484E"/>
    <w:pPr>
      <w:spacing w:after="0" w:line="240" w:lineRule="auto"/>
      <w:ind w:left="1600"/>
    </w:pPr>
    <w:rPr>
      <w:rFonts w:eastAsia="Times New Roman" w:cs="Times New Roman"/>
      <w:sz w:val="20"/>
      <w:szCs w:val="24"/>
    </w:rPr>
  </w:style>
  <w:style w:type="table" w:customStyle="1" w:styleId="MediumList1-Accent61">
    <w:name w:val="Medium List 1 - Accent 61"/>
    <w:basedOn w:val="TableNormal"/>
    <w:next w:val="MediumList1-Accent6"/>
    <w:uiPriority w:val="19"/>
    <w:qFormat/>
    <w:rsid w:val="003F484E"/>
    <w:pPr>
      <w:spacing w:after="0" w:line="240" w:lineRule="auto"/>
    </w:pPr>
    <w:rPr>
      <w:rFonts w:eastAsia="Times New Roman" w:cs="Times New Roman"/>
      <w:color w:val="02253A"/>
      <w:sz w:val="20"/>
      <w:szCs w:val="20"/>
    </w:rPr>
    <w:tblPr>
      <w:tblStyleRowBandSize w:val="1"/>
      <w:tblStyleColBandSize w:val="1"/>
      <w:tblBorders>
        <w:top w:val="single" w:sz="8" w:space="0" w:color="7090B7"/>
        <w:bottom w:val="single" w:sz="8" w:space="0" w:color="7090B7"/>
      </w:tblBorders>
    </w:tblPr>
    <w:tblStylePr w:type="firstRow">
      <w:rPr>
        <w:rFonts w:ascii="Arial" w:eastAsia="MS PGothic" w:hAnsi="Arial" w:cs="Times New Roman"/>
      </w:rPr>
      <w:tblPr/>
      <w:tcPr>
        <w:tcBorders>
          <w:top w:val="nil"/>
          <w:bottom w:val="single" w:sz="8" w:space="0" w:color="7090B7"/>
        </w:tcBorders>
      </w:tcPr>
    </w:tblStylePr>
    <w:tblStylePr w:type="lastRow">
      <w:rPr>
        <w:b/>
        <w:bCs/>
        <w:color w:val="616365"/>
      </w:rPr>
      <w:tblPr/>
      <w:tcPr>
        <w:tcBorders>
          <w:top w:val="single" w:sz="8" w:space="0" w:color="7090B7"/>
          <w:bottom w:val="single" w:sz="8" w:space="0" w:color="7090B7"/>
        </w:tcBorders>
      </w:tcPr>
    </w:tblStylePr>
    <w:tblStylePr w:type="firstCol">
      <w:rPr>
        <w:b/>
        <w:bCs/>
      </w:rPr>
    </w:tblStylePr>
    <w:tblStylePr w:type="lastCol">
      <w:rPr>
        <w:b/>
        <w:bCs/>
      </w:rPr>
      <w:tblPr/>
      <w:tcPr>
        <w:tcBorders>
          <w:top w:val="single" w:sz="8" w:space="0" w:color="7090B7"/>
          <w:bottom w:val="single" w:sz="8" w:space="0" w:color="7090B7"/>
        </w:tcBorders>
      </w:tcPr>
    </w:tblStylePr>
    <w:tblStylePr w:type="band1Vert">
      <w:tblPr/>
      <w:tcPr>
        <w:shd w:val="clear" w:color="auto" w:fill="DBE3ED"/>
      </w:tcPr>
    </w:tblStylePr>
    <w:tblStylePr w:type="band1Horz">
      <w:tblPr/>
      <w:tcPr>
        <w:shd w:val="clear" w:color="auto" w:fill="DBE3ED"/>
      </w:tcPr>
    </w:tblStylePr>
  </w:style>
  <w:style w:type="character" w:customStyle="1" w:styleId="IntenseEmphasis1">
    <w:name w:val="Intense Emphasis1"/>
    <w:basedOn w:val="DefaultParagraphFont"/>
    <w:uiPriority w:val="21"/>
    <w:qFormat/>
    <w:rsid w:val="003F484E"/>
    <w:rPr>
      <w:rFonts w:ascii="Arial" w:hAnsi="Arial"/>
      <w:b/>
      <w:bCs/>
      <w:i/>
      <w:iCs/>
      <w:color w:val="00A4A7"/>
    </w:rPr>
  </w:style>
  <w:style w:type="character" w:customStyle="1" w:styleId="SubtleEmphasis1">
    <w:name w:val="Subtle Emphasis1"/>
    <w:basedOn w:val="DefaultParagraphFont"/>
    <w:uiPriority w:val="19"/>
    <w:qFormat/>
    <w:rsid w:val="003F484E"/>
    <w:rPr>
      <w:rFonts w:ascii="Arial" w:hAnsi="Arial"/>
      <w:i/>
      <w:iCs/>
      <w:color w:val="26A8F7"/>
    </w:rPr>
  </w:style>
  <w:style w:type="table" w:customStyle="1" w:styleId="ColorfulGrid1">
    <w:name w:val="Colorful Grid1"/>
    <w:basedOn w:val="TableNormal"/>
    <w:next w:val="ColorfulGrid"/>
    <w:uiPriority w:val="29"/>
    <w:qFormat/>
    <w:rsid w:val="003F484E"/>
    <w:pPr>
      <w:spacing w:after="0" w:line="240" w:lineRule="auto"/>
    </w:pPr>
    <w:rPr>
      <w:rFonts w:eastAsia="Times New Roman" w:cs="Times New Roman"/>
      <w:color w:val="02253A"/>
      <w:sz w:val="20"/>
      <w:szCs w:val="20"/>
    </w:rPr>
    <w:tblPr>
      <w:tblStyleRowBandSize w:val="1"/>
      <w:tblStyleColBandSize w:val="1"/>
      <w:tblBorders>
        <w:insideH w:val="single" w:sz="4" w:space="0" w:color="FFFFFF"/>
      </w:tblBorders>
    </w:tblPr>
    <w:tcPr>
      <w:shd w:val="clear" w:color="auto" w:fill="A8DCFC"/>
    </w:tcPr>
    <w:tblStylePr w:type="firstRow">
      <w:rPr>
        <w:b/>
        <w:bCs/>
      </w:rPr>
      <w:tblPr/>
      <w:tcPr>
        <w:shd w:val="clear" w:color="auto" w:fill="51B9F9"/>
      </w:tcPr>
    </w:tblStylePr>
    <w:tblStylePr w:type="lastRow">
      <w:rPr>
        <w:b/>
        <w:bCs/>
        <w:color w:val="02253A"/>
      </w:rPr>
      <w:tblPr/>
      <w:tcPr>
        <w:shd w:val="clear" w:color="auto" w:fill="51B9F9"/>
      </w:tcPr>
    </w:tblStylePr>
    <w:tblStylePr w:type="firstCol">
      <w:rPr>
        <w:color w:val="FFFFFF"/>
      </w:rPr>
      <w:tblPr/>
      <w:tcPr>
        <w:shd w:val="clear" w:color="auto" w:fill="011B2B"/>
      </w:tcPr>
    </w:tblStylePr>
    <w:tblStylePr w:type="lastCol">
      <w:rPr>
        <w:color w:val="FFFFFF"/>
      </w:rPr>
      <w:tblPr/>
      <w:tcPr>
        <w:shd w:val="clear" w:color="auto" w:fill="011B2B"/>
      </w:tcPr>
    </w:tblStylePr>
    <w:tblStylePr w:type="band1Vert">
      <w:tblPr/>
      <w:tcPr>
        <w:shd w:val="clear" w:color="auto" w:fill="26A8F7"/>
      </w:tcPr>
    </w:tblStylePr>
    <w:tblStylePr w:type="band1Horz">
      <w:tblPr/>
      <w:tcPr>
        <w:shd w:val="clear" w:color="auto" w:fill="26A8F7"/>
      </w:tcPr>
    </w:tblStylePr>
  </w:style>
  <w:style w:type="table" w:customStyle="1" w:styleId="LightShading-Accent11">
    <w:name w:val="Light Shading - Accent 11"/>
    <w:basedOn w:val="TableNormal"/>
    <w:next w:val="LightShading-Accent1"/>
    <w:uiPriority w:val="30"/>
    <w:qFormat/>
    <w:rsid w:val="003F484E"/>
    <w:pPr>
      <w:spacing w:after="0" w:line="240" w:lineRule="auto"/>
    </w:pPr>
    <w:rPr>
      <w:rFonts w:eastAsia="Times New Roman" w:cs="Times New Roman"/>
      <w:color w:val="007A7D"/>
      <w:sz w:val="20"/>
      <w:szCs w:val="20"/>
    </w:rPr>
    <w:tblPr>
      <w:tblStyleRowBandSize w:val="1"/>
      <w:tblStyleColBandSize w:val="1"/>
      <w:tblBorders>
        <w:top w:val="single" w:sz="8" w:space="0" w:color="00A4A7"/>
        <w:bottom w:val="single" w:sz="8" w:space="0" w:color="00A4A7"/>
      </w:tblBorders>
    </w:tblPr>
    <w:tblStylePr w:type="firstRow">
      <w:pPr>
        <w:spacing w:before="0" w:after="0" w:line="240" w:lineRule="auto"/>
      </w:pPr>
      <w:rPr>
        <w:b/>
        <w:bCs/>
      </w:rPr>
      <w:tblPr/>
      <w:tcPr>
        <w:tcBorders>
          <w:top w:val="single" w:sz="8" w:space="0" w:color="00A4A7"/>
          <w:left w:val="nil"/>
          <w:bottom w:val="single" w:sz="8" w:space="0" w:color="00A4A7"/>
          <w:right w:val="nil"/>
          <w:insideH w:val="nil"/>
          <w:insideV w:val="nil"/>
        </w:tcBorders>
      </w:tcPr>
    </w:tblStylePr>
    <w:tblStylePr w:type="lastRow">
      <w:pPr>
        <w:spacing w:before="0" w:after="0" w:line="240" w:lineRule="auto"/>
      </w:pPr>
      <w:rPr>
        <w:b/>
        <w:bCs/>
      </w:rPr>
      <w:tblPr/>
      <w:tcPr>
        <w:tcBorders>
          <w:top w:val="single" w:sz="8" w:space="0" w:color="00A4A7"/>
          <w:left w:val="nil"/>
          <w:bottom w:val="single" w:sz="8" w:space="0" w:color="00A4A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FDFF"/>
      </w:tcPr>
    </w:tblStylePr>
    <w:tblStylePr w:type="band1Horz">
      <w:tblPr/>
      <w:tcPr>
        <w:tcBorders>
          <w:left w:val="nil"/>
          <w:right w:val="nil"/>
          <w:insideH w:val="nil"/>
          <w:insideV w:val="nil"/>
        </w:tcBorders>
        <w:shd w:val="clear" w:color="auto" w:fill="AAFDFF"/>
      </w:tcPr>
    </w:tblStylePr>
  </w:style>
  <w:style w:type="table" w:customStyle="1" w:styleId="MediumGrid1-Accent61">
    <w:name w:val="Medium Grid 1 - Accent 61"/>
    <w:basedOn w:val="TableNormal"/>
    <w:next w:val="MediumGrid1-Accent6"/>
    <w:uiPriority w:val="31"/>
    <w:qFormat/>
    <w:rsid w:val="003F484E"/>
    <w:pPr>
      <w:spacing w:after="0" w:line="240" w:lineRule="auto"/>
    </w:pPr>
    <w:rPr>
      <w:rFonts w:eastAsia="Times New Roman" w:cs="Times New Roman"/>
      <w:sz w:val="20"/>
      <w:szCs w:val="20"/>
    </w:rPr>
    <w:tblPr>
      <w:tblStyleRowBandSize w:val="1"/>
      <w:tblStyleColBandSize w:val="1"/>
      <w:tblBorders>
        <w:top w:val="single" w:sz="8" w:space="0" w:color="93ABC9"/>
        <w:left w:val="single" w:sz="8" w:space="0" w:color="93ABC9"/>
        <w:bottom w:val="single" w:sz="8" w:space="0" w:color="93ABC9"/>
        <w:right w:val="single" w:sz="8" w:space="0" w:color="93ABC9"/>
        <w:insideH w:val="single" w:sz="8" w:space="0" w:color="93ABC9"/>
        <w:insideV w:val="single" w:sz="8" w:space="0" w:color="93ABC9"/>
      </w:tblBorders>
    </w:tblPr>
    <w:tcPr>
      <w:shd w:val="clear" w:color="auto" w:fill="DBE3ED"/>
    </w:tcPr>
    <w:tblStylePr w:type="firstRow">
      <w:rPr>
        <w:b/>
        <w:bCs/>
      </w:rPr>
    </w:tblStylePr>
    <w:tblStylePr w:type="lastRow">
      <w:rPr>
        <w:b/>
        <w:bCs/>
      </w:rPr>
      <w:tblPr/>
      <w:tcPr>
        <w:tcBorders>
          <w:top w:val="single" w:sz="18" w:space="0" w:color="93ABC9"/>
        </w:tcBorders>
      </w:tcPr>
    </w:tblStylePr>
    <w:tblStylePr w:type="firstCol">
      <w:rPr>
        <w:b/>
        <w:bCs/>
      </w:rPr>
    </w:tblStylePr>
    <w:tblStylePr w:type="lastCol">
      <w:rPr>
        <w:b/>
        <w:bCs/>
      </w:rPr>
    </w:tblStylePr>
    <w:tblStylePr w:type="band1Vert">
      <w:tblPr/>
      <w:tcPr>
        <w:shd w:val="clear" w:color="auto" w:fill="B7C7DB"/>
      </w:tcPr>
    </w:tblStylePr>
    <w:tblStylePr w:type="band1Horz">
      <w:tblPr/>
      <w:tcPr>
        <w:shd w:val="clear" w:color="auto" w:fill="B7C7DB"/>
      </w:tcPr>
    </w:tblStylePr>
  </w:style>
  <w:style w:type="character" w:customStyle="1" w:styleId="SubtleReference1">
    <w:name w:val="Subtle Reference1"/>
    <w:basedOn w:val="DefaultParagraphFont"/>
    <w:uiPriority w:val="31"/>
    <w:qFormat/>
    <w:rsid w:val="003F484E"/>
    <w:rPr>
      <w:rFonts w:ascii="Arial" w:hAnsi="Arial"/>
      <w:smallCaps/>
      <w:color w:val="97BF0D"/>
      <w:u w:val="single"/>
    </w:rPr>
  </w:style>
  <w:style w:type="character" w:customStyle="1" w:styleId="IntenseReference1">
    <w:name w:val="Intense Reference1"/>
    <w:basedOn w:val="DefaultParagraphFont"/>
    <w:uiPriority w:val="32"/>
    <w:qFormat/>
    <w:rsid w:val="003F484E"/>
    <w:rPr>
      <w:rFonts w:ascii="Arial" w:hAnsi="Arial"/>
      <w:b/>
      <w:bCs/>
      <w:smallCaps/>
      <w:color w:val="97BF0D"/>
      <w:spacing w:val="5"/>
      <w:u w:val="single"/>
    </w:rPr>
  </w:style>
  <w:style w:type="table" w:customStyle="1" w:styleId="MediumGrid2-Accent61">
    <w:name w:val="Medium Grid 2 - Accent 61"/>
    <w:basedOn w:val="TableNormal"/>
    <w:next w:val="MediumGrid2-Accent6"/>
    <w:uiPriority w:val="32"/>
    <w:qFormat/>
    <w:rsid w:val="003F484E"/>
    <w:pPr>
      <w:spacing w:after="0" w:line="240" w:lineRule="auto"/>
    </w:pPr>
    <w:rPr>
      <w:rFonts w:ascii="Arial" w:eastAsia="MS PGothic" w:hAnsi="Arial" w:cs="Times New Roman"/>
      <w:color w:val="02253A"/>
      <w:sz w:val="20"/>
      <w:szCs w:val="20"/>
    </w:rPr>
    <w:tblPr>
      <w:tblStyleRowBandSize w:val="1"/>
      <w:tblStyleColBandSize w:val="1"/>
      <w:tblBorders>
        <w:top w:val="single" w:sz="8" w:space="0" w:color="7090B7"/>
        <w:left w:val="single" w:sz="8" w:space="0" w:color="7090B7"/>
        <w:bottom w:val="single" w:sz="8" w:space="0" w:color="7090B7"/>
        <w:right w:val="single" w:sz="8" w:space="0" w:color="7090B7"/>
        <w:insideH w:val="single" w:sz="8" w:space="0" w:color="7090B7"/>
        <w:insideV w:val="single" w:sz="8" w:space="0" w:color="7090B7"/>
      </w:tblBorders>
    </w:tblPr>
    <w:tcPr>
      <w:shd w:val="clear" w:color="auto" w:fill="DBE3ED"/>
    </w:tcPr>
    <w:tblStylePr w:type="firstRow">
      <w:rPr>
        <w:b/>
        <w:bCs/>
        <w:color w:val="02253A"/>
      </w:rPr>
      <w:tblPr/>
      <w:tcPr>
        <w:shd w:val="clear" w:color="auto" w:fill="F0F3F8"/>
      </w:tcPr>
    </w:tblStylePr>
    <w:tblStylePr w:type="lastRow">
      <w:rPr>
        <w:b/>
        <w:bCs/>
        <w:color w:val="02253A"/>
      </w:rPr>
      <w:tblPr/>
      <w:tcPr>
        <w:tcBorders>
          <w:top w:val="single" w:sz="12" w:space="0" w:color="02253A"/>
          <w:left w:val="nil"/>
          <w:bottom w:val="nil"/>
          <w:right w:val="nil"/>
          <w:insideH w:val="nil"/>
          <w:insideV w:val="nil"/>
        </w:tcBorders>
        <w:shd w:val="clear" w:color="auto" w:fill="FFFFFF"/>
      </w:tcPr>
    </w:tblStylePr>
    <w:tblStylePr w:type="firstCol">
      <w:rPr>
        <w:b/>
        <w:bCs/>
        <w:color w:val="02253A"/>
      </w:rPr>
      <w:tblPr/>
      <w:tcPr>
        <w:tcBorders>
          <w:top w:val="nil"/>
          <w:left w:val="nil"/>
          <w:bottom w:val="nil"/>
          <w:right w:val="nil"/>
          <w:insideH w:val="nil"/>
          <w:insideV w:val="nil"/>
        </w:tcBorders>
        <w:shd w:val="clear" w:color="auto" w:fill="FFFFFF"/>
      </w:tcPr>
    </w:tblStylePr>
    <w:tblStylePr w:type="lastCol">
      <w:rPr>
        <w:b w:val="0"/>
        <w:bCs w:val="0"/>
        <w:color w:val="02253A"/>
      </w:rPr>
      <w:tblPr/>
      <w:tcPr>
        <w:tcBorders>
          <w:top w:val="nil"/>
          <w:left w:val="nil"/>
          <w:bottom w:val="nil"/>
          <w:right w:val="nil"/>
          <w:insideH w:val="nil"/>
          <w:insideV w:val="nil"/>
        </w:tcBorders>
        <w:shd w:val="clear" w:color="auto" w:fill="E2E8F0"/>
      </w:tcPr>
    </w:tblStylePr>
    <w:tblStylePr w:type="band1Vert">
      <w:tblPr/>
      <w:tcPr>
        <w:shd w:val="clear" w:color="auto" w:fill="B7C7DB"/>
      </w:tcPr>
    </w:tblStylePr>
    <w:tblStylePr w:type="band1Horz">
      <w:tblPr/>
      <w:tcPr>
        <w:tcBorders>
          <w:insideH w:val="single" w:sz="6" w:space="0" w:color="7090B7"/>
          <w:insideV w:val="single" w:sz="6" w:space="0" w:color="7090B7"/>
        </w:tcBorders>
        <w:shd w:val="clear" w:color="auto" w:fill="B7C7DB"/>
      </w:tcPr>
    </w:tblStylePr>
    <w:tblStylePr w:type="nwCell">
      <w:tblPr/>
      <w:tcPr>
        <w:shd w:val="clear" w:color="auto" w:fill="FFFFFF"/>
      </w:tcPr>
    </w:tblStylePr>
  </w:style>
  <w:style w:type="character" w:customStyle="1" w:styleId="BookTitle1">
    <w:name w:val="Book Title1"/>
    <w:basedOn w:val="DefaultParagraphFont"/>
    <w:uiPriority w:val="33"/>
    <w:qFormat/>
    <w:rsid w:val="003F484E"/>
    <w:rPr>
      <w:rFonts w:ascii="Arial" w:hAnsi="Arial"/>
      <w:b/>
      <w:bCs/>
      <w:smallCaps/>
      <w:spacing w:val="5"/>
    </w:rPr>
  </w:style>
  <w:style w:type="table" w:customStyle="1" w:styleId="MediumGrid3-Accent61">
    <w:name w:val="Medium Grid 3 - Accent 61"/>
    <w:basedOn w:val="TableNormal"/>
    <w:next w:val="MediumGrid3-Accent6"/>
    <w:uiPriority w:val="33"/>
    <w:qFormat/>
    <w:rsid w:val="003F484E"/>
    <w:pPr>
      <w:spacing w:after="0" w:line="240" w:lineRule="auto"/>
    </w:pPr>
    <w:rPr>
      <w:rFonts w:eastAsia="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3ED"/>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90B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90B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90B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90B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C7DB"/>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C7DB"/>
      </w:tcPr>
    </w:tblStylePr>
  </w:style>
  <w:style w:type="table" w:customStyle="1" w:styleId="ColorfulList1">
    <w:name w:val="Colorful List1"/>
    <w:basedOn w:val="TableNormal"/>
    <w:next w:val="ColorfulList"/>
    <w:uiPriority w:val="34"/>
    <w:qFormat/>
    <w:rsid w:val="003F484E"/>
    <w:pPr>
      <w:spacing w:after="0" w:line="240" w:lineRule="auto"/>
    </w:pPr>
    <w:rPr>
      <w:rFonts w:eastAsia="Times New Roman" w:cs="Times New Roman"/>
      <w:color w:val="02253A"/>
      <w:sz w:val="20"/>
      <w:szCs w:val="20"/>
    </w:rPr>
    <w:tblPr>
      <w:tblStyleRowBandSize w:val="1"/>
      <w:tblStyleColBandSize w:val="1"/>
    </w:tblPr>
    <w:tcPr>
      <w:shd w:val="clear" w:color="auto" w:fill="D4EDFD"/>
    </w:tcPr>
    <w:tblStylePr w:type="firstRow">
      <w:rPr>
        <w:b/>
        <w:bCs/>
        <w:color w:val="FFFFFF"/>
      </w:rPr>
      <w:tblPr/>
      <w:tcPr>
        <w:tcBorders>
          <w:bottom w:val="single" w:sz="12" w:space="0" w:color="FFFFFF"/>
        </w:tcBorders>
        <w:shd w:val="clear" w:color="auto" w:fill="78980A"/>
      </w:tcPr>
    </w:tblStylePr>
    <w:tblStylePr w:type="lastRow">
      <w:rPr>
        <w:b/>
        <w:bCs/>
        <w:color w:val="78980A"/>
      </w:rPr>
      <w:tblPr/>
      <w:tcPr>
        <w:tcBorders>
          <w:top w:val="single" w:sz="12" w:space="0" w:color="02253A"/>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3D4FB"/>
      </w:tcPr>
    </w:tblStylePr>
    <w:tblStylePr w:type="band1Horz">
      <w:tblPr/>
      <w:tcPr>
        <w:shd w:val="clear" w:color="auto" w:fill="A8DCFC"/>
      </w:tcPr>
    </w:tblStylePr>
  </w:style>
  <w:style w:type="table" w:customStyle="1" w:styleId="MediumList11">
    <w:name w:val="Medium List 11"/>
    <w:basedOn w:val="TableNormal"/>
    <w:next w:val="MediumList1"/>
    <w:uiPriority w:val="60"/>
    <w:rsid w:val="003F484E"/>
    <w:pPr>
      <w:spacing w:after="0" w:line="240" w:lineRule="auto"/>
    </w:pPr>
    <w:rPr>
      <w:rFonts w:eastAsia="Times New Roman" w:cs="Times New Roman"/>
      <w:color w:val="02253A"/>
      <w:sz w:val="20"/>
      <w:szCs w:val="20"/>
    </w:rPr>
    <w:tblPr>
      <w:tblStyleRowBandSize w:val="1"/>
      <w:tblStyleColBandSize w:val="1"/>
      <w:tblBorders>
        <w:top w:val="single" w:sz="8" w:space="0" w:color="02253A"/>
        <w:bottom w:val="single" w:sz="8" w:space="0" w:color="02253A"/>
      </w:tblBorders>
    </w:tblPr>
    <w:tblStylePr w:type="firstRow">
      <w:rPr>
        <w:rFonts w:ascii="Arial" w:eastAsia="MS PGothic" w:hAnsi="Arial" w:cs="Times New Roman"/>
      </w:rPr>
      <w:tblPr/>
      <w:tcPr>
        <w:tcBorders>
          <w:top w:val="nil"/>
          <w:bottom w:val="single" w:sz="8" w:space="0" w:color="02253A"/>
        </w:tcBorders>
      </w:tcPr>
    </w:tblStylePr>
    <w:tblStylePr w:type="lastRow">
      <w:rPr>
        <w:b/>
        <w:bCs/>
        <w:color w:val="616365"/>
      </w:rPr>
      <w:tblPr/>
      <w:tcPr>
        <w:tcBorders>
          <w:top w:val="single" w:sz="8" w:space="0" w:color="02253A"/>
          <w:bottom w:val="single" w:sz="8" w:space="0" w:color="02253A"/>
        </w:tcBorders>
      </w:tcPr>
    </w:tblStylePr>
    <w:tblStylePr w:type="firstCol">
      <w:rPr>
        <w:b/>
        <w:bCs/>
      </w:rPr>
    </w:tblStylePr>
    <w:tblStylePr w:type="lastCol">
      <w:rPr>
        <w:b/>
        <w:bCs/>
      </w:rPr>
      <w:tblPr/>
      <w:tcPr>
        <w:tcBorders>
          <w:top w:val="single" w:sz="8" w:space="0" w:color="02253A"/>
          <w:bottom w:val="single" w:sz="8" w:space="0" w:color="02253A"/>
        </w:tcBorders>
      </w:tcPr>
    </w:tblStylePr>
    <w:tblStylePr w:type="band1Vert">
      <w:tblPr/>
      <w:tcPr>
        <w:shd w:val="clear" w:color="auto" w:fill="93D4FB"/>
      </w:tcPr>
    </w:tblStylePr>
    <w:tblStylePr w:type="band1Horz">
      <w:tblPr/>
      <w:tcPr>
        <w:shd w:val="clear" w:color="auto" w:fill="93D4FB"/>
      </w:tcPr>
    </w:tblStylePr>
  </w:style>
  <w:style w:type="table" w:customStyle="1" w:styleId="MediumList1-Accent21">
    <w:name w:val="Medium List 1 - Accent 21"/>
    <w:basedOn w:val="TableNormal"/>
    <w:next w:val="MediumList1-Accent2"/>
    <w:uiPriority w:val="60"/>
    <w:rsid w:val="003F484E"/>
    <w:pPr>
      <w:spacing w:after="0" w:line="240" w:lineRule="auto"/>
    </w:pPr>
    <w:rPr>
      <w:rFonts w:eastAsia="Times New Roman" w:cs="Times New Roman"/>
      <w:color w:val="02253A"/>
      <w:sz w:val="20"/>
      <w:szCs w:val="20"/>
    </w:rPr>
    <w:tblPr>
      <w:tblStyleRowBandSize w:val="1"/>
      <w:tblStyleColBandSize w:val="1"/>
      <w:tblBorders>
        <w:top w:val="single" w:sz="8" w:space="0" w:color="97BF0D"/>
        <w:bottom w:val="single" w:sz="8" w:space="0" w:color="97BF0D"/>
      </w:tblBorders>
    </w:tblPr>
    <w:tblStylePr w:type="firstRow">
      <w:rPr>
        <w:rFonts w:ascii="Arial" w:eastAsia="MS PGothic" w:hAnsi="Arial" w:cs="Times New Roman"/>
      </w:rPr>
      <w:tblPr/>
      <w:tcPr>
        <w:tcBorders>
          <w:top w:val="nil"/>
          <w:bottom w:val="single" w:sz="8" w:space="0" w:color="97BF0D"/>
        </w:tcBorders>
      </w:tcPr>
    </w:tblStylePr>
    <w:tblStylePr w:type="lastRow">
      <w:rPr>
        <w:b/>
        <w:bCs/>
        <w:color w:val="616365"/>
      </w:rPr>
      <w:tblPr/>
      <w:tcPr>
        <w:tcBorders>
          <w:top w:val="single" w:sz="8" w:space="0" w:color="97BF0D"/>
          <w:bottom w:val="single" w:sz="8" w:space="0" w:color="97BF0D"/>
        </w:tcBorders>
      </w:tcPr>
    </w:tblStylePr>
    <w:tblStylePr w:type="firstCol">
      <w:rPr>
        <w:b/>
        <w:bCs/>
      </w:rPr>
    </w:tblStylePr>
    <w:tblStylePr w:type="lastCol">
      <w:rPr>
        <w:b/>
        <w:bCs/>
      </w:rPr>
      <w:tblPr/>
      <w:tcPr>
        <w:tcBorders>
          <w:top w:val="single" w:sz="8" w:space="0" w:color="97BF0D"/>
          <w:bottom w:val="single" w:sz="8" w:space="0" w:color="97BF0D"/>
        </w:tcBorders>
      </w:tcPr>
    </w:tblStylePr>
    <w:tblStylePr w:type="band1Vert">
      <w:tblPr/>
      <w:tcPr>
        <w:shd w:val="clear" w:color="auto" w:fill="EBFAB8"/>
      </w:tcPr>
    </w:tblStylePr>
    <w:tblStylePr w:type="band1Horz">
      <w:tblPr/>
      <w:tcPr>
        <w:shd w:val="clear" w:color="auto" w:fill="EBFAB8"/>
      </w:tcPr>
    </w:tblStylePr>
  </w:style>
  <w:style w:type="table" w:customStyle="1" w:styleId="MediumList1-Accent31">
    <w:name w:val="Medium List 1 - Accent 31"/>
    <w:basedOn w:val="TableNormal"/>
    <w:next w:val="MediumList1-Accent3"/>
    <w:uiPriority w:val="60"/>
    <w:rsid w:val="003F484E"/>
    <w:pPr>
      <w:spacing w:after="0" w:line="240" w:lineRule="auto"/>
    </w:pPr>
    <w:rPr>
      <w:rFonts w:eastAsia="Times New Roman" w:cs="Times New Roman"/>
      <w:color w:val="02253A"/>
      <w:sz w:val="20"/>
      <w:szCs w:val="20"/>
    </w:rPr>
    <w:tblPr>
      <w:tblStyleRowBandSize w:val="1"/>
      <w:tblStyleColBandSize w:val="1"/>
      <w:tblBorders>
        <w:top w:val="single" w:sz="8" w:space="0" w:color="DEDC1E"/>
        <w:bottom w:val="single" w:sz="8" w:space="0" w:color="DEDC1E"/>
      </w:tblBorders>
    </w:tblPr>
    <w:tblStylePr w:type="firstRow">
      <w:rPr>
        <w:rFonts w:ascii="Arial" w:eastAsia="MS PGothic" w:hAnsi="Arial" w:cs="Times New Roman"/>
      </w:rPr>
      <w:tblPr/>
      <w:tcPr>
        <w:tcBorders>
          <w:top w:val="nil"/>
          <w:bottom w:val="single" w:sz="8" w:space="0" w:color="DEDC1E"/>
        </w:tcBorders>
      </w:tcPr>
    </w:tblStylePr>
    <w:tblStylePr w:type="lastRow">
      <w:rPr>
        <w:b/>
        <w:bCs/>
        <w:color w:val="616365"/>
      </w:rPr>
      <w:tblPr/>
      <w:tcPr>
        <w:tcBorders>
          <w:top w:val="single" w:sz="8" w:space="0" w:color="DEDC1E"/>
          <w:bottom w:val="single" w:sz="8" w:space="0" w:color="DEDC1E"/>
        </w:tcBorders>
      </w:tcPr>
    </w:tblStylePr>
    <w:tblStylePr w:type="firstCol">
      <w:rPr>
        <w:b/>
        <w:bCs/>
      </w:rPr>
    </w:tblStylePr>
    <w:tblStylePr w:type="lastCol">
      <w:rPr>
        <w:b/>
        <w:bCs/>
      </w:rPr>
      <w:tblPr/>
      <w:tcPr>
        <w:tcBorders>
          <w:top w:val="single" w:sz="8" w:space="0" w:color="DEDC1E"/>
          <w:bottom w:val="single" w:sz="8" w:space="0" w:color="DEDC1E"/>
        </w:tcBorders>
      </w:tcPr>
    </w:tblStylePr>
    <w:tblStylePr w:type="band1Vert">
      <w:tblPr/>
      <w:tcPr>
        <w:shd w:val="clear" w:color="auto" w:fill="F7F6C6"/>
      </w:tcPr>
    </w:tblStylePr>
    <w:tblStylePr w:type="band1Horz">
      <w:tblPr/>
      <w:tcPr>
        <w:shd w:val="clear" w:color="auto" w:fill="F7F6C6"/>
      </w:tcPr>
    </w:tblStylePr>
  </w:style>
  <w:style w:type="table" w:customStyle="1" w:styleId="MediumList1-Accent41">
    <w:name w:val="Medium List 1 - Accent 41"/>
    <w:basedOn w:val="TableNormal"/>
    <w:next w:val="MediumList1-Accent4"/>
    <w:uiPriority w:val="60"/>
    <w:rsid w:val="003F484E"/>
    <w:pPr>
      <w:spacing w:after="0" w:line="240" w:lineRule="auto"/>
    </w:pPr>
    <w:rPr>
      <w:rFonts w:eastAsia="Times New Roman" w:cs="Times New Roman"/>
      <w:color w:val="02253A"/>
      <w:sz w:val="20"/>
      <w:szCs w:val="20"/>
    </w:rPr>
    <w:tblPr>
      <w:tblStyleRowBandSize w:val="1"/>
      <w:tblStyleColBandSize w:val="1"/>
      <w:tblBorders>
        <w:top w:val="single" w:sz="8" w:space="0" w:color="E9994A"/>
        <w:bottom w:val="single" w:sz="8" w:space="0" w:color="E9994A"/>
      </w:tblBorders>
    </w:tblPr>
    <w:tblStylePr w:type="firstRow">
      <w:rPr>
        <w:rFonts w:ascii="Arial" w:eastAsia="MS PGothic" w:hAnsi="Arial" w:cs="Times New Roman"/>
      </w:rPr>
      <w:tblPr/>
      <w:tcPr>
        <w:tcBorders>
          <w:top w:val="nil"/>
          <w:bottom w:val="single" w:sz="8" w:space="0" w:color="E9994A"/>
        </w:tcBorders>
      </w:tcPr>
    </w:tblStylePr>
    <w:tblStylePr w:type="lastRow">
      <w:rPr>
        <w:b/>
        <w:bCs/>
        <w:color w:val="616365"/>
      </w:rPr>
      <w:tblPr/>
      <w:tcPr>
        <w:tcBorders>
          <w:top w:val="single" w:sz="8" w:space="0" w:color="E9994A"/>
          <w:bottom w:val="single" w:sz="8" w:space="0" w:color="E9994A"/>
        </w:tcBorders>
      </w:tcPr>
    </w:tblStylePr>
    <w:tblStylePr w:type="firstCol">
      <w:rPr>
        <w:b/>
        <w:bCs/>
      </w:rPr>
    </w:tblStylePr>
    <w:tblStylePr w:type="lastCol">
      <w:rPr>
        <w:b/>
        <w:bCs/>
      </w:rPr>
      <w:tblPr/>
      <w:tcPr>
        <w:tcBorders>
          <w:top w:val="single" w:sz="8" w:space="0" w:color="E9994A"/>
          <w:bottom w:val="single" w:sz="8" w:space="0" w:color="E9994A"/>
        </w:tcBorders>
      </w:tcPr>
    </w:tblStylePr>
    <w:tblStylePr w:type="band1Vert">
      <w:tblPr/>
      <w:tcPr>
        <w:shd w:val="clear" w:color="auto" w:fill="F9E5D2"/>
      </w:tcPr>
    </w:tblStylePr>
    <w:tblStylePr w:type="band1Horz">
      <w:tblPr/>
      <w:tcPr>
        <w:shd w:val="clear" w:color="auto" w:fill="F9E5D2"/>
      </w:tcPr>
    </w:tblStylePr>
  </w:style>
  <w:style w:type="table" w:customStyle="1" w:styleId="MediumList1-Accent51">
    <w:name w:val="Medium List 1 - Accent 51"/>
    <w:basedOn w:val="TableNormal"/>
    <w:next w:val="MediumList1-Accent5"/>
    <w:uiPriority w:val="60"/>
    <w:rsid w:val="003F484E"/>
    <w:pPr>
      <w:spacing w:after="0" w:line="240" w:lineRule="auto"/>
    </w:pPr>
    <w:rPr>
      <w:rFonts w:eastAsia="Times New Roman" w:cs="Times New Roman"/>
      <w:color w:val="02253A"/>
      <w:sz w:val="20"/>
      <w:szCs w:val="20"/>
    </w:rPr>
    <w:tblPr>
      <w:tblStyleRowBandSize w:val="1"/>
      <w:tblStyleColBandSize w:val="1"/>
      <w:tblBorders>
        <w:top w:val="single" w:sz="8" w:space="0" w:color="87CCC2"/>
        <w:bottom w:val="single" w:sz="8" w:space="0" w:color="87CCC2"/>
      </w:tblBorders>
    </w:tblPr>
    <w:tblStylePr w:type="firstRow">
      <w:rPr>
        <w:rFonts w:ascii="Arial" w:eastAsia="MS PGothic" w:hAnsi="Arial" w:cs="Times New Roman"/>
      </w:rPr>
      <w:tblPr/>
      <w:tcPr>
        <w:tcBorders>
          <w:top w:val="nil"/>
          <w:bottom w:val="single" w:sz="8" w:space="0" w:color="87CCC2"/>
        </w:tcBorders>
      </w:tcPr>
    </w:tblStylePr>
    <w:tblStylePr w:type="lastRow">
      <w:rPr>
        <w:b/>
        <w:bCs/>
        <w:color w:val="616365"/>
      </w:rPr>
      <w:tblPr/>
      <w:tcPr>
        <w:tcBorders>
          <w:top w:val="single" w:sz="8" w:space="0" w:color="87CCC2"/>
          <w:bottom w:val="single" w:sz="8" w:space="0" w:color="87CCC2"/>
        </w:tcBorders>
      </w:tcPr>
    </w:tblStylePr>
    <w:tblStylePr w:type="firstCol">
      <w:rPr>
        <w:b/>
        <w:bCs/>
      </w:rPr>
    </w:tblStylePr>
    <w:tblStylePr w:type="lastCol">
      <w:rPr>
        <w:b/>
        <w:bCs/>
      </w:rPr>
      <w:tblPr/>
      <w:tcPr>
        <w:tcBorders>
          <w:top w:val="single" w:sz="8" w:space="0" w:color="87CCC2"/>
          <w:bottom w:val="single" w:sz="8" w:space="0" w:color="87CCC2"/>
        </w:tcBorders>
      </w:tcPr>
    </w:tblStylePr>
    <w:tblStylePr w:type="band1Vert">
      <w:tblPr/>
      <w:tcPr>
        <w:shd w:val="clear" w:color="auto" w:fill="E1F2EF"/>
      </w:tcPr>
    </w:tblStylePr>
    <w:tblStylePr w:type="band1Horz">
      <w:tblPr/>
      <w:tcPr>
        <w:shd w:val="clear" w:color="auto" w:fill="E1F2EF"/>
      </w:tcPr>
    </w:tblStylePr>
  </w:style>
  <w:style w:type="table" w:customStyle="1" w:styleId="MediumGrid11">
    <w:name w:val="Medium Grid 11"/>
    <w:basedOn w:val="TableNormal"/>
    <w:next w:val="MediumGrid1"/>
    <w:uiPriority w:val="62"/>
    <w:rsid w:val="003F484E"/>
    <w:pPr>
      <w:spacing w:after="0" w:line="240" w:lineRule="auto"/>
    </w:pPr>
    <w:rPr>
      <w:rFonts w:eastAsia="Times New Roman" w:cs="Times New Roman"/>
      <w:sz w:val="20"/>
      <w:szCs w:val="20"/>
    </w:rPr>
    <w:tblPr>
      <w:tblStyleRowBandSize w:val="1"/>
      <w:tblStyleColBandSize w:val="1"/>
      <w:tblBorders>
        <w:top w:val="single" w:sz="8" w:space="0" w:color="056AA6"/>
        <w:left w:val="single" w:sz="8" w:space="0" w:color="056AA6"/>
        <w:bottom w:val="single" w:sz="8" w:space="0" w:color="056AA6"/>
        <w:right w:val="single" w:sz="8" w:space="0" w:color="056AA6"/>
        <w:insideH w:val="single" w:sz="8" w:space="0" w:color="056AA6"/>
        <w:insideV w:val="single" w:sz="8" w:space="0" w:color="056AA6"/>
      </w:tblBorders>
    </w:tblPr>
    <w:tcPr>
      <w:shd w:val="clear" w:color="auto" w:fill="93D4FB"/>
    </w:tcPr>
    <w:tblStylePr w:type="firstRow">
      <w:rPr>
        <w:b/>
        <w:bCs/>
      </w:rPr>
    </w:tblStylePr>
    <w:tblStylePr w:type="lastRow">
      <w:rPr>
        <w:b/>
        <w:bCs/>
      </w:rPr>
      <w:tblPr/>
      <w:tcPr>
        <w:tcBorders>
          <w:top w:val="single" w:sz="18" w:space="0" w:color="056AA6"/>
        </w:tcBorders>
      </w:tcPr>
    </w:tblStylePr>
    <w:tblStylePr w:type="firstCol">
      <w:rPr>
        <w:b/>
        <w:bCs/>
      </w:rPr>
    </w:tblStylePr>
    <w:tblStylePr w:type="lastCol">
      <w:rPr>
        <w:b/>
        <w:bCs/>
      </w:rPr>
    </w:tblStylePr>
    <w:tblStylePr w:type="band1Vert">
      <w:tblPr/>
      <w:tcPr>
        <w:shd w:val="clear" w:color="auto" w:fill="26A8F7"/>
      </w:tcPr>
    </w:tblStylePr>
    <w:tblStylePr w:type="band1Horz">
      <w:tblPr/>
      <w:tcPr>
        <w:shd w:val="clear" w:color="auto" w:fill="26A8F7"/>
      </w:tcPr>
    </w:tblStylePr>
  </w:style>
  <w:style w:type="table" w:customStyle="1" w:styleId="MediumGrid1-Accent11">
    <w:name w:val="Medium Grid 1 - Accent 11"/>
    <w:basedOn w:val="TableNormal"/>
    <w:next w:val="MediumGrid1-Accent1"/>
    <w:uiPriority w:val="62"/>
    <w:rsid w:val="003F484E"/>
    <w:pPr>
      <w:spacing w:after="0" w:line="240" w:lineRule="auto"/>
    </w:pPr>
    <w:rPr>
      <w:rFonts w:eastAsia="Times New Roman" w:cs="Times New Roman"/>
      <w:sz w:val="20"/>
      <w:szCs w:val="20"/>
    </w:rPr>
    <w:tblPr>
      <w:tblStyleRowBandSize w:val="1"/>
      <w:tblStyleColBandSize w:val="1"/>
      <w:tblBorders>
        <w:top w:val="single" w:sz="8" w:space="0" w:color="00F8FD"/>
        <w:left w:val="single" w:sz="8" w:space="0" w:color="00F8FD"/>
        <w:bottom w:val="single" w:sz="8" w:space="0" w:color="00F8FD"/>
        <w:right w:val="single" w:sz="8" w:space="0" w:color="00F8FD"/>
        <w:insideH w:val="single" w:sz="8" w:space="0" w:color="00F8FD"/>
        <w:insideV w:val="single" w:sz="8" w:space="0" w:color="00F8FD"/>
      </w:tblBorders>
    </w:tblPr>
    <w:tcPr>
      <w:shd w:val="clear" w:color="auto" w:fill="AAFDFF"/>
    </w:tcPr>
    <w:tblStylePr w:type="firstRow">
      <w:rPr>
        <w:b/>
        <w:bCs/>
      </w:rPr>
    </w:tblStylePr>
    <w:tblStylePr w:type="lastRow">
      <w:rPr>
        <w:b/>
        <w:bCs/>
      </w:rPr>
      <w:tblPr/>
      <w:tcPr>
        <w:tcBorders>
          <w:top w:val="single" w:sz="18" w:space="0" w:color="00F8FD"/>
        </w:tcBorders>
      </w:tcPr>
    </w:tblStylePr>
    <w:tblStylePr w:type="firstCol">
      <w:rPr>
        <w:b/>
        <w:bCs/>
      </w:rPr>
    </w:tblStylePr>
    <w:tblStylePr w:type="lastCol">
      <w:rPr>
        <w:b/>
        <w:bCs/>
      </w:rPr>
    </w:tblStylePr>
    <w:tblStylePr w:type="band1Vert">
      <w:tblPr/>
      <w:tcPr>
        <w:shd w:val="clear" w:color="auto" w:fill="54FBFF"/>
      </w:tcPr>
    </w:tblStylePr>
    <w:tblStylePr w:type="band1Horz">
      <w:tblPr/>
      <w:tcPr>
        <w:shd w:val="clear" w:color="auto" w:fill="54FBFF"/>
      </w:tcPr>
    </w:tblStylePr>
  </w:style>
  <w:style w:type="table" w:customStyle="1" w:styleId="MediumGrid1-Accent21">
    <w:name w:val="Medium Grid 1 - Accent 21"/>
    <w:basedOn w:val="TableNormal"/>
    <w:next w:val="MediumGrid1-Accent2"/>
    <w:uiPriority w:val="62"/>
    <w:rsid w:val="003F484E"/>
    <w:pPr>
      <w:spacing w:after="0" w:line="240" w:lineRule="auto"/>
    </w:pPr>
    <w:rPr>
      <w:rFonts w:eastAsia="Times New Roman" w:cs="Times New Roman"/>
      <w:sz w:val="20"/>
      <w:szCs w:val="20"/>
    </w:rPr>
    <w:tblPr>
      <w:tblStyleRowBandSize w:val="1"/>
      <w:tblStyleColBandSize w:val="1"/>
      <w:tblBorders>
        <w:top w:val="single" w:sz="8" w:space="0" w:color="C2F028"/>
        <w:left w:val="single" w:sz="8" w:space="0" w:color="C2F028"/>
        <w:bottom w:val="single" w:sz="8" w:space="0" w:color="C2F028"/>
        <w:right w:val="single" w:sz="8" w:space="0" w:color="C2F028"/>
        <w:insideH w:val="single" w:sz="8" w:space="0" w:color="C2F028"/>
        <w:insideV w:val="single" w:sz="8" w:space="0" w:color="C2F028"/>
      </w:tblBorders>
    </w:tblPr>
    <w:tcPr>
      <w:shd w:val="clear" w:color="auto" w:fill="EBFAB8"/>
    </w:tcPr>
    <w:tblStylePr w:type="firstRow">
      <w:rPr>
        <w:b/>
        <w:bCs/>
      </w:rPr>
    </w:tblStylePr>
    <w:tblStylePr w:type="lastRow">
      <w:rPr>
        <w:b/>
        <w:bCs/>
      </w:rPr>
      <w:tblPr/>
      <w:tcPr>
        <w:tcBorders>
          <w:top w:val="single" w:sz="18" w:space="0" w:color="C2F028"/>
        </w:tcBorders>
      </w:tcPr>
    </w:tblStylePr>
    <w:tblStylePr w:type="firstCol">
      <w:rPr>
        <w:b/>
        <w:bCs/>
      </w:rPr>
    </w:tblStylePr>
    <w:tblStylePr w:type="lastCol">
      <w:rPr>
        <w:b/>
        <w:bCs/>
      </w:rPr>
    </w:tblStylePr>
    <w:tblStylePr w:type="band1Vert">
      <w:tblPr/>
      <w:tcPr>
        <w:shd w:val="clear" w:color="auto" w:fill="D7F570"/>
      </w:tcPr>
    </w:tblStylePr>
    <w:tblStylePr w:type="band1Horz">
      <w:tblPr/>
      <w:tcPr>
        <w:shd w:val="clear" w:color="auto" w:fill="D7F570"/>
      </w:tcPr>
    </w:tblStylePr>
  </w:style>
  <w:style w:type="table" w:customStyle="1" w:styleId="MediumGrid1-Accent31">
    <w:name w:val="Medium Grid 1 - Accent 31"/>
    <w:basedOn w:val="TableNormal"/>
    <w:next w:val="MediumGrid1-Accent3"/>
    <w:uiPriority w:val="62"/>
    <w:rsid w:val="003F484E"/>
    <w:pPr>
      <w:spacing w:after="0" w:line="240" w:lineRule="auto"/>
    </w:pPr>
    <w:rPr>
      <w:rFonts w:eastAsia="Times New Roman" w:cs="Times New Roman"/>
      <w:sz w:val="20"/>
      <w:szCs w:val="20"/>
    </w:rPr>
    <w:tblPr>
      <w:tblStyleRowBandSize w:val="1"/>
      <w:tblStyleColBandSize w:val="1"/>
      <w:tblBorders>
        <w:top w:val="single" w:sz="8" w:space="0" w:color="E8E654"/>
        <w:left w:val="single" w:sz="8" w:space="0" w:color="E8E654"/>
        <w:bottom w:val="single" w:sz="8" w:space="0" w:color="E8E654"/>
        <w:right w:val="single" w:sz="8" w:space="0" w:color="E8E654"/>
        <w:insideH w:val="single" w:sz="8" w:space="0" w:color="E8E654"/>
        <w:insideV w:val="single" w:sz="8" w:space="0" w:color="E8E654"/>
      </w:tblBorders>
    </w:tblPr>
    <w:tcPr>
      <w:shd w:val="clear" w:color="auto" w:fill="F7F6C6"/>
    </w:tcPr>
    <w:tblStylePr w:type="firstRow">
      <w:rPr>
        <w:b/>
        <w:bCs/>
      </w:rPr>
    </w:tblStylePr>
    <w:tblStylePr w:type="lastRow">
      <w:rPr>
        <w:b/>
        <w:bCs/>
      </w:rPr>
      <w:tblPr/>
      <w:tcPr>
        <w:tcBorders>
          <w:top w:val="single" w:sz="18" w:space="0" w:color="E8E654"/>
        </w:tcBorders>
      </w:tcPr>
    </w:tblStylePr>
    <w:tblStylePr w:type="firstCol">
      <w:rPr>
        <w:b/>
        <w:bCs/>
      </w:rPr>
    </w:tblStylePr>
    <w:tblStylePr w:type="lastCol">
      <w:rPr>
        <w:b/>
        <w:bCs/>
      </w:rPr>
    </w:tblStylePr>
    <w:tblStylePr w:type="band1Vert">
      <w:tblPr/>
      <w:tcPr>
        <w:shd w:val="clear" w:color="auto" w:fill="EFEE8D"/>
      </w:tcPr>
    </w:tblStylePr>
    <w:tblStylePr w:type="band1Horz">
      <w:tblPr/>
      <w:tcPr>
        <w:shd w:val="clear" w:color="auto" w:fill="EFEE8D"/>
      </w:tcPr>
    </w:tblStylePr>
  </w:style>
  <w:style w:type="table" w:customStyle="1" w:styleId="MediumGrid1-Accent41">
    <w:name w:val="Medium Grid 1 - Accent 41"/>
    <w:basedOn w:val="TableNormal"/>
    <w:next w:val="MediumGrid1-Accent4"/>
    <w:uiPriority w:val="62"/>
    <w:rsid w:val="003F484E"/>
    <w:pPr>
      <w:spacing w:after="0" w:line="240" w:lineRule="auto"/>
    </w:pPr>
    <w:rPr>
      <w:rFonts w:eastAsia="Times New Roman" w:cs="Times New Roman"/>
      <w:sz w:val="20"/>
      <w:szCs w:val="20"/>
    </w:rPr>
    <w:tblPr>
      <w:tblStyleRowBandSize w:val="1"/>
      <w:tblStyleColBandSize w:val="1"/>
      <w:tblBorders>
        <w:top w:val="single" w:sz="8" w:space="0" w:color="EEB277"/>
        <w:left w:val="single" w:sz="8" w:space="0" w:color="EEB277"/>
        <w:bottom w:val="single" w:sz="8" w:space="0" w:color="EEB277"/>
        <w:right w:val="single" w:sz="8" w:space="0" w:color="EEB277"/>
        <w:insideH w:val="single" w:sz="8" w:space="0" w:color="EEB277"/>
        <w:insideV w:val="single" w:sz="8" w:space="0" w:color="EEB277"/>
      </w:tblBorders>
    </w:tblPr>
    <w:tcPr>
      <w:shd w:val="clear" w:color="auto" w:fill="F9E5D2"/>
    </w:tcPr>
    <w:tblStylePr w:type="firstRow">
      <w:rPr>
        <w:b/>
        <w:bCs/>
      </w:rPr>
    </w:tblStylePr>
    <w:tblStylePr w:type="lastRow">
      <w:rPr>
        <w:b/>
        <w:bCs/>
      </w:rPr>
      <w:tblPr/>
      <w:tcPr>
        <w:tcBorders>
          <w:top w:val="single" w:sz="18" w:space="0" w:color="EEB277"/>
        </w:tcBorders>
      </w:tcPr>
    </w:tblStylePr>
    <w:tblStylePr w:type="firstCol">
      <w:rPr>
        <w:b/>
        <w:bCs/>
      </w:rPr>
    </w:tblStylePr>
    <w:tblStylePr w:type="lastCol">
      <w:rPr>
        <w:b/>
        <w:bCs/>
      </w:rPr>
    </w:tblStylePr>
    <w:tblStylePr w:type="band1Vert">
      <w:tblPr/>
      <w:tcPr>
        <w:shd w:val="clear" w:color="auto" w:fill="F4CBA4"/>
      </w:tcPr>
    </w:tblStylePr>
    <w:tblStylePr w:type="band1Horz">
      <w:tblPr/>
      <w:tcPr>
        <w:shd w:val="clear" w:color="auto" w:fill="F4CBA4"/>
      </w:tcPr>
    </w:tblStylePr>
  </w:style>
  <w:style w:type="table" w:customStyle="1" w:styleId="MediumGrid1-Accent51">
    <w:name w:val="Medium Grid 1 - Accent 51"/>
    <w:basedOn w:val="TableNormal"/>
    <w:next w:val="MediumGrid1-Accent5"/>
    <w:uiPriority w:val="62"/>
    <w:rsid w:val="003F484E"/>
    <w:pPr>
      <w:spacing w:after="0" w:line="240" w:lineRule="auto"/>
    </w:pPr>
    <w:rPr>
      <w:rFonts w:eastAsia="Times New Roman" w:cs="Times New Roman"/>
      <w:sz w:val="20"/>
      <w:szCs w:val="20"/>
    </w:rPr>
    <w:tblPr>
      <w:tblStyleRowBandSize w:val="1"/>
      <w:tblStyleColBandSize w:val="1"/>
      <w:tblBorders>
        <w:top w:val="single" w:sz="8" w:space="0" w:color="A4D8D1"/>
        <w:left w:val="single" w:sz="8" w:space="0" w:color="A4D8D1"/>
        <w:bottom w:val="single" w:sz="8" w:space="0" w:color="A4D8D1"/>
        <w:right w:val="single" w:sz="8" w:space="0" w:color="A4D8D1"/>
        <w:insideH w:val="single" w:sz="8" w:space="0" w:color="A4D8D1"/>
        <w:insideV w:val="single" w:sz="8" w:space="0" w:color="A4D8D1"/>
      </w:tblBorders>
    </w:tblPr>
    <w:tcPr>
      <w:shd w:val="clear" w:color="auto" w:fill="E1F2EF"/>
    </w:tcPr>
    <w:tblStylePr w:type="firstRow">
      <w:rPr>
        <w:b/>
        <w:bCs/>
      </w:rPr>
    </w:tblStylePr>
    <w:tblStylePr w:type="lastRow">
      <w:rPr>
        <w:b/>
        <w:bCs/>
      </w:rPr>
      <w:tblPr/>
      <w:tcPr>
        <w:tcBorders>
          <w:top w:val="single" w:sz="18" w:space="0" w:color="A4D8D1"/>
        </w:tcBorders>
      </w:tcPr>
    </w:tblStylePr>
    <w:tblStylePr w:type="firstCol">
      <w:rPr>
        <w:b/>
        <w:bCs/>
      </w:rPr>
    </w:tblStylePr>
    <w:tblStylePr w:type="lastCol">
      <w:rPr>
        <w:b/>
        <w:bCs/>
      </w:rPr>
    </w:tblStylePr>
    <w:tblStylePr w:type="band1Vert">
      <w:tblPr/>
      <w:tcPr>
        <w:shd w:val="clear" w:color="auto" w:fill="C3E5E0"/>
      </w:tcPr>
    </w:tblStylePr>
    <w:tblStylePr w:type="band1Horz">
      <w:tblPr/>
      <w:tcPr>
        <w:shd w:val="clear" w:color="auto" w:fill="C3E5E0"/>
      </w:tcPr>
    </w:tblStylePr>
  </w:style>
  <w:style w:type="table" w:customStyle="1" w:styleId="DarkList1">
    <w:name w:val="Dark List1"/>
    <w:basedOn w:val="TableNormal"/>
    <w:next w:val="DarkList"/>
    <w:uiPriority w:val="65"/>
    <w:rsid w:val="003F484E"/>
    <w:pPr>
      <w:spacing w:after="0" w:line="240" w:lineRule="auto"/>
    </w:pPr>
    <w:rPr>
      <w:rFonts w:eastAsia="Times New Roman" w:cs="Times New Roman"/>
      <w:color w:val="FFFFFF"/>
      <w:sz w:val="20"/>
      <w:szCs w:val="20"/>
    </w:rPr>
    <w:tblPr>
      <w:tblStyleRowBandSize w:val="1"/>
      <w:tblStyleColBandSize w:val="1"/>
    </w:tblPr>
    <w:tcPr>
      <w:shd w:val="clear" w:color="auto" w:fill="02253A"/>
    </w:tcPr>
    <w:tblStylePr w:type="firstRow">
      <w:rPr>
        <w:b/>
        <w:bCs/>
      </w:rPr>
      <w:tblPr/>
      <w:tcPr>
        <w:tcBorders>
          <w:top w:val="nil"/>
          <w:left w:val="nil"/>
          <w:bottom w:val="single" w:sz="18" w:space="0" w:color="FFFFFF"/>
          <w:right w:val="nil"/>
          <w:insideH w:val="nil"/>
          <w:insideV w:val="nil"/>
        </w:tcBorders>
        <w:shd w:val="clear" w:color="auto" w:fill="02253A"/>
      </w:tcPr>
    </w:tblStylePr>
    <w:tblStylePr w:type="lastRow">
      <w:tblPr/>
      <w:tcPr>
        <w:tcBorders>
          <w:top w:val="single" w:sz="18" w:space="0" w:color="FFFFFF"/>
          <w:left w:val="nil"/>
          <w:bottom w:val="nil"/>
          <w:right w:val="nil"/>
          <w:insideH w:val="nil"/>
          <w:insideV w:val="nil"/>
        </w:tcBorders>
        <w:shd w:val="clear" w:color="auto" w:fill="01121C"/>
      </w:tcPr>
    </w:tblStylePr>
    <w:tblStylePr w:type="firstCol">
      <w:tblPr/>
      <w:tcPr>
        <w:tcBorders>
          <w:top w:val="nil"/>
          <w:left w:val="nil"/>
          <w:bottom w:val="nil"/>
          <w:right w:val="single" w:sz="18" w:space="0" w:color="FFFFFF"/>
          <w:insideH w:val="nil"/>
          <w:insideV w:val="nil"/>
        </w:tcBorders>
        <w:shd w:val="clear" w:color="auto" w:fill="011B2B"/>
      </w:tcPr>
    </w:tblStylePr>
    <w:tblStylePr w:type="lastCol">
      <w:tblPr/>
      <w:tcPr>
        <w:tcBorders>
          <w:top w:val="nil"/>
          <w:left w:val="single" w:sz="18" w:space="0" w:color="FFFFFF"/>
          <w:bottom w:val="nil"/>
          <w:right w:val="nil"/>
          <w:insideH w:val="nil"/>
          <w:insideV w:val="nil"/>
        </w:tcBorders>
        <w:shd w:val="clear" w:color="auto" w:fill="011B2B"/>
      </w:tcPr>
    </w:tblStylePr>
    <w:tblStylePr w:type="band1Vert">
      <w:tblPr/>
      <w:tcPr>
        <w:tcBorders>
          <w:top w:val="nil"/>
          <w:left w:val="nil"/>
          <w:bottom w:val="nil"/>
          <w:right w:val="nil"/>
          <w:insideH w:val="nil"/>
          <w:insideV w:val="nil"/>
        </w:tcBorders>
        <w:shd w:val="clear" w:color="auto" w:fill="011B2B"/>
      </w:tcPr>
    </w:tblStylePr>
    <w:tblStylePr w:type="band1Horz">
      <w:tblPr/>
      <w:tcPr>
        <w:tcBorders>
          <w:top w:val="nil"/>
          <w:left w:val="nil"/>
          <w:bottom w:val="nil"/>
          <w:right w:val="nil"/>
          <w:insideH w:val="nil"/>
          <w:insideV w:val="nil"/>
        </w:tcBorders>
        <w:shd w:val="clear" w:color="auto" w:fill="011B2B"/>
      </w:tcPr>
    </w:tblStylePr>
  </w:style>
  <w:style w:type="table" w:customStyle="1" w:styleId="DarkList-Accent11">
    <w:name w:val="Dark List - Accent 11"/>
    <w:basedOn w:val="TableNormal"/>
    <w:next w:val="DarkList-Accent1"/>
    <w:uiPriority w:val="65"/>
    <w:rsid w:val="003F484E"/>
    <w:pPr>
      <w:spacing w:after="0" w:line="240" w:lineRule="auto"/>
    </w:pPr>
    <w:rPr>
      <w:rFonts w:eastAsia="Times New Roman" w:cs="Times New Roman"/>
      <w:color w:val="FFFFFF"/>
      <w:sz w:val="20"/>
      <w:szCs w:val="20"/>
    </w:rPr>
    <w:tblPr>
      <w:tblStyleRowBandSize w:val="1"/>
      <w:tblStyleColBandSize w:val="1"/>
    </w:tblPr>
    <w:tcPr>
      <w:shd w:val="clear" w:color="auto" w:fill="00A4A7"/>
    </w:tcPr>
    <w:tblStylePr w:type="firstRow">
      <w:rPr>
        <w:b/>
        <w:bCs/>
      </w:rPr>
      <w:tblPr/>
      <w:tcPr>
        <w:tcBorders>
          <w:top w:val="nil"/>
          <w:left w:val="nil"/>
          <w:bottom w:val="single" w:sz="18" w:space="0" w:color="FFFFFF"/>
          <w:right w:val="nil"/>
          <w:insideH w:val="nil"/>
          <w:insideV w:val="nil"/>
        </w:tcBorders>
        <w:shd w:val="clear" w:color="auto" w:fill="02253A"/>
      </w:tcPr>
    </w:tblStylePr>
    <w:tblStylePr w:type="lastRow">
      <w:tblPr/>
      <w:tcPr>
        <w:tcBorders>
          <w:top w:val="single" w:sz="18" w:space="0" w:color="FFFFFF"/>
          <w:left w:val="nil"/>
          <w:bottom w:val="nil"/>
          <w:right w:val="nil"/>
          <w:insideH w:val="nil"/>
          <w:insideV w:val="nil"/>
        </w:tcBorders>
        <w:shd w:val="clear" w:color="auto" w:fill="005153"/>
      </w:tcPr>
    </w:tblStylePr>
    <w:tblStylePr w:type="firstCol">
      <w:tblPr/>
      <w:tcPr>
        <w:tcBorders>
          <w:top w:val="nil"/>
          <w:left w:val="nil"/>
          <w:bottom w:val="nil"/>
          <w:right w:val="single" w:sz="18" w:space="0" w:color="FFFFFF"/>
          <w:insideH w:val="nil"/>
          <w:insideV w:val="nil"/>
        </w:tcBorders>
        <w:shd w:val="clear" w:color="auto" w:fill="007A7D"/>
      </w:tcPr>
    </w:tblStylePr>
    <w:tblStylePr w:type="lastCol">
      <w:tblPr/>
      <w:tcPr>
        <w:tcBorders>
          <w:top w:val="nil"/>
          <w:left w:val="single" w:sz="18" w:space="0" w:color="FFFFFF"/>
          <w:bottom w:val="nil"/>
          <w:right w:val="nil"/>
          <w:insideH w:val="nil"/>
          <w:insideV w:val="nil"/>
        </w:tcBorders>
        <w:shd w:val="clear" w:color="auto" w:fill="007A7D"/>
      </w:tcPr>
    </w:tblStylePr>
    <w:tblStylePr w:type="band1Vert">
      <w:tblPr/>
      <w:tcPr>
        <w:tcBorders>
          <w:top w:val="nil"/>
          <w:left w:val="nil"/>
          <w:bottom w:val="nil"/>
          <w:right w:val="nil"/>
          <w:insideH w:val="nil"/>
          <w:insideV w:val="nil"/>
        </w:tcBorders>
        <w:shd w:val="clear" w:color="auto" w:fill="007A7D"/>
      </w:tcPr>
    </w:tblStylePr>
    <w:tblStylePr w:type="band1Horz">
      <w:tblPr/>
      <w:tcPr>
        <w:tcBorders>
          <w:top w:val="nil"/>
          <w:left w:val="nil"/>
          <w:bottom w:val="nil"/>
          <w:right w:val="nil"/>
          <w:insideH w:val="nil"/>
          <w:insideV w:val="nil"/>
        </w:tcBorders>
        <w:shd w:val="clear" w:color="auto" w:fill="007A7D"/>
      </w:tcPr>
    </w:tblStylePr>
  </w:style>
  <w:style w:type="table" w:customStyle="1" w:styleId="DarkList-Accent21">
    <w:name w:val="Dark List - Accent 21"/>
    <w:basedOn w:val="TableNormal"/>
    <w:next w:val="DarkList-Accent2"/>
    <w:uiPriority w:val="65"/>
    <w:rsid w:val="003F484E"/>
    <w:pPr>
      <w:spacing w:after="0" w:line="240" w:lineRule="auto"/>
    </w:pPr>
    <w:rPr>
      <w:rFonts w:eastAsia="Times New Roman" w:cs="Times New Roman"/>
      <w:color w:val="FFFFFF"/>
      <w:sz w:val="20"/>
      <w:szCs w:val="20"/>
    </w:rPr>
    <w:tblPr>
      <w:tblStyleRowBandSize w:val="1"/>
      <w:tblStyleColBandSize w:val="1"/>
    </w:tblPr>
    <w:tcPr>
      <w:shd w:val="clear" w:color="auto" w:fill="97BF0D"/>
    </w:tcPr>
    <w:tblStylePr w:type="firstRow">
      <w:rPr>
        <w:b/>
        <w:bCs/>
      </w:rPr>
      <w:tblPr/>
      <w:tcPr>
        <w:tcBorders>
          <w:top w:val="nil"/>
          <w:left w:val="nil"/>
          <w:bottom w:val="single" w:sz="18" w:space="0" w:color="FFFFFF"/>
          <w:right w:val="nil"/>
          <w:insideH w:val="nil"/>
          <w:insideV w:val="nil"/>
        </w:tcBorders>
        <w:shd w:val="clear" w:color="auto" w:fill="02253A"/>
      </w:tcPr>
    </w:tblStylePr>
    <w:tblStylePr w:type="lastRow">
      <w:tblPr/>
      <w:tcPr>
        <w:tcBorders>
          <w:top w:val="single" w:sz="18" w:space="0" w:color="FFFFFF"/>
          <w:left w:val="nil"/>
          <w:bottom w:val="nil"/>
          <w:right w:val="nil"/>
          <w:insideH w:val="nil"/>
          <w:insideV w:val="nil"/>
        </w:tcBorders>
        <w:shd w:val="clear" w:color="auto" w:fill="4A5E06"/>
      </w:tcPr>
    </w:tblStylePr>
    <w:tblStylePr w:type="firstCol">
      <w:tblPr/>
      <w:tcPr>
        <w:tcBorders>
          <w:top w:val="nil"/>
          <w:left w:val="nil"/>
          <w:bottom w:val="nil"/>
          <w:right w:val="single" w:sz="18" w:space="0" w:color="FFFFFF"/>
          <w:insideH w:val="nil"/>
          <w:insideV w:val="nil"/>
        </w:tcBorders>
        <w:shd w:val="clear" w:color="auto" w:fill="708E09"/>
      </w:tcPr>
    </w:tblStylePr>
    <w:tblStylePr w:type="lastCol">
      <w:tblPr/>
      <w:tcPr>
        <w:tcBorders>
          <w:top w:val="nil"/>
          <w:left w:val="single" w:sz="18" w:space="0" w:color="FFFFFF"/>
          <w:bottom w:val="nil"/>
          <w:right w:val="nil"/>
          <w:insideH w:val="nil"/>
          <w:insideV w:val="nil"/>
        </w:tcBorders>
        <w:shd w:val="clear" w:color="auto" w:fill="708E09"/>
      </w:tcPr>
    </w:tblStylePr>
    <w:tblStylePr w:type="band1Vert">
      <w:tblPr/>
      <w:tcPr>
        <w:tcBorders>
          <w:top w:val="nil"/>
          <w:left w:val="nil"/>
          <w:bottom w:val="nil"/>
          <w:right w:val="nil"/>
          <w:insideH w:val="nil"/>
          <w:insideV w:val="nil"/>
        </w:tcBorders>
        <w:shd w:val="clear" w:color="auto" w:fill="708E09"/>
      </w:tcPr>
    </w:tblStylePr>
    <w:tblStylePr w:type="band1Horz">
      <w:tblPr/>
      <w:tcPr>
        <w:tcBorders>
          <w:top w:val="nil"/>
          <w:left w:val="nil"/>
          <w:bottom w:val="nil"/>
          <w:right w:val="nil"/>
          <w:insideH w:val="nil"/>
          <w:insideV w:val="nil"/>
        </w:tcBorders>
        <w:shd w:val="clear" w:color="auto" w:fill="708E09"/>
      </w:tcPr>
    </w:tblStylePr>
  </w:style>
  <w:style w:type="table" w:customStyle="1" w:styleId="DarkList-Accent31">
    <w:name w:val="Dark List - Accent 31"/>
    <w:basedOn w:val="TableNormal"/>
    <w:next w:val="DarkList-Accent3"/>
    <w:uiPriority w:val="65"/>
    <w:rsid w:val="003F484E"/>
    <w:pPr>
      <w:spacing w:after="0" w:line="240" w:lineRule="auto"/>
    </w:pPr>
    <w:rPr>
      <w:rFonts w:eastAsia="Times New Roman" w:cs="Times New Roman"/>
      <w:color w:val="FFFFFF"/>
      <w:sz w:val="20"/>
      <w:szCs w:val="20"/>
    </w:rPr>
    <w:tblPr>
      <w:tblStyleRowBandSize w:val="1"/>
      <w:tblStyleColBandSize w:val="1"/>
    </w:tblPr>
    <w:tcPr>
      <w:shd w:val="clear" w:color="auto" w:fill="DEDC1E"/>
    </w:tcPr>
    <w:tblStylePr w:type="firstRow">
      <w:rPr>
        <w:b/>
        <w:bCs/>
      </w:rPr>
      <w:tblPr/>
      <w:tcPr>
        <w:tcBorders>
          <w:top w:val="nil"/>
          <w:left w:val="nil"/>
          <w:bottom w:val="single" w:sz="18" w:space="0" w:color="FFFFFF"/>
          <w:right w:val="nil"/>
          <w:insideH w:val="nil"/>
          <w:insideV w:val="nil"/>
        </w:tcBorders>
        <w:shd w:val="clear" w:color="auto" w:fill="02253A"/>
      </w:tcPr>
    </w:tblStylePr>
    <w:tblStylePr w:type="lastRow">
      <w:tblPr/>
      <w:tcPr>
        <w:tcBorders>
          <w:top w:val="single" w:sz="18" w:space="0" w:color="FFFFFF"/>
          <w:left w:val="nil"/>
          <w:bottom w:val="nil"/>
          <w:right w:val="nil"/>
          <w:insideH w:val="nil"/>
          <w:insideV w:val="nil"/>
        </w:tcBorders>
        <w:shd w:val="clear" w:color="auto" w:fill="6E6D0F"/>
      </w:tcPr>
    </w:tblStylePr>
    <w:tblStylePr w:type="firstCol">
      <w:tblPr/>
      <w:tcPr>
        <w:tcBorders>
          <w:top w:val="nil"/>
          <w:left w:val="nil"/>
          <w:bottom w:val="nil"/>
          <w:right w:val="single" w:sz="18" w:space="0" w:color="FFFFFF"/>
          <w:insideH w:val="nil"/>
          <w:insideV w:val="nil"/>
        </w:tcBorders>
        <w:shd w:val="clear" w:color="auto" w:fill="A6A416"/>
      </w:tcPr>
    </w:tblStylePr>
    <w:tblStylePr w:type="lastCol">
      <w:tblPr/>
      <w:tcPr>
        <w:tcBorders>
          <w:top w:val="nil"/>
          <w:left w:val="single" w:sz="18" w:space="0" w:color="FFFFFF"/>
          <w:bottom w:val="nil"/>
          <w:right w:val="nil"/>
          <w:insideH w:val="nil"/>
          <w:insideV w:val="nil"/>
        </w:tcBorders>
        <w:shd w:val="clear" w:color="auto" w:fill="A6A416"/>
      </w:tcPr>
    </w:tblStylePr>
    <w:tblStylePr w:type="band1Vert">
      <w:tblPr/>
      <w:tcPr>
        <w:tcBorders>
          <w:top w:val="nil"/>
          <w:left w:val="nil"/>
          <w:bottom w:val="nil"/>
          <w:right w:val="nil"/>
          <w:insideH w:val="nil"/>
          <w:insideV w:val="nil"/>
        </w:tcBorders>
        <w:shd w:val="clear" w:color="auto" w:fill="A6A416"/>
      </w:tcPr>
    </w:tblStylePr>
    <w:tblStylePr w:type="band1Horz">
      <w:tblPr/>
      <w:tcPr>
        <w:tcBorders>
          <w:top w:val="nil"/>
          <w:left w:val="nil"/>
          <w:bottom w:val="nil"/>
          <w:right w:val="nil"/>
          <w:insideH w:val="nil"/>
          <w:insideV w:val="nil"/>
        </w:tcBorders>
        <w:shd w:val="clear" w:color="auto" w:fill="A6A416"/>
      </w:tcPr>
    </w:tblStylePr>
  </w:style>
  <w:style w:type="table" w:customStyle="1" w:styleId="DarkList-Accent41">
    <w:name w:val="Dark List - Accent 41"/>
    <w:basedOn w:val="TableNormal"/>
    <w:next w:val="DarkList-Accent4"/>
    <w:uiPriority w:val="65"/>
    <w:rsid w:val="003F484E"/>
    <w:pPr>
      <w:spacing w:after="0" w:line="240" w:lineRule="auto"/>
    </w:pPr>
    <w:rPr>
      <w:rFonts w:eastAsia="Times New Roman" w:cs="Times New Roman"/>
      <w:color w:val="FFFFFF"/>
      <w:sz w:val="20"/>
      <w:szCs w:val="20"/>
    </w:rPr>
    <w:tblPr>
      <w:tblStyleRowBandSize w:val="1"/>
      <w:tblStyleColBandSize w:val="1"/>
    </w:tblPr>
    <w:tcPr>
      <w:shd w:val="clear" w:color="auto" w:fill="E9994A"/>
    </w:tcPr>
    <w:tblStylePr w:type="firstRow">
      <w:rPr>
        <w:b/>
        <w:bCs/>
      </w:rPr>
      <w:tblPr/>
      <w:tcPr>
        <w:tcBorders>
          <w:top w:val="nil"/>
          <w:left w:val="nil"/>
          <w:bottom w:val="single" w:sz="18" w:space="0" w:color="FFFFFF"/>
          <w:right w:val="nil"/>
          <w:insideH w:val="nil"/>
          <w:insideV w:val="nil"/>
        </w:tcBorders>
        <w:shd w:val="clear" w:color="auto" w:fill="02253A"/>
      </w:tcPr>
    </w:tblStylePr>
    <w:tblStylePr w:type="lastRow">
      <w:tblPr/>
      <w:tcPr>
        <w:tcBorders>
          <w:top w:val="single" w:sz="18" w:space="0" w:color="FFFFFF"/>
          <w:left w:val="nil"/>
          <w:bottom w:val="nil"/>
          <w:right w:val="nil"/>
          <w:insideH w:val="nil"/>
          <w:insideV w:val="nil"/>
        </w:tcBorders>
        <w:shd w:val="clear" w:color="auto" w:fill="884B10"/>
      </w:tcPr>
    </w:tblStylePr>
    <w:tblStylePr w:type="firstCol">
      <w:tblPr/>
      <w:tcPr>
        <w:tcBorders>
          <w:top w:val="nil"/>
          <w:left w:val="nil"/>
          <w:bottom w:val="nil"/>
          <w:right w:val="single" w:sz="18" w:space="0" w:color="FFFFFF"/>
          <w:insideH w:val="nil"/>
          <w:insideV w:val="nil"/>
        </w:tcBorders>
        <w:shd w:val="clear" w:color="auto" w:fill="CC7119"/>
      </w:tcPr>
    </w:tblStylePr>
    <w:tblStylePr w:type="lastCol">
      <w:tblPr/>
      <w:tcPr>
        <w:tcBorders>
          <w:top w:val="nil"/>
          <w:left w:val="single" w:sz="18" w:space="0" w:color="FFFFFF"/>
          <w:bottom w:val="nil"/>
          <w:right w:val="nil"/>
          <w:insideH w:val="nil"/>
          <w:insideV w:val="nil"/>
        </w:tcBorders>
        <w:shd w:val="clear" w:color="auto" w:fill="CC7119"/>
      </w:tcPr>
    </w:tblStylePr>
    <w:tblStylePr w:type="band1Vert">
      <w:tblPr/>
      <w:tcPr>
        <w:tcBorders>
          <w:top w:val="nil"/>
          <w:left w:val="nil"/>
          <w:bottom w:val="nil"/>
          <w:right w:val="nil"/>
          <w:insideH w:val="nil"/>
          <w:insideV w:val="nil"/>
        </w:tcBorders>
        <w:shd w:val="clear" w:color="auto" w:fill="CC7119"/>
      </w:tcPr>
    </w:tblStylePr>
    <w:tblStylePr w:type="band1Horz">
      <w:tblPr/>
      <w:tcPr>
        <w:tcBorders>
          <w:top w:val="nil"/>
          <w:left w:val="nil"/>
          <w:bottom w:val="nil"/>
          <w:right w:val="nil"/>
          <w:insideH w:val="nil"/>
          <w:insideV w:val="nil"/>
        </w:tcBorders>
        <w:shd w:val="clear" w:color="auto" w:fill="CC7119"/>
      </w:tcPr>
    </w:tblStylePr>
  </w:style>
  <w:style w:type="table" w:customStyle="1" w:styleId="DarkList-Accent51">
    <w:name w:val="Dark List - Accent 51"/>
    <w:basedOn w:val="TableNormal"/>
    <w:next w:val="DarkList-Accent5"/>
    <w:uiPriority w:val="65"/>
    <w:rsid w:val="003F484E"/>
    <w:pPr>
      <w:spacing w:after="0" w:line="240" w:lineRule="auto"/>
    </w:pPr>
    <w:rPr>
      <w:rFonts w:eastAsia="Times New Roman" w:cs="Times New Roman"/>
      <w:color w:val="FFFFFF"/>
      <w:sz w:val="20"/>
      <w:szCs w:val="20"/>
    </w:rPr>
    <w:tblPr>
      <w:tblStyleRowBandSize w:val="1"/>
      <w:tblStyleColBandSize w:val="1"/>
    </w:tblPr>
    <w:tcPr>
      <w:shd w:val="clear" w:color="auto" w:fill="87CCC2"/>
    </w:tcPr>
    <w:tblStylePr w:type="firstRow">
      <w:rPr>
        <w:b/>
        <w:bCs/>
      </w:rPr>
      <w:tblPr/>
      <w:tcPr>
        <w:tcBorders>
          <w:top w:val="nil"/>
          <w:left w:val="nil"/>
          <w:bottom w:val="single" w:sz="18" w:space="0" w:color="FFFFFF"/>
          <w:right w:val="nil"/>
          <w:insideH w:val="nil"/>
          <w:insideV w:val="nil"/>
        </w:tcBorders>
        <w:shd w:val="clear" w:color="auto" w:fill="02253A"/>
      </w:tcPr>
    </w:tblStylePr>
    <w:tblStylePr w:type="lastRow">
      <w:tblPr/>
      <w:tcPr>
        <w:tcBorders>
          <w:top w:val="single" w:sz="18" w:space="0" w:color="FFFFFF"/>
          <w:left w:val="nil"/>
          <w:bottom w:val="nil"/>
          <w:right w:val="nil"/>
          <w:insideH w:val="nil"/>
          <w:insideV w:val="nil"/>
        </w:tcBorders>
        <w:shd w:val="clear" w:color="auto" w:fill="32766C"/>
      </w:tcPr>
    </w:tblStylePr>
    <w:tblStylePr w:type="firstCol">
      <w:tblPr/>
      <w:tcPr>
        <w:tcBorders>
          <w:top w:val="nil"/>
          <w:left w:val="nil"/>
          <w:bottom w:val="nil"/>
          <w:right w:val="single" w:sz="18" w:space="0" w:color="FFFFFF"/>
          <w:insideH w:val="nil"/>
          <w:insideV w:val="nil"/>
        </w:tcBorders>
        <w:shd w:val="clear" w:color="auto" w:fill="4BB1A3"/>
      </w:tcPr>
    </w:tblStylePr>
    <w:tblStylePr w:type="lastCol">
      <w:tblPr/>
      <w:tcPr>
        <w:tcBorders>
          <w:top w:val="nil"/>
          <w:left w:val="single" w:sz="18" w:space="0" w:color="FFFFFF"/>
          <w:bottom w:val="nil"/>
          <w:right w:val="nil"/>
          <w:insideH w:val="nil"/>
          <w:insideV w:val="nil"/>
        </w:tcBorders>
        <w:shd w:val="clear" w:color="auto" w:fill="4BB1A3"/>
      </w:tcPr>
    </w:tblStylePr>
    <w:tblStylePr w:type="band1Vert">
      <w:tblPr/>
      <w:tcPr>
        <w:tcBorders>
          <w:top w:val="nil"/>
          <w:left w:val="nil"/>
          <w:bottom w:val="nil"/>
          <w:right w:val="nil"/>
          <w:insideH w:val="nil"/>
          <w:insideV w:val="nil"/>
        </w:tcBorders>
        <w:shd w:val="clear" w:color="auto" w:fill="4BB1A3"/>
      </w:tcPr>
    </w:tblStylePr>
    <w:tblStylePr w:type="band1Horz">
      <w:tblPr/>
      <w:tcPr>
        <w:tcBorders>
          <w:top w:val="nil"/>
          <w:left w:val="nil"/>
          <w:bottom w:val="nil"/>
          <w:right w:val="nil"/>
          <w:insideH w:val="nil"/>
          <w:insideV w:val="nil"/>
        </w:tcBorders>
        <w:shd w:val="clear" w:color="auto" w:fill="4BB1A3"/>
      </w:tcPr>
    </w:tblStylePr>
  </w:style>
  <w:style w:type="paragraph" w:customStyle="1" w:styleId="Quote1">
    <w:name w:val="Quote1"/>
    <w:basedOn w:val="Normal"/>
    <w:next w:val="Normal"/>
    <w:uiPriority w:val="73"/>
    <w:rsid w:val="003F484E"/>
    <w:pPr>
      <w:spacing w:after="0" w:line="240" w:lineRule="auto"/>
    </w:pPr>
    <w:rPr>
      <w:rFonts w:eastAsia="Times New Roman" w:cs="Times New Roman"/>
      <w:i/>
      <w:iCs/>
      <w:color w:val="02253A"/>
      <w:sz w:val="20"/>
      <w:szCs w:val="24"/>
    </w:rPr>
  </w:style>
  <w:style w:type="character" w:customStyle="1" w:styleId="QuoteChar">
    <w:name w:val="Quote Char"/>
    <w:basedOn w:val="DefaultParagraphFont"/>
    <w:link w:val="Quote"/>
    <w:uiPriority w:val="73"/>
    <w:rsid w:val="003F484E"/>
    <w:rPr>
      <w:rFonts w:ascii="Arial" w:hAnsi="Arial"/>
      <w:i/>
      <w:iCs/>
      <w:color w:val="02253A"/>
      <w:szCs w:val="24"/>
    </w:rPr>
  </w:style>
  <w:style w:type="table" w:customStyle="1" w:styleId="ColorfulShading-Accent11">
    <w:name w:val="Colorful Shading - Accent 11"/>
    <w:basedOn w:val="TableNormal"/>
    <w:next w:val="ColorfulShading-Accent1"/>
    <w:uiPriority w:val="66"/>
    <w:rsid w:val="003F484E"/>
    <w:pPr>
      <w:spacing w:after="0" w:line="240" w:lineRule="auto"/>
    </w:pPr>
    <w:rPr>
      <w:rFonts w:eastAsia="Times New Roman" w:cs="Times New Roman"/>
      <w:color w:val="02253A"/>
      <w:sz w:val="20"/>
      <w:szCs w:val="20"/>
    </w:rPr>
    <w:tblPr>
      <w:tblStyleRowBandSize w:val="1"/>
      <w:tblStyleColBandSize w:val="1"/>
      <w:tblBorders>
        <w:top w:val="single" w:sz="24" w:space="0" w:color="97BF0D"/>
        <w:left w:val="single" w:sz="4" w:space="0" w:color="00A4A7"/>
        <w:bottom w:val="single" w:sz="4" w:space="0" w:color="00A4A7"/>
        <w:right w:val="single" w:sz="4" w:space="0" w:color="00A4A7"/>
        <w:insideH w:val="single" w:sz="4" w:space="0" w:color="FFFFFF"/>
        <w:insideV w:val="single" w:sz="4" w:space="0" w:color="FFFFFF"/>
      </w:tblBorders>
    </w:tblPr>
    <w:tcPr>
      <w:shd w:val="clear" w:color="auto" w:fill="DDFEFF"/>
    </w:tcPr>
    <w:tblStylePr w:type="firstRow">
      <w:rPr>
        <w:b/>
        <w:bCs/>
      </w:rPr>
      <w:tblPr/>
      <w:tcPr>
        <w:tcBorders>
          <w:top w:val="nil"/>
          <w:left w:val="nil"/>
          <w:bottom w:val="single" w:sz="24" w:space="0" w:color="97BF0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6264"/>
      </w:tcPr>
    </w:tblStylePr>
    <w:tblStylePr w:type="firstCol">
      <w:rPr>
        <w:color w:val="FFFFFF"/>
      </w:rPr>
      <w:tblPr/>
      <w:tcPr>
        <w:tcBorders>
          <w:top w:val="nil"/>
          <w:left w:val="nil"/>
          <w:bottom w:val="nil"/>
          <w:right w:val="nil"/>
          <w:insideH w:val="single" w:sz="4" w:space="0" w:color="006264"/>
          <w:insideV w:val="nil"/>
        </w:tcBorders>
        <w:shd w:val="clear" w:color="auto" w:fill="006264"/>
      </w:tcPr>
    </w:tblStylePr>
    <w:tblStylePr w:type="lastCol">
      <w:rPr>
        <w:color w:val="FFFFFF"/>
      </w:rPr>
      <w:tblPr/>
      <w:tcPr>
        <w:tcBorders>
          <w:top w:val="nil"/>
          <w:left w:val="nil"/>
          <w:bottom w:val="nil"/>
          <w:right w:val="nil"/>
          <w:insideH w:val="nil"/>
          <w:insideV w:val="nil"/>
        </w:tcBorders>
        <w:shd w:val="clear" w:color="auto" w:fill="006264"/>
      </w:tcPr>
    </w:tblStylePr>
    <w:tblStylePr w:type="band1Vert">
      <w:tblPr/>
      <w:tcPr>
        <w:shd w:val="clear" w:color="auto" w:fill="75FCFF"/>
      </w:tcPr>
    </w:tblStylePr>
    <w:tblStylePr w:type="band1Horz">
      <w:tblPr/>
      <w:tcPr>
        <w:shd w:val="clear" w:color="auto" w:fill="54FBFF"/>
      </w:tcPr>
    </w:tblStylePr>
    <w:tblStylePr w:type="neCell">
      <w:rPr>
        <w:color w:val="02253A"/>
      </w:rPr>
    </w:tblStylePr>
    <w:tblStylePr w:type="nwCell">
      <w:rPr>
        <w:color w:val="02253A"/>
      </w:rPr>
    </w:tblStylePr>
  </w:style>
  <w:style w:type="table" w:customStyle="1" w:styleId="ColorfulShading-Accent21">
    <w:name w:val="Colorful Shading - Accent 21"/>
    <w:basedOn w:val="TableNormal"/>
    <w:next w:val="ColorfulShading-Accent2"/>
    <w:uiPriority w:val="66"/>
    <w:rsid w:val="003F484E"/>
    <w:pPr>
      <w:spacing w:after="0" w:line="240" w:lineRule="auto"/>
    </w:pPr>
    <w:rPr>
      <w:rFonts w:eastAsia="Times New Roman" w:cs="Times New Roman"/>
      <w:color w:val="02253A"/>
      <w:sz w:val="20"/>
      <w:szCs w:val="20"/>
    </w:rPr>
    <w:tblPr>
      <w:tblStyleRowBandSize w:val="1"/>
      <w:tblStyleColBandSize w:val="1"/>
      <w:tblBorders>
        <w:top w:val="single" w:sz="24" w:space="0" w:color="97BF0D"/>
        <w:left w:val="single" w:sz="4" w:space="0" w:color="97BF0D"/>
        <w:bottom w:val="single" w:sz="4" w:space="0" w:color="97BF0D"/>
        <w:right w:val="single" w:sz="4" w:space="0" w:color="97BF0D"/>
        <w:insideH w:val="single" w:sz="4" w:space="0" w:color="FFFFFF"/>
        <w:insideV w:val="single" w:sz="4" w:space="0" w:color="FFFFFF"/>
      </w:tblBorders>
    </w:tblPr>
    <w:tcPr>
      <w:shd w:val="clear" w:color="auto" w:fill="F7FDE2"/>
    </w:tcPr>
    <w:tblStylePr w:type="firstRow">
      <w:rPr>
        <w:b/>
        <w:bCs/>
      </w:rPr>
      <w:tblPr/>
      <w:tcPr>
        <w:tcBorders>
          <w:top w:val="nil"/>
          <w:left w:val="nil"/>
          <w:bottom w:val="single" w:sz="24" w:space="0" w:color="97BF0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A7207"/>
      </w:tcPr>
    </w:tblStylePr>
    <w:tblStylePr w:type="firstCol">
      <w:rPr>
        <w:color w:val="FFFFFF"/>
      </w:rPr>
      <w:tblPr/>
      <w:tcPr>
        <w:tcBorders>
          <w:top w:val="nil"/>
          <w:left w:val="nil"/>
          <w:bottom w:val="nil"/>
          <w:right w:val="nil"/>
          <w:insideH w:val="single" w:sz="4" w:space="0" w:color="5A7207"/>
          <w:insideV w:val="nil"/>
        </w:tcBorders>
        <w:shd w:val="clear" w:color="auto" w:fill="5A7207"/>
      </w:tcPr>
    </w:tblStylePr>
    <w:tblStylePr w:type="lastCol">
      <w:rPr>
        <w:color w:val="FFFFFF"/>
      </w:rPr>
      <w:tblPr/>
      <w:tcPr>
        <w:tcBorders>
          <w:top w:val="nil"/>
          <w:left w:val="nil"/>
          <w:bottom w:val="nil"/>
          <w:right w:val="nil"/>
          <w:insideH w:val="nil"/>
          <w:insideV w:val="nil"/>
        </w:tcBorders>
        <w:shd w:val="clear" w:color="auto" w:fill="5A7207"/>
      </w:tcPr>
    </w:tblStylePr>
    <w:tblStylePr w:type="band1Vert">
      <w:tblPr/>
      <w:tcPr>
        <w:shd w:val="clear" w:color="auto" w:fill="DEF78C"/>
      </w:tcPr>
    </w:tblStylePr>
    <w:tblStylePr w:type="band1Horz">
      <w:tblPr/>
      <w:tcPr>
        <w:shd w:val="clear" w:color="auto" w:fill="D7F570"/>
      </w:tcPr>
    </w:tblStylePr>
    <w:tblStylePr w:type="neCell">
      <w:rPr>
        <w:color w:val="02253A"/>
      </w:rPr>
    </w:tblStylePr>
    <w:tblStylePr w:type="nwCell">
      <w:rPr>
        <w:color w:val="02253A"/>
      </w:rPr>
    </w:tblStylePr>
  </w:style>
  <w:style w:type="table" w:customStyle="1" w:styleId="ColorfulShading-Accent31">
    <w:name w:val="Colorful Shading - Accent 31"/>
    <w:basedOn w:val="TableNormal"/>
    <w:next w:val="ColorfulShading-Accent3"/>
    <w:uiPriority w:val="66"/>
    <w:rsid w:val="003F484E"/>
    <w:pPr>
      <w:spacing w:after="0" w:line="240" w:lineRule="auto"/>
    </w:pPr>
    <w:rPr>
      <w:rFonts w:eastAsia="Times New Roman" w:cs="Times New Roman"/>
      <w:color w:val="02253A"/>
      <w:sz w:val="20"/>
      <w:szCs w:val="20"/>
    </w:rPr>
    <w:tblPr>
      <w:tblStyleRowBandSize w:val="1"/>
      <w:tblStyleColBandSize w:val="1"/>
      <w:tblBorders>
        <w:top w:val="single" w:sz="24" w:space="0" w:color="E9994A"/>
        <w:left w:val="single" w:sz="4" w:space="0" w:color="DEDC1E"/>
        <w:bottom w:val="single" w:sz="4" w:space="0" w:color="DEDC1E"/>
        <w:right w:val="single" w:sz="4" w:space="0" w:color="DEDC1E"/>
        <w:insideH w:val="single" w:sz="4" w:space="0" w:color="FFFFFF"/>
        <w:insideV w:val="single" w:sz="4" w:space="0" w:color="FFFFFF"/>
      </w:tblBorders>
    </w:tblPr>
    <w:tcPr>
      <w:shd w:val="clear" w:color="auto" w:fill="FCFBE8"/>
    </w:tcPr>
    <w:tblStylePr w:type="firstRow">
      <w:rPr>
        <w:b/>
        <w:bCs/>
      </w:rPr>
      <w:tblPr/>
      <w:tcPr>
        <w:tcBorders>
          <w:top w:val="nil"/>
          <w:left w:val="nil"/>
          <w:bottom w:val="single" w:sz="24" w:space="0" w:color="E9994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848312"/>
      </w:tcPr>
    </w:tblStylePr>
    <w:tblStylePr w:type="firstCol">
      <w:rPr>
        <w:color w:val="FFFFFF"/>
      </w:rPr>
      <w:tblPr/>
      <w:tcPr>
        <w:tcBorders>
          <w:top w:val="nil"/>
          <w:left w:val="nil"/>
          <w:bottom w:val="nil"/>
          <w:right w:val="nil"/>
          <w:insideH w:val="single" w:sz="4" w:space="0" w:color="848312"/>
          <w:insideV w:val="nil"/>
        </w:tcBorders>
        <w:shd w:val="clear" w:color="auto" w:fill="848312"/>
      </w:tcPr>
    </w:tblStylePr>
    <w:tblStylePr w:type="lastCol">
      <w:rPr>
        <w:color w:val="FFFFFF"/>
      </w:rPr>
      <w:tblPr/>
      <w:tcPr>
        <w:tcBorders>
          <w:top w:val="nil"/>
          <w:left w:val="nil"/>
          <w:bottom w:val="nil"/>
          <w:right w:val="nil"/>
          <w:insideH w:val="nil"/>
          <w:insideV w:val="nil"/>
        </w:tcBorders>
        <w:shd w:val="clear" w:color="auto" w:fill="848312"/>
      </w:tcPr>
    </w:tblStylePr>
    <w:tblStylePr w:type="band1Vert">
      <w:tblPr/>
      <w:tcPr>
        <w:shd w:val="clear" w:color="auto" w:fill="F2F1A3"/>
      </w:tcPr>
    </w:tblStylePr>
    <w:tblStylePr w:type="band1Horz">
      <w:tblPr/>
      <w:tcPr>
        <w:shd w:val="clear" w:color="auto" w:fill="EFEE8D"/>
      </w:tcPr>
    </w:tblStylePr>
  </w:style>
  <w:style w:type="table" w:customStyle="1" w:styleId="ColorfulShading-Accent41">
    <w:name w:val="Colorful Shading - Accent 41"/>
    <w:basedOn w:val="TableNormal"/>
    <w:next w:val="ColorfulShading-Accent4"/>
    <w:uiPriority w:val="66"/>
    <w:rsid w:val="003F484E"/>
    <w:pPr>
      <w:spacing w:after="0" w:line="240" w:lineRule="auto"/>
    </w:pPr>
    <w:rPr>
      <w:rFonts w:eastAsia="Times New Roman" w:cs="Times New Roman"/>
      <w:color w:val="02253A"/>
      <w:sz w:val="20"/>
      <w:szCs w:val="20"/>
    </w:rPr>
    <w:tblPr>
      <w:tblStyleRowBandSize w:val="1"/>
      <w:tblStyleColBandSize w:val="1"/>
      <w:tblBorders>
        <w:top w:val="single" w:sz="24" w:space="0" w:color="DEDC1E"/>
        <w:left w:val="single" w:sz="4" w:space="0" w:color="E9994A"/>
        <w:bottom w:val="single" w:sz="4" w:space="0" w:color="E9994A"/>
        <w:right w:val="single" w:sz="4" w:space="0" w:color="E9994A"/>
        <w:insideH w:val="single" w:sz="4" w:space="0" w:color="FFFFFF"/>
        <w:insideV w:val="single" w:sz="4" w:space="0" w:color="FFFFFF"/>
      </w:tblBorders>
    </w:tblPr>
    <w:tcPr>
      <w:shd w:val="clear" w:color="auto" w:fill="FCF4ED"/>
    </w:tcPr>
    <w:tblStylePr w:type="firstRow">
      <w:rPr>
        <w:b/>
        <w:bCs/>
      </w:rPr>
      <w:tblPr/>
      <w:tcPr>
        <w:tcBorders>
          <w:top w:val="nil"/>
          <w:left w:val="nil"/>
          <w:bottom w:val="single" w:sz="24" w:space="0" w:color="DEDC1E"/>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A45B14"/>
      </w:tcPr>
    </w:tblStylePr>
    <w:tblStylePr w:type="firstCol">
      <w:rPr>
        <w:color w:val="FFFFFF"/>
      </w:rPr>
      <w:tblPr/>
      <w:tcPr>
        <w:tcBorders>
          <w:top w:val="nil"/>
          <w:left w:val="nil"/>
          <w:bottom w:val="nil"/>
          <w:right w:val="nil"/>
          <w:insideH w:val="single" w:sz="4" w:space="0" w:color="A45B14"/>
          <w:insideV w:val="nil"/>
        </w:tcBorders>
        <w:shd w:val="clear" w:color="auto" w:fill="A45B14"/>
      </w:tcPr>
    </w:tblStylePr>
    <w:tblStylePr w:type="lastCol">
      <w:rPr>
        <w:color w:val="FFFFFF"/>
      </w:rPr>
      <w:tblPr/>
      <w:tcPr>
        <w:tcBorders>
          <w:top w:val="nil"/>
          <w:left w:val="nil"/>
          <w:bottom w:val="nil"/>
          <w:right w:val="nil"/>
          <w:insideH w:val="nil"/>
          <w:insideV w:val="nil"/>
        </w:tcBorders>
        <w:shd w:val="clear" w:color="auto" w:fill="A45B14"/>
      </w:tcPr>
    </w:tblStylePr>
    <w:tblStylePr w:type="band1Vert">
      <w:tblPr/>
      <w:tcPr>
        <w:shd w:val="clear" w:color="auto" w:fill="F6D5B6"/>
      </w:tcPr>
    </w:tblStylePr>
    <w:tblStylePr w:type="band1Horz">
      <w:tblPr/>
      <w:tcPr>
        <w:shd w:val="clear" w:color="auto" w:fill="F4CBA4"/>
      </w:tcPr>
    </w:tblStylePr>
    <w:tblStylePr w:type="neCell">
      <w:rPr>
        <w:color w:val="02253A"/>
      </w:rPr>
    </w:tblStylePr>
    <w:tblStylePr w:type="nwCell">
      <w:rPr>
        <w:color w:val="02253A"/>
      </w:rPr>
    </w:tblStylePr>
  </w:style>
  <w:style w:type="table" w:customStyle="1" w:styleId="ColorfulShading-Accent51">
    <w:name w:val="Colorful Shading - Accent 51"/>
    <w:basedOn w:val="TableNormal"/>
    <w:next w:val="ColorfulShading-Accent5"/>
    <w:uiPriority w:val="66"/>
    <w:rsid w:val="003F484E"/>
    <w:pPr>
      <w:spacing w:after="0" w:line="240" w:lineRule="auto"/>
    </w:pPr>
    <w:rPr>
      <w:rFonts w:eastAsia="Times New Roman" w:cs="Times New Roman"/>
      <w:color w:val="02253A"/>
      <w:sz w:val="20"/>
      <w:szCs w:val="20"/>
    </w:rPr>
    <w:tblPr>
      <w:tblStyleRowBandSize w:val="1"/>
      <w:tblStyleColBandSize w:val="1"/>
      <w:tblBorders>
        <w:top w:val="single" w:sz="24" w:space="0" w:color="7090B7"/>
        <w:left w:val="single" w:sz="4" w:space="0" w:color="87CCC2"/>
        <w:bottom w:val="single" w:sz="4" w:space="0" w:color="87CCC2"/>
        <w:right w:val="single" w:sz="4" w:space="0" w:color="87CCC2"/>
        <w:insideH w:val="single" w:sz="4" w:space="0" w:color="FFFFFF"/>
        <w:insideV w:val="single" w:sz="4" w:space="0" w:color="FFFFFF"/>
      </w:tblBorders>
    </w:tblPr>
    <w:tcPr>
      <w:shd w:val="clear" w:color="auto" w:fill="F3FAF8"/>
    </w:tcPr>
    <w:tblStylePr w:type="firstRow">
      <w:rPr>
        <w:b/>
        <w:bCs/>
      </w:rPr>
      <w:tblPr/>
      <w:tcPr>
        <w:tcBorders>
          <w:top w:val="nil"/>
          <w:left w:val="nil"/>
          <w:bottom w:val="single" w:sz="24" w:space="0" w:color="7090B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3C8E82"/>
      </w:tcPr>
    </w:tblStylePr>
    <w:tblStylePr w:type="firstCol">
      <w:rPr>
        <w:color w:val="FFFFFF"/>
      </w:rPr>
      <w:tblPr/>
      <w:tcPr>
        <w:tcBorders>
          <w:top w:val="nil"/>
          <w:left w:val="nil"/>
          <w:bottom w:val="nil"/>
          <w:right w:val="nil"/>
          <w:insideH w:val="single" w:sz="4" w:space="0" w:color="3C8E82"/>
          <w:insideV w:val="nil"/>
        </w:tcBorders>
        <w:shd w:val="clear" w:color="auto" w:fill="3C8E82"/>
      </w:tcPr>
    </w:tblStylePr>
    <w:tblStylePr w:type="lastCol">
      <w:rPr>
        <w:color w:val="FFFFFF"/>
      </w:rPr>
      <w:tblPr/>
      <w:tcPr>
        <w:tcBorders>
          <w:top w:val="nil"/>
          <w:left w:val="nil"/>
          <w:bottom w:val="nil"/>
          <w:right w:val="nil"/>
          <w:insideH w:val="nil"/>
          <w:insideV w:val="nil"/>
        </w:tcBorders>
        <w:shd w:val="clear" w:color="auto" w:fill="3C8E82"/>
      </w:tcPr>
    </w:tblStylePr>
    <w:tblStylePr w:type="band1Vert">
      <w:tblPr/>
      <w:tcPr>
        <w:shd w:val="clear" w:color="auto" w:fill="CEEAE6"/>
      </w:tcPr>
    </w:tblStylePr>
    <w:tblStylePr w:type="band1Horz">
      <w:tblPr/>
      <w:tcPr>
        <w:shd w:val="clear" w:color="auto" w:fill="C3E5E0"/>
      </w:tcPr>
    </w:tblStylePr>
    <w:tblStylePr w:type="neCell">
      <w:rPr>
        <w:color w:val="02253A"/>
      </w:rPr>
    </w:tblStylePr>
    <w:tblStylePr w:type="nwCell">
      <w:rPr>
        <w:color w:val="02253A"/>
      </w:rPr>
    </w:tblStylePr>
  </w:style>
  <w:style w:type="table" w:customStyle="1" w:styleId="LightList-Accent11">
    <w:name w:val="Light List - Accent 11"/>
    <w:basedOn w:val="TableNormal"/>
    <w:next w:val="LightList-Accent1"/>
    <w:uiPriority w:val="66"/>
    <w:rsid w:val="003F484E"/>
    <w:pPr>
      <w:spacing w:after="0" w:line="240" w:lineRule="auto"/>
    </w:pPr>
    <w:rPr>
      <w:rFonts w:eastAsia="Times New Roman" w:cs="Times New Roman"/>
      <w:sz w:val="20"/>
      <w:szCs w:val="20"/>
    </w:rPr>
    <w:tblPr>
      <w:tblStyleRowBandSize w:val="1"/>
      <w:tblStyleColBandSize w:val="1"/>
      <w:tblBorders>
        <w:top w:val="single" w:sz="8" w:space="0" w:color="00A4A7"/>
        <w:left w:val="single" w:sz="8" w:space="0" w:color="00A4A7"/>
        <w:bottom w:val="single" w:sz="8" w:space="0" w:color="00A4A7"/>
        <w:right w:val="single" w:sz="8" w:space="0" w:color="00A4A7"/>
      </w:tblBorders>
    </w:tblPr>
    <w:tblStylePr w:type="firstRow">
      <w:pPr>
        <w:spacing w:before="0" w:after="0" w:line="240" w:lineRule="auto"/>
      </w:pPr>
      <w:rPr>
        <w:b/>
        <w:bCs/>
        <w:color w:val="FFFFFF"/>
      </w:rPr>
      <w:tblPr/>
      <w:tcPr>
        <w:shd w:val="clear" w:color="auto" w:fill="00A4A7"/>
      </w:tcPr>
    </w:tblStylePr>
    <w:tblStylePr w:type="lastRow">
      <w:pPr>
        <w:spacing w:before="0" w:after="0" w:line="240" w:lineRule="auto"/>
      </w:pPr>
      <w:rPr>
        <w:b/>
        <w:bCs/>
      </w:rPr>
      <w:tblPr/>
      <w:tcPr>
        <w:tcBorders>
          <w:top w:val="double" w:sz="6" w:space="0" w:color="00A4A7"/>
          <w:left w:val="single" w:sz="8" w:space="0" w:color="00A4A7"/>
          <w:bottom w:val="single" w:sz="8" w:space="0" w:color="00A4A7"/>
          <w:right w:val="single" w:sz="8" w:space="0" w:color="00A4A7"/>
        </w:tcBorders>
      </w:tcPr>
    </w:tblStylePr>
    <w:tblStylePr w:type="firstCol">
      <w:rPr>
        <w:b/>
        <w:bCs/>
      </w:rPr>
    </w:tblStylePr>
    <w:tblStylePr w:type="lastCol">
      <w:rPr>
        <w:b/>
        <w:bCs/>
      </w:rPr>
    </w:tblStylePr>
    <w:tblStylePr w:type="band1Vert">
      <w:tblPr/>
      <w:tcPr>
        <w:tcBorders>
          <w:top w:val="single" w:sz="8" w:space="0" w:color="00A4A7"/>
          <w:left w:val="single" w:sz="8" w:space="0" w:color="00A4A7"/>
          <w:bottom w:val="single" w:sz="8" w:space="0" w:color="00A4A7"/>
          <w:right w:val="single" w:sz="8" w:space="0" w:color="00A4A7"/>
        </w:tcBorders>
      </w:tcPr>
    </w:tblStylePr>
    <w:tblStylePr w:type="band1Horz">
      <w:tblPr/>
      <w:tcPr>
        <w:tcBorders>
          <w:top w:val="single" w:sz="8" w:space="0" w:color="00A4A7"/>
          <w:left w:val="single" w:sz="8" w:space="0" w:color="00A4A7"/>
          <w:bottom w:val="single" w:sz="8" w:space="0" w:color="00A4A7"/>
          <w:right w:val="single" w:sz="8" w:space="0" w:color="00A4A7"/>
        </w:tcBorders>
      </w:tcPr>
    </w:tblStylePr>
  </w:style>
  <w:style w:type="table" w:customStyle="1" w:styleId="ColorfulList-Accent11">
    <w:name w:val="Colorful List - Accent 11"/>
    <w:basedOn w:val="TableNormal"/>
    <w:next w:val="ColorfulList-Accent1"/>
    <w:uiPriority w:val="67"/>
    <w:rsid w:val="003F484E"/>
    <w:pPr>
      <w:spacing w:after="0" w:line="240" w:lineRule="auto"/>
    </w:pPr>
    <w:rPr>
      <w:rFonts w:eastAsia="Times New Roman" w:cs="Times New Roman"/>
      <w:color w:val="02253A"/>
      <w:sz w:val="20"/>
      <w:szCs w:val="20"/>
    </w:rPr>
    <w:tblPr>
      <w:tblStyleRowBandSize w:val="1"/>
      <w:tblStyleColBandSize w:val="1"/>
    </w:tblPr>
    <w:tcPr>
      <w:shd w:val="clear" w:color="auto" w:fill="DDFEFF"/>
    </w:tcPr>
    <w:tblStylePr w:type="firstRow">
      <w:rPr>
        <w:b/>
        <w:bCs/>
        <w:color w:val="FFFFFF"/>
      </w:rPr>
      <w:tblPr/>
      <w:tcPr>
        <w:tcBorders>
          <w:bottom w:val="single" w:sz="12" w:space="0" w:color="FFFFFF"/>
        </w:tcBorders>
        <w:shd w:val="clear" w:color="auto" w:fill="78980A"/>
      </w:tcPr>
    </w:tblStylePr>
    <w:tblStylePr w:type="lastRow">
      <w:rPr>
        <w:b/>
        <w:bCs/>
        <w:color w:val="78980A"/>
      </w:rPr>
      <w:tblPr/>
      <w:tcPr>
        <w:tcBorders>
          <w:top w:val="single" w:sz="12" w:space="0" w:color="02253A"/>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DFF"/>
      </w:tcPr>
    </w:tblStylePr>
    <w:tblStylePr w:type="band1Horz">
      <w:tblPr/>
      <w:tcPr>
        <w:shd w:val="clear" w:color="auto" w:fill="BAFDFF"/>
      </w:tcPr>
    </w:tblStylePr>
  </w:style>
  <w:style w:type="table" w:customStyle="1" w:styleId="ColorfulList-Accent21">
    <w:name w:val="Colorful List - Accent 21"/>
    <w:basedOn w:val="TableNormal"/>
    <w:next w:val="ColorfulList-Accent2"/>
    <w:uiPriority w:val="67"/>
    <w:rsid w:val="003F484E"/>
    <w:pPr>
      <w:spacing w:after="0" w:line="240" w:lineRule="auto"/>
    </w:pPr>
    <w:rPr>
      <w:rFonts w:eastAsia="Times New Roman" w:cs="Times New Roman"/>
      <w:color w:val="02253A"/>
      <w:sz w:val="20"/>
      <w:szCs w:val="20"/>
    </w:rPr>
    <w:tblPr>
      <w:tblStyleRowBandSize w:val="1"/>
      <w:tblStyleColBandSize w:val="1"/>
    </w:tblPr>
    <w:tcPr>
      <w:shd w:val="clear" w:color="auto" w:fill="F7FDE2"/>
    </w:tcPr>
    <w:tblStylePr w:type="firstRow">
      <w:rPr>
        <w:b/>
        <w:bCs/>
        <w:color w:val="FFFFFF"/>
      </w:rPr>
      <w:tblPr/>
      <w:tcPr>
        <w:tcBorders>
          <w:bottom w:val="single" w:sz="12" w:space="0" w:color="FFFFFF"/>
        </w:tcBorders>
        <w:shd w:val="clear" w:color="auto" w:fill="78980A"/>
      </w:tcPr>
    </w:tblStylePr>
    <w:tblStylePr w:type="lastRow">
      <w:rPr>
        <w:b/>
        <w:bCs/>
        <w:color w:val="78980A"/>
      </w:rPr>
      <w:tblPr/>
      <w:tcPr>
        <w:tcBorders>
          <w:top w:val="single" w:sz="12" w:space="0" w:color="02253A"/>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FAB8"/>
      </w:tcPr>
    </w:tblStylePr>
    <w:tblStylePr w:type="band1Horz">
      <w:tblPr/>
      <w:tcPr>
        <w:shd w:val="clear" w:color="auto" w:fill="EEFBC5"/>
      </w:tcPr>
    </w:tblStylePr>
  </w:style>
  <w:style w:type="table" w:customStyle="1" w:styleId="ColorfulList-Accent31">
    <w:name w:val="Colorful List - Accent 31"/>
    <w:basedOn w:val="TableNormal"/>
    <w:next w:val="ColorfulList-Accent3"/>
    <w:uiPriority w:val="67"/>
    <w:rsid w:val="003F484E"/>
    <w:pPr>
      <w:spacing w:after="0" w:line="240" w:lineRule="auto"/>
    </w:pPr>
    <w:rPr>
      <w:rFonts w:eastAsia="Times New Roman" w:cs="Times New Roman"/>
      <w:color w:val="02253A"/>
      <w:sz w:val="20"/>
      <w:szCs w:val="20"/>
    </w:rPr>
    <w:tblPr>
      <w:tblStyleRowBandSize w:val="1"/>
      <w:tblStyleColBandSize w:val="1"/>
    </w:tblPr>
    <w:tcPr>
      <w:shd w:val="clear" w:color="auto" w:fill="FCFBE8"/>
    </w:tcPr>
    <w:tblStylePr w:type="firstRow">
      <w:rPr>
        <w:b/>
        <w:bCs/>
        <w:color w:val="FFFFFF"/>
      </w:rPr>
      <w:tblPr/>
      <w:tcPr>
        <w:tcBorders>
          <w:bottom w:val="single" w:sz="12" w:space="0" w:color="FFFFFF"/>
        </w:tcBorders>
        <w:shd w:val="clear" w:color="auto" w:fill="DA791A"/>
      </w:tcPr>
    </w:tblStylePr>
    <w:tblStylePr w:type="lastRow">
      <w:rPr>
        <w:b/>
        <w:bCs/>
        <w:color w:val="DA791A"/>
      </w:rPr>
      <w:tblPr/>
      <w:tcPr>
        <w:tcBorders>
          <w:top w:val="single" w:sz="12" w:space="0" w:color="02253A"/>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C6"/>
      </w:tcPr>
    </w:tblStylePr>
    <w:tblStylePr w:type="band1Horz">
      <w:tblPr/>
      <w:tcPr>
        <w:shd w:val="clear" w:color="auto" w:fill="F9F8D1"/>
      </w:tcPr>
    </w:tblStylePr>
  </w:style>
  <w:style w:type="table" w:customStyle="1" w:styleId="ColorfulList-Accent41">
    <w:name w:val="Colorful List - Accent 41"/>
    <w:basedOn w:val="TableNormal"/>
    <w:next w:val="ColorfulList-Accent4"/>
    <w:uiPriority w:val="67"/>
    <w:rsid w:val="003F484E"/>
    <w:pPr>
      <w:spacing w:after="0" w:line="240" w:lineRule="auto"/>
    </w:pPr>
    <w:rPr>
      <w:rFonts w:eastAsia="Times New Roman" w:cs="Times New Roman"/>
      <w:color w:val="02253A"/>
      <w:sz w:val="20"/>
      <w:szCs w:val="20"/>
    </w:rPr>
    <w:tblPr>
      <w:tblStyleRowBandSize w:val="1"/>
      <w:tblStyleColBandSize w:val="1"/>
    </w:tblPr>
    <w:tcPr>
      <w:shd w:val="clear" w:color="auto" w:fill="FCF4ED"/>
    </w:tcPr>
    <w:tblStylePr w:type="firstRow">
      <w:rPr>
        <w:b/>
        <w:bCs/>
        <w:color w:val="FFFFFF"/>
      </w:rPr>
      <w:tblPr/>
      <w:tcPr>
        <w:tcBorders>
          <w:bottom w:val="single" w:sz="12" w:space="0" w:color="FFFFFF"/>
        </w:tcBorders>
        <w:shd w:val="clear" w:color="auto" w:fill="B1AF18"/>
      </w:tcPr>
    </w:tblStylePr>
    <w:tblStylePr w:type="lastRow">
      <w:rPr>
        <w:b/>
        <w:bCs/>
        <w:color w:val="B1AF18"/>
      </w:rPr>
      <w:tblPr/>
      <w:tcPr>
        <w:tcBorders>
          <w:top w:val="single" w:sz="12" w:space="0" w:color="02253A"/>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5D2"/>
      </w:tcPr>
    </w:tblStylePr>
    <w:tblStylePr w:type="band1Horz">
      <w:tblPr/>
      <w:tcPr>
        <w:shd w:val="clear" w:color="auto" w:fill="FAEADA"/>
      </w:tcPr>
    </w:tblStylePr>
  </w:style>
  <w:style w:type="table" w:customStyle="1" w:styleId="ColorfulList-Accent51">
    <w:name w:val="Colorful List - Accent 51"/>
    <w:basedOn w:val="TableNormal"/>
    <w:next w:val="ColorfulList-Accent5"/>
    <w:uiPriority w:val="67"/>
    <w:rsid w:val="003F484E"/>
    <w:pPr>
      <w:spacing w:after="0" w:line="240" w:lineRule="auto"/>
    </w:pPr>
    <w:rPr>
      <w:rFonts w:eastAsia="Times New Roman" w:cs="Times New Roman"/>
      <w:color w:val="02253A"/>
      <w:sz w:val="20"/>
      <w:szCs w:val="20"/>
    </w:rPr>
    <w:tblPr>
      <w:tblStyleRowBandSize w:val="1"/>
      <w:tblStyleColBandSize w:val="1"/>
    </w:tblPr>
    <w:tcPr>
      <w:shd w:val="clear" w:color="auto" w:fill="F3FAF8"/>
    </w:tcPr>
    <w:tblStylePr w:type="firstRow">
      <w:rPr>
        <w:b/>
        <w:bCs/>
        <w:color w:val="FFFFFF"/>
      </w:rPr>
      <w:tblPr/>
      <w:tcPr>
        <w:tcBorders>
          <w:bottom w:val="single" w:sz="12" w:space="0" w:color="FFFFFF"/>
        </w:tcBorders>
        <w:shd w:val="clear" w:color="auto" w:fill="4F719C"/>
      </w:tcPr>
    </w:tblStylePr>
    <w:tblStylePr w:type="lastRow">
      <w:rPr>
        <w:b/>
        <w:bCs/>
        <w:color w:val="4F719C"/>
      </w:rPr>
      <w:tblPr/>
      <w:tcPr>
        <w:tcBorders>
          <w:top w:val="single" w:sz="12" w:space="0" w:color="02253A"/>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F2EF"/>
      </w:tcPr>
    </w:tblStylePr>
    <w:tblStylePr w:type="band1Horz">
      <w:tblPr/>
      <w:tcPr>
        <w:shd w:val="clear" w:color="auto" w:fill="E6F4F2"/>
      </w:tcPr>
    </w:tblStylePr>
  </w:style>
  <w:style w:type="table" w:customStyle="1" w:styleId="LightGrid-Accent11">
    <w:name w:val="Light Grid - Accent 11"/>
    <w:basedOn w:val="TableNormal"/>
    <w:next w:val="LightGrid-Accent1"/>
    <w:uiPriority w:val="67"/>
    <w:rsid w:val="003F484E"/>
    <w:pPr>
      <w:spacing w:after="0" w:line="240" w:lineRule="auto"/>
    </w:pPr>
    <w:rPr>
      <w:rFonts w:eastAsia="Times New Roman" w:cs="Times New Roman"/>
      <w:sz w:val="20"/>
      <w:szCs w:val="20"/>
    </w:rPr>
    <w:tblPr>
      <w:tblStyleRowBandSize w:val="1"/>
      <w:tblStyleColBandSize w:val="1"/>
      <w:tblBorders>
        <w:top w:val="single" w:sz="8" w:space="0" w:color="00A4A7"/>
        <w:left w:val="single" w:sz="8" w:space="0" w:color="00A4A7"/>
        <w:bottom w:val="single" w:sz="8" w:space="0" w:color="00A4A7"/>
        <w:right w:val="single" w:sz="8" w:space="0" w:color="00A4A7"/>
        <w:insideH w:val="single" w:sz="8" w:space="0" w:color="00A4A7"/>
        <w:insideV w:val="single" w:sz="8" w:space="0" w:color="00A4A7"/>
      </w:tblBorders>
    </w:tblPr>
    <w:tblStylePr w:type="firstRow">
      <w:pPr>
        <w:spacing w:before="0" w:after="0" w:line="240" w:lineRule="auto"/>
      </w:pPr>
      <w:rPr>
        <w:rFonts w:ascii="Arial" w:eastAsia="MS PGothic" w:hAnsi="Arial" w:cs="Times New Roman"/>
        <w:b/>
        <w:bCs/>
      </w:rPr>
      <w:tblPr/>
      <w:tcPr>
        <w:tcBorders>
          <w:top w:val="single" w:sz="8" w:space="0" w:color="00A4A7"/>
          <w:left w:val="single" w:sz="8" w:space="0" w:color="00A4A7"/>
          <w:bottom w:val="single" w:sz="18" w:space="0" w:color="00A4A7"/>
          <w:right w:val="single" w:sz="8" w:space="0" w:color="00A4A7"/>
          <w:insideH w:val="nil"/>
          <w:insideV w:val="single" w:sz="8" w:space="0" w:color="00A4A7"/>
        </w:tcBorders>
      </w:tcPr>
    </w:tblStylePr>
    <w:tblStylePr w:type="lastRow">
      <w:pPr>
        <w:spacing w:before="0" w:after="0" w:line="240" w:lineRule="auto"/>
      </w:pPr>
      <w:rPr>
        <w:rFonts w:ascii="Arial" w:eastAsia="MS PGothic" w:hAnsi="Arial" w:cs="Times New Roman"/>
        <w:b/>
        <w:bCs/>
      </w:rPr>
      <w:tblPr/>
      <w:tcPr>
        <w:tcBorders>
          <w:top w:val="double" w:sz="6" w:space="0" w:color="00A4A7"/>
          <w:left w:val="single" w:sz="8" w:space="0" w:color="00A4A7"/>
          <w:bottom w:val="single" w:sz="8" w:space="0" w:color="00A4A7"/>
          <w:right w:val="single" w:sz="8" w:space="0" w:color="00A4A7"/>
          <w:insideH w:val="nil"/>
          <w:insideV w:val="single" w:sz="8" w:space="0" w:color="00A4A7"/>
        </w:tcBorders>
      </w:tcPr>
    </w:tblStylePr>
    <w:tblStylePr w:type="firstCol">
      <w:rPr>
        <w:rFonts w:ascii="Arial" w:eastAsia="MS PGothic" w:hAnsi="Arial" w:cs="Times New Roman"/>
        <w:b/>
        <w:bCs/>
      </w:rPr>
    </w:tblStylePr>
    <w:tblStylePr w:type="lastCol">
      <w:rPr>
        <w:rFonts w:ascii="Arial" w:eastAsia="MS PGothic" w:hAnsi="Arial" w:cs="Times New Roman"/>
        <w:b/>
        <w:bCs/>
      </w:rPr>
      <w:tblPr/>
      <w:tcPr>
        <w:tcBorders>
          <w:top w:val="single" w:sz="8" w:space="0" w:color="00A4A7"/>
          <w:left w:val="single" w:sz="8" w:space="0" w:color="00A4A7"/>
          <w:bottom w:val="single" w:sz="8" w:space="0" w:color="00A4A7"/>
          <w:right w:val="single" w:sz="8" w:space="0" w:color="00A4A7"/>
        </w:tcBorders>
      </w:tcPr>
    </w:tblStylePr>
    <w:tblStylePr w:type="band1Vert">
      <w:tblPr/>
      <w:tcPr>
        <w:tcBorders>
          <w:top w:val="single" w:sz="8" w:space="0" w:color="00A4A7"/>
          <w:left w:val="single" w:sz="8" w:space="0" w:color="00A4A7"/>
          <w:bottom w:val="single" w:sz="8" w:space="0" w:color="00A4A7"/>
          <w:right w:val="single" w:sz="8" w:space="0" w:color="00A4A7"/>
        </w:tcBorders>
        <w:shd w:val="clear" w:color="auto" w:fill="AAFDFF"/>
      </w:tcPr>
    </w:tblStylePr>
    <w:tblStylePr w:type="band1Horz">
      <w:tblPr/>
      <w:tcPr>
        <w:tcBorders>
          <w:top w:val="single" w:sz="8" w:space="0" w:color="00A4A7"/>
          <w:left w:val="single" w:sz="8" w:space="0" w:color="00A4A7"/>
          <w:bottom w:val="single" w:sz="8" w:space="0" w:color="00A4A7"/>
          <w:right w:val="single" w:sz="8" w:space="0" w:color="00A4A7"/>
          <w:insideV w:val="single" w:sz="8" w:space="0" w:color="00A4A7"/>
        </w:tcBorders>
        <w:shd w:val="clear" w:color="auto" w:fill="AAFDFF"/>
      </w:tcPr>
    </w:tblStylePr>
    <w:tblStylePr w:type="band2Horz">
      <w:tblPr/>
      <w:tcPr>
        <w:tcBorders>
          <w:top w:val="single" w:sz="8" w:space="0" w:color="00A4A7"/>
          <w:left w:val="single" w:sz="8" w:space="0" w:color="00A4A7"/>
          <w:bottom w:val="single" w:sz="8" w:space="0" w:color="00A4A7"/>
          <w:right w:val="single" w:sz="8" w:space="0" w:color="00A4A7"/>
          <w:insideV w:val="single" w:sz="8" w:space="0" w:color="00A4A7"/>
        </w:tcBorders>
      </w:tcPr>
    </w:tblStylePr>
  </w:style>
  <w:style w:type="character" w:customStyle="1" w:styleId="PlaceholderText1">
    <w:name w:val="Placeholder Text1"/>
    <w:basedOn w:val="DefaultParagraphFont"/>
    <w:uiPriority w:val="67"/>
    <w:rsid w:val="003F484E"/>
    <w:rPr>
      <w:rFonts w:ascii="Arial" w:hAnsi="Arial"/>
      <w:color w:val="808080"/>
    </w:rPr>
  </w:style>
  <w:style w:type="table" w:customStyle="1" w:styleId="ColorfulGrid-Accent11">
    <w:name w:val="Colorful Grid - Accent 11"/>
    <w:basedOn w:val="TableNormal"/>
    <w:next w:val="ColorfulGrid-Accent1"/>
    <w:uiPriority w:val="68"/>
    <w:rsid w:val="003F484E"/>
    <w:pPr>
      <w:spacing w:after="0" w:line="240" w:lineRule="auto"/>
    </w:pPr>
    <w:rPr>
      <w:rFonts w:eastAsia="Times New Roman" w:cs="Times New Roman"/>
      <w:color w:val="02253A"/>
      <w:sz w:val="20"/>
      <w:szCs w:val="20"/>
    </w:rPr>
    <w:tblPr>
      <w:tblStyleRowBandSize w:val="1"/>
      <w:tblStyleColBandSize w:val="1"/>
      <w:tblBorders>
        <w:insideH w:val="single" w:sz="4" w:space="0" w:color="FFFFFF"/>
      </w:tblBorders>
    </w:tblPr>
    <w:tcPr>
      <w:shd w:val="clear" w:color="auto" w:fill="BAFDFF"/>
    </w:tcPr>
    <w:tblStylePr w:type="firstRow">
      <w:rPr>
        <w:b/>
        <w:bCs/>
      </w:rPr>
      <w:tblPr/>
      <w:tcPr>
        <w:shd w:val="clear" w:color="auto" w:fill="75FCFF"/>
      </w:tcPr>
    </w:tblStylePr>
    <w:tblStylePr w:type="lastRow">
      <w:rPr>
        <w:b/>
        <w:bCs/>
        <w:color w:val="02253A"/>
      </w:rPr>
      <w:tblPr/>
      <w:tcPr>
        <w:shd w:val="clear" w:color="auto" w:fill="75FCFF"/>
      </w:tcPr>
    </w:tblStylePr>
    <w:tblStylePr w:type="firstCol">
      <w:rPr>
        <w:color w:val="FFFFFF"/>
      </w:rPr>
      <w:tblPr/>
      <w:tcPr>
        <w:shd w:val="clear" w:color="auto" w:fill="007A7D"/>
      </w:tcPr>
    </w:tblStylePr>
    <w:tblStylePr w:type="lastCol">
      <w:rPr>
        <w:color w:val="FFFFFF"/>
      </w:rPr>
      <w:tblPr/>
      <w:tcPr>
        <w:shd w:val="clear" w:color="auto" w:fill="007A7D"/>
      </w:tcPr>
    </w:tblStylePr>
    <w:tblStylePr w:type="band1Vert">
      <w:tblPr/>
      <w:tcPr>
        <w:shd w:val="clear" w:color="auto" w:fill="54FBFF"/>
      </w:tcPr>
    </w:tblStylePr>
    <w:tblStylePr w:type="band1Horz">
      <w:tblPr/>
      <w:tcPr>
        <w:shd w:val="clear" w:color="auto" w:fill="54FBFF"/>
      </w:tcPr>
    </w:tblStylePr>
  </w:style>
  <w:style w:type="table" w:customStyle="1" w:styleId="ColorfulGrid-Accent21">
    <w:name w:val="Colorful Grid - Accent 21"/>
    <w:basedOn w:val="TableNormal"/>
    <w:next w:val="ColorfulGrid-Accent2"/>
    <w:uiPriority w:val="68"/>
    <w:rsid w:val="003F484E"/>
    <w:pPr>
      <w:spacing w:after="0" w:line="240" w:lineRule="auto"/>
    </w:pPr>
    <w:rPr>
      <w:rFonts w:eastAsia="Times New Roman" w:cs="Times New Roman"/>
      <w:color w:val="02253A"/>
      <w:sz w:val="20"/>
      <w:szCs w:val="20"/>
    </w:rPr>
    <w:tblPr>
      <w:tblStyleRowBandSize w:val="1"/>
      <w:tblStyleColBandSize w:val="1"/>
      <w:tblBorders>
        <w:insideH w:val="single" w:sz="4" w:space="0" w:color="FFFFFF"/>
      </w:tblBorders>
    </w:tblPr>
    <w:tcPr>
      <w:shd w:val="clear" w:color="auto" w:fill="EEFBC5"/>
    </w:tcPr>
    <w:tblStylePr w:type="firstRow">
      <w:rPr>
        <w:b/>
        <w:bCs/>
      </w:rPr>
      <w:tblPr/>
      <w:tcPr>
        <w:shd w:val="clear" w:color="auto" w:fill="DEF78C"/>
      </w:tcPr>
    </w:tblStylePr>
    <w:tblStylePr w:type="lastRow">
      <w:rPr>
        <w:b/>
        <w:bCs/>
        <w:color w:val="02253A"/>
      </w:rPr>
      <w:tblPr/>
      <w:tcPr>
        <w:shd w:val="clear" w:color="auto" w:fill="DEF78C"/>
      </w:tcPr>
    </w:tblStylePr>
    <w:tblStylePr w:type="firstCol">
      <w:rPr>
        <w:color w:val="FFFFFF"/>
      </w:rPr>
      <w:tblPr/>
      <w:tcPr>
        <w:shd w:val="clear" w:color="auto" w:fill="708E09"/>
      </w:tcPr>
    </w:tblStylePr>
    <w:tblStylePr w:type="lastCol">
      <w:rPr>
        <w:color w:val="FFFFFF"/>
      </w:rPr>
      <w:tblPr/>
      <w:tcPr>
        <w:shd w:val="clear" w:color="auto" w:fill="708E09"/>
      </w:tcPr>
    </w:tblStylePr>
    <w:tblStylePr w:type="band1Vert">
      <w:tblPr/>
      <w:tcPr>
        <w:shd w:val="clear" w:color="auto" w:fill="D7F570"/>
      </w:tcPr>
    </w:tblStylePr>
    <w:tblStylePr w:type="band1Horz">
      <w:tblPr/>
      <w:tcPr>
        <w:shd w:val="clear" w:color="auto" w:fill="D7F570"/>
      </w:tcPr>
    </w:tblStylePr>
  </w:style>
  <w:style w:type="table" w:customStyle="1" w:styleId="ColorfulGrid-Accent31">
    <w:name w:val="Colorful Grid - Accent 31"/>
    <w:basedOn w:val="TableNormal"/>
    <w:next w:val="ColorfulGrid-Accent3"/>
    <w:uiPriority w:val="68"/>
    <w:rsid w:val="003F484E"/>
    <w:pPr>
      <w:spacing w:after="0" w:line="240" w:lineRule="auto"/>
    </w:pPr>
    <w:rPr>
      <w:rFonts w:eastAsia="Times New Roman" w:cs="Times New Roman"/>
      <w:color w:val="02253A"/>
      <w:sz w:val="20"/>
      <w:szCs w:val="20"/>
    </w:rPr>
    <w:tblPr>
      <w:tblStyleRowBandSize w:val="1"/>
      <w:tblStyleColBandSize w:val="1"/>
      <w:tblBorders>
        <w:insideH w:val="single" w:sz="4" w:space="0" w:color="FFFFFF"/>
      </w:tblBorders>
    </w:tblPr>
    <w:tcPr>
      <w:shd w:val="clear" w:color="auto" w:fill="F9F8D1"/>
    </w:tcPr>
    <w:tblStylePr w:type="firstRow">
      <w:rPr>
        <w:b/>
        <w:bCs/>
      </w:rPr>
      <w:tblPr/>
      <w:tcPr>
        <w:shd w:val="clear" w:color="auto" w:fill="F2F1A3"/>
      </w:tcPr>
    </w:tblStylePr>
    <w:tblStylePr w:type="lastRow">
      <w:rPr>
        <w:b/>
        <w:bCs/>
        <w:color w:val="02253A"/>
      </w:rPr>
      <w:tblPr/>
      <w:tcPr>
        <w:shd w:val="clear" w:color="auto" w:fill="F2F1A3"/>
      </w:tcPr>
    </w:tblStylePr>
    <w:tblStylePr w:type="firstCol">
      <w:rPr>
        <w:color w:val="FFFFFF"/>
      </w:rPr>
      <w:tblPr/>
      <w:tcPr>
        <w:shd w:val="clear" w:color="auto" w:fill="A6A416"/>
      </w:tcPr>
    </w:tblStylePr>
    <w:tblStylePr w:type="lastCol">
      <w:rPr>
        <w:color w:val="FFFFFF"/>
      </w:rPr>
      <w:tblPr/>
      <w:tcPr>
        <w:shd w:val="clear" w:color="auto" w:fill="A6A416"/>
      </w:tcPr>
    </w:tblStylePr>
    <w:tblStylePr w:type="band1Vert">
      <w:tblPr/>
      <w:tcPr>
        <w:shd w:val="clear" w:color="auto" w:fill="EFEE8D"/>
      </w:tcPr>
    </w:tblStylePr>
    <w:tblStylePr w:type="band1Horz">
      <w:tblPr/>
      <w:tcPr>
        <w:shd w:val="clear" w:color="auto" w:fill="EFEE8D"/>
      </w:tcPr>
    </w:tblStylePr>
  </w:style>
  <w:style w:type="table" w:customStyle="1" w:styleId="ColorfulGrid-Accent41">
    <w:name w:val="Colorful Grid - Accent 41"/>
    <w:basedOn w:val="TableNormal"/>
    <w:next w:val="ColorfulGrid-Accent4"/>
    <w:uiPriority w:val="68"/>
    <w:rsid w:val="003F484E"/>
    <w:pPr>
      <w:spacing w:after="0" w:line="240" w:lineRule="auto"/>
    </w:pPr>
    <w:rPr>
      <w:rFonts w:eastAsia="Times New Roman" w:cs="Times New Roman"/>
      <w:color w:val="02253A"/>
      <w:sz w:val="20"/>
      <w:szCs w:val="20"/>
    </w:rPr>
    <w:tblPr>
      <w:tblStyleRowBandSize w:val="1"/>
      <w:tblStyleColBandSize w:val="1"/>
      <w:tblBorders>
        <w:insideH w:val="single" w:sz="4" w:space="0" w:color="FFFFFF"/>
      </w:tblBorders>
    </w:tblPr>
    <w:tcPr>
      <w:shd w:val="clear" w:color="auto" w:fill="FAEADA"/>
    </w:tcPr>
    <w:tblStylePr w:type="firstRow">
      <w:rPr>
        <w:b/>
        <w:bCs/>
      </w:rPr>
      <w:tblPr/>
      <w:tcPr>
        <w:shd w:val="clear" w:color="auto" w:fill="F6D5B6"/>
      </w:tcPr>
    </w:tblStylePr>
    <w:tblStylePr w:type="lastRow">
      <w:rPr>
        <w:b/>
        <w:bCs/>
        <w:color w:val="02253A"/>
      </w:rPr>
      <w:tblPr/>
      <w:tcPr>
        <w:shd w:val="clear" w:color="auto" w:fill="F6D5B6"/>
      </w:tcPr>
    </w:tblStylePr>
    <w:tblStylePr w:type="firstCol">
      <w:rPr>
        <w:color w:val="FFFFFF"/>
      </w:rPr>
      <w:tblPr/>
      <w:tcPr>
        <w:shd w:val="clear" w:color="auto" w:fill="CC7119"/>
      </w:tcPr>
    </w:tblStylePr>
    <w:tblStylePr w:type="lastCol">
      <w:rPr>
        <w:color w:val="FFFFFF"/>
      </w:rPr>
      <w:tblPr/>
      <w:tcPr>
        <w:shd w:val="clear" w:color="auto" w:fill="CC7119"/>
      </w:tcPr>
    </w:tblStylePr>
    <w:tblStylePr w:type="band1Vert">
      <w:tblPr/>
      <w:tcPr>
        <w:shd w:val="clear" w:color="auto" w:fill="F4CBA4"/>
      </w:tcPr>
    </w:tblStylePr>
    <w:tblStylePr w:type="band1Horz">
      <w:tblPr/>
      <w:tcPr>
        <w:shd w:val="clear" w:color="auto" w:fill="F4CBA4"/>
      </w:tcPr>
    </w:tblStylePr>
  </w:style>
  <w:style w:type="table" w:customStyle="1" w:styleId="ColorfulGrid-Accent51">
    <w:name w:val="Colorful Grid - Accent 51"/>
    <w:basedOn w:val="TableNormal"/>
    <w:next w:val="ColorfulGrid-Accent5"/>
    <w:uiPriority w:val="68"/>
    <w:rsid w:val="003F484E"/>
    <w:pPr>
      <w:spacing w:after="0" w:line="240" w:lineRule="auto"/>
    </w:pPr>
    <w:rPr>
      <w:rFonts w:eastAsia="Times New Roman" w:cs="Times New Roman"/>
      <w:color w:val="02253A"/>
      <w:sz w:val="20"/>
      <w:szCs w:val="20"/>
    </w:rPr>
    <w:tblPr>
      <w:tblStyleRowBandSize w:val="1"/>
      <w:tblStyleColBandSize w:val="1"/>
      <w:tblBorders>
        <w:insideH w:val="single" w:sz="4" w:space="0" w:color="FFFFFF"/>
      </w:tblBorders>
    </w:tblPr>
    <w:tcPr>
      <w:shd w:val="clear" w:color="auto" w:fill="E6F4F2"/>
    </w:tcPr>
    <w:tblStylePr w:type="firstRow">
      <w:rPr>
        <w:b/>
        <w:bCs/>
      </w:rPr>
      <w:tblPr/>
      <w:tcPr>
        <w:shd w:val="clear" w:color="auto" w:fill="CEEAE6"/>
      </w:tcPr>
    </w:tblStylePr>
    <w:tblStylePr w:type="lastRow">
      <w:rPr>
        <w:b/>
        <w:bCs/>
        <w:color w:val="02253A"/>
      </w:rPr>
      <w:tblPr/>
      <w:tcPr>
        <w:shd w:val="clear" w:color="auto" w:fill="CEEAE6"/>
      </w:tcPr>
    </w:tblStylePr>
    <w:tblStylePr w:type="firstCol">
      <w:rPr>
        <w:color w:val="FFFFFF"/>
      </w:rPr>
      <w:tblPr/>
      <w:tcPr>
        <w:shd w:val="clear" w:color="auto" w:fill="4BB1A3"/>
      </w:tcPr>
    </w:tblStylePr>
    <w:tblStylePr w:type="lastCol">
      <w:rPr>
        <w:color w:val="FFFFFF"/>
      </w:rPr>
      <w:tblPr/>
      <w:tcPr>
        <w:shd w:val="clear" w:color="auto" w:fill="4BB1A3"/>
      </w:tcPr>
    </w:tblStylePr>
    <w:tblStylePr w:type="band1Vert">
      <w:tblPr/>
      <w:tcPr>
        <w:shd w:val="clear" w:color="auto" w:fill="C3E5E0"/>
      </w:tcPr>
    </w:tblStylePr>
    <w:tblStylePr w:type="band1Horz">
      <w:tblPr/>
      <w:tcPr>
        <w:shd w:val="clear" w:color="auto" w:fill="C3E5E0"/>
      </w:tcPr>
    </w:tblStylePr>
  </w:style>
  <w:style w:type="table" w:customStyle="1" w:styleId="MediumShading1-Accent11">
    <w:name w:val="Medium Shading 1 - Accent 11"/>
    <w:basedOn w:val="TableNormal"/>
    <w:next w:val="MediumShading1-Accent1"/>
    <w:uiPriority w:val="68"/>
    <w:rsid w:val="003F484E"/>
    <w:pPr>
      <w:spacing w:after="0" w:line="240" w:lineRule="auto"/>
    </w:pPr>
    <w:rPr>
      <w:rFonts w:eastAsia="Times New Roman" w:cs="Times New Roman"/>
      <w:sz w:val="20"/>
      <w:szCs w:val="20"/>
    </w:rPr>
    <w:tblPr>
      <w:tblStyleRowBandSize w:val="1"/>
      <w:tblStyleColBandSize w:val="1"/>
      <w:tblBorders>
        <w:top w:val="single" w:sz="8" w:space="0" w:color="00F8FD"/>
        <w:left w:val="single" w:sz="8" w:space="0" w:color="00F8FD"/>
        <w:bottom w:val="single" w:sz="8" w:space="0" w:color="00F8FD"/>
        <w:right w:val="single" w:sz="8" w:space="0" w:color="00F8FD"/>
        <w:insideH w:val="single" w:sz="8" w:space="0" w:color="00F8FD"/>
      </w:tblBorders>
    </w:tblPr>
    <w:tblStylePr w:type="firstRow">
      <w:pPr>
        <w:spacing w:before="0" w:after="0" w:line="240" w:lineRule="auto"/>
      </w:pPr>
      <w:rPr>
        <w:b/>
        <w:bCs/>
        <w:color w:val="FFFFFF"/>
      </w:rPr>
      <w:tblPr/>
      <w:tcPr>
        <w:tcBorders>
          <w:top w:val="single" w:sz="8" w:space="0" w:color="00F8FD"/>
          <w:left w:val="single" w:sz="8" w:space="0" w:color="00F8FD"/>
          <w:bottom w:val="single" w:sz="8" w:space="0" w:color="00F8FD"/>
          <w:right w:val="single" w:sz="8" w:space="0" w:color="00F8FD"/>
          <w:insideH w:val="nil"/>
          <w:insideV w:val="nil"/>
        </w:tcBorders>
        <w:shd w:val="clear" w:color="auto" w:fill="00A4A7"/>
      </w:tcPr>
    </w:tblStylePr>
    <w:tblStylePr w:type="lastRow">
      <w:pPr>
        <w:spacing w:before="0" w:after="0" w:line="240" w:lineRule="auto"/>
      </w:pPr>
      <w:rPr>
        <w:b/>
        <w:bCs/>
      </w:rPr>
      <w:tblPr/>
      <w:tcPr>
        <w:tcBorders>
          <w:top w:val="double" w:sz="6" w:space="0" w:color="00F8FD"/>
          <w:left w:val="single" w:sz="8" w:space="0" w:color="00F8FD"/>
          <w:bottom w:val="single" w:sz="8" w:space="0" w:color="00F8FD"/>
          <w:right w:val="single" w:sz="8" w:space="0" w:color="00F8FD"/>
          <w:insideH w:val="nil"/>
          <w:insideV w:val="nil"/>
        </w:tcBorders>
      </w:tcPr>
    </w:tblStylePr>
    <w:tblStylePr w:type="firstCol">
      <w:rPr>
        <w:b/>
        <w:bCs/>
      </w:rPr>
    </w:tblStylePr>
    <w:tblStylePr w:type="lastCol">
      <w:rPr>
        <w:b/>
        <w:bCs/>
      </w:rPr>
    </w:tblStylePr>
    <w:tblStylePr w:type="band1Vert">
      <w:tblPr/>
      <w:tcPr>
        <w:shd w:val="clear" w:color="auto" w:fill="AAFDFF"/>
      </w:tcPr>
    </w:tblStylePr>
    <w:tblStylePr w:type="band1Horz">
      <w:tblPr/>
      <w:tcPr>
        <w:tcBorders>
          <w:insideH w:val="nil"/>
          <w:insideV w:val="nil"/>
        </w:tcBorders>
        <w:shd w:val="clear" w:color="auto" w:fill="AAFDFF"/>
      </w:tcPr>
    </w:tblStylePr>
    <w:tblStylePr w:type="band2Horz">
      <w:tblPr/>
      <w:tcPr>
        <w:tcBorders>
          <w:insideH w:val="nil"/>
          <w:insideV w:val="nil"/>
        </w:tcBorders>
      </w:tcPr>
    </w:tblStylePr>
  </w:style>
  <w:style w:type="paragraph" w:customStyle="1" w:styleId="NoSpacing1">
    <w:name w:val="No Spacing1"/>
    <w:next w:val="NoSpacing"/>
    <w:link w:val="NoSpacingChar"/>
    <w:uiPriority w:val="1"/>
    <w:qFormat/>
    <w:rsid w:val="003F484E"/>
    <w:pPr>
      <w:spacing w:after="0" w:line="240" w:lineRule="auto"/>
    </w:pPr>
    <w:rPr>
      <w:rFonts w:eastAsia="Times New Roman" w:cs="Times New Roman"/>
      <w:sz w:val="20"/>
      <w:szCs w:val="24"/>
    </w:rPr>
  </w:style>
  <w:style w:type="table" w:customStyle="1" w:styleId="LightShading1">
    <w:name w:val="Light Shading1"/>
    <w:basedOn w:val="TableNormal"/>
    <w:next w:val="LightShading"/>
    <w:uiPriority w:val="69"/>
    <w:rsid w:val="003F484E"/>
    <w:pPr>
      <w:spacing w:after="0" w:line="240" w:lineRule="auto"/>
    </w:pPr>
    <w:rPr>
      <w:rFonts w:eastAsia="Times New Roman" w:cs="Times New Roman"/>
      <w:color w:val="011B2B"/>
      <w:sz w:val="20"/>
      <w:szCs w:val="20"/>
    </w:rPr>
    <w:tblPr>
      <w:tblStyleRowBandSize w:val="1"/>
      <w:tblStyleColBandSize w:val="1"/>
      <w:tblBorders>
        <w:top w:val="single" w:sz="8" w:space="0" w:color="02253A"/>
        <w:bottom w:val="single" w:sz="8" w:space="0" w:color="02253A"/>
      </w:tblBorders>
    </w:tblPr>
    <w:tblStylePr w:type="firstRow">
      <w:pPr>
        <w:spacing w:before="0" w:after="0" w:line="240" w:lineRule="auto"/>
      </w:pPr>
      <w:rPr>
        <w:b/>
        <w:bCs/>
      </w:rPr>
      <w:tblPr/>
      <w:tcPr>
        <w:tcBorders>
          <w:top w:val="single" w:sz="8" w:space="0" w:color="02253A"/>
          <w:left w:val="nil"/>
          <w:bottom w:val="single" w:sz="8" w:space="0" w:color="02253A"/>
          <w:right w:val="nil"/>
          <w:insideH w:val="nil"/>
          <w:insideV w:val="nil"/>
        </w:tcBorders>
      </w:tcPr>
    </w:tblStylePr>
    <w:tblStylePr w:type="lastRow">
      <w:pPr>
        <w:spacing w:before="0" w:after="0" w:line="240" w:lineRule="auto"/>
      </w:pPr>
      <w:rPr>
        <w:b/>
        <w:bCs/>
      </w:rPr>
      <w:tblPr/>
      <w:tcPr>
        <w:tcBorders>
          <w:top w:val="single" w:sz="8" w:space="0" w:color="02253A"/>
          <w:left w:val="nil"/>
          <w:bottom w:val="single" w:sz="8" w:space="0" w:color="02253A"/>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3D4FB"/>
      </w:tcPr>
    </w:tblStylePr>
    <w:tblStylePr w:type="band1Horz">
      <w:tblPr/>
      <w:tcPr>
        <w:tcBorders>
          <w:left w:val="nil"/>
          <w:right w:val="nil"/>
          <w:insideH w:val="nil"/>
          <w:insideV w:val="nil"/>
        </w:tcBorders>
        <w:shd w:val="clear" w:color="auto" w:fill="93D4FB"/>
      </w:tcPr>
    </w:tblStylePr>
  </w:style>
  <w:style w:type="table" w:customStyle="1" w:styleId="LightShading-Accent21">
    <w:name w:val="Light Shading - Accent 21"/>
    <w:basedOn w:val="TableNormal"/>
    <w:next w:val="LightShading-Accent2"/>
    <w:uiPriority w:val="69"/>
    <w:rsid w:val="003F484E"/>
    <w:pPr>
      <w:spacing w:after="0" w:line="240" w:lineRule="auto"/>
    </w:pPr>
    <w:rPr>
      <w:rFonts w:eastAsia="Times New Roman" w:cs="Times New Roman"/>
      <w:color w:val="708E09"/>
      <w:sz w:val="20"/>
      <w:szCs w:val="20"/>
    </w:rPr>
    <w:tblPr>
      <w:tblStyleRowBandSize w:val="1"/>
      <w:tblStyleColBandSize w:val="1"/>
      <w:tblBorders>
        <w:top w:val="single" w:sz="8" w:space="0" w:color="97BF0D"/>
        <w:bottom w:val="single" w:sz="8" w:space="0" w:color="97BF0D"/>
      </w:tblBorders>
    </w:tblPr>
    <w:tblStylePr w:type="firstRow">
      <w:pPr>
        <w:spacing w:before="0" w:after="0" w:line="240" w:lineRule="auto"/>
      </w:pPr>
      <w:rPr>
        <w:b/>
        <w:bCs/>
      </w:rPr>
      <w:tblPr/>
      <w:tcPr>
        <w:tcBorders>
          <w:top w:val="single" w:sz="8" w:space="0" w:color="97BF0D"/>
          <w:left w:val="nil"/>
          <w:bottom w:val="single" w:sz="8" w:space="0" w:color="97BF0D"/>
          <w:right w:val="nil"/>
          <w:insideH w:val="nil"/>
          <w:insideV w:val="nil"/>
        </w:tcBorders>
      </w:tcPr>
    </w:tblStylePr>
    <w:tblStylePr w:type="lastRow">
      <w:pPr>
        <w:spacing w:before="0" w:after="0" w:line="240" w:lineRule="auto"/>
      </w:pPr>
      <w:rPr>
        <w:b/>
        <w:bCs/>
      </w:rPr>
      <w:tblPr/>
      <w:tcPr>
        <w:tcBorders>
          <w:top w:val="single" w:sz="8" w:space="0" w:color="97BF0D"/>
          <w:left w:val="nil"/>
          <w:bottom w:val="single" w:sz="8" w:space="0" w:color="97BF0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FAB8"/>
      </w:tcPr>
    </w:tblStylePr>
    <w:tblStylePr w:type="band1Horz">
      <w:tblPr/>
      <w:tcPr>
        <w:tcBorders>
          <w:left w:val="nil"/>
          <w:right w:val="nil"/>
          <w:insideH w:val="nil"/>
          <w:insideV w:val="nil"/>
        </w:tcBorders>
        <w:shd w:val="clear" w:color="auto" w:fill="EBFAB8"/>
      </w:tcPr>
    </w:tblStylePr>
  </w:style>
  <w:style w:type="table" w:customStyle="1" w:styleId="LightShading-Accent31">
    <w:name w:val="Light Shading - Accent 31"/>
    <w:basedOn w:val="TableNormal"/>
    <w:next w:val="LightShading-Accent3"/>
    <w:uiPriority w:val="69"/>
    <w:rsid w:val="003F484E"/>
    <w:pPr>
      <w:spacing w:after="0" w:line="240" w:lineRule="auto"/>
    </w:pPr>
    <w:rPr>
      <w:rFonts w:eastAsia="Times New Roman" w:cs="Times New Roman"/>
      <w:color w:val="A6A416"/>
      <w:sz w:val="20"/>
      <w:szCs w:val="20"/>
    </w:rPr>
    <w:tblPr>
      <w:tblStyleRowBandSize w:val="1"/>
      <w:tblStyleColBandSize w:val="1"/>
      <w:tblBorders>
        <w:top w:val="single" w:sz="8" w:space="0" w:color="DEDC1E"/>
        <w:bottom w:val="single" w:sz="8" w:space="0" w:color="DEDC1E"/>
      </w:tblBorders>
    </w:tblPr>
    <w:tblStylePr w:type="firstRow">
      <w:pPr>
        <w:spacing w:before="0" w:after="0" w:line="240" w:lineRule="auto"/>
      </w:pPr>
      <w:rPr>
        <w:b/>
        <w:bCs/>
      </w:rPr>
      <w:tblPr/>
      <w:tcPr>
        <w:tcBorders>
          <w:top w:val="single" w:sz="8" w:space="0" w:color="DEDC1E"/>
          <w:left w:val="nil"/>
          <w:bottom w:val="single" w:sz="8" w:space="0" w:color="DEDC1E"/>
          <w:right w:val="nil"/>
          <w:insideH w:val="nil"/>
          <w:insideV w:val="nil"/>
        </w:tcBorders>
      </w:tcPr>
    </w:tblStylePr>
    <w:tblStylePr w:type="lastRow">
      <w:pPr>
        <w:spacing w:before="0" w:after="0" w:line="240" w:lineRule="auto"/>
      </w:pPr>
      <w:rPr>
        <w:b/>
        <w:bCs/>
      </w:rPr>
      <w:tblPr/>
      <w:tcPr>
        <w:tcBorders>
          <w:top w:val="single" w:sz="8" w:space="0" w:color="DEDC1E"/>
          <w:left w:val="nil"/>
          <w:bottom w:val="single" w:sz="8" w:space="0" w:color="DEDC1E"/>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C6"/>
      </w:tcPr>
    </w:tblStylePr>
    <w:tblStylePr w:type="band1Horz">
      <w:tblPr/>
      <w:tcPr>
        <w:tcBorders>
          <w:left w:val="nil"/>
          <w:right w:val="nil"/>
          <w:insideH w:val="nil"/>
          <w:insideV w:val="nil"/>
        </w:tcBorders>
        <w:shd w:val="clear" w:color="auto" w:fill="F7F6C6"/>
      </w:tcPr>
    </w:tblStylePr>
  </w:style>
  <w:style w:type="table" w:customStyle="1" w:styleId="LightShading-Accent41">
    <w:name w:val="Light Shading - Accent 41"/>
    <w:basedOn w:val="TableNormal"/>
    <w:next w:val="LightShading-Accent4"/>
    <w:uiPriority w:val="69"/>
    <w:rsid w:val="003F484E"/>
    <w:pPr>
      <w:spacing w:after="0" w:line="240" w:lineRule="auto"/>
    </w:pPr>
    <w:rPr>
      <w:rFonts w:eastAsia="Times New Roman" w:cs="Times New Roman"/>
      <w:color w:val="CC7119"/>
      <w:sz w:val="20"/>
      <w:szCs w:val="20"/>
    </w:rPr>
    <w:tblPr>
      <w:tblStyleRowBandSize w:val="1"/>
      <w:tblStyleColBandSize w:val="1"/>
      <w:tblBorders>
        <w:top w:val="single" w:sz="8" w:space="0" w:color="E9994A"/>
        <w:bottom w:val="single" w:sz="8" w:space="0" w:color="E9994A"/>
      </w:tblBorders>
    </w:tblPr>
    <w:tblStylePr w:type="firstRow">
      <w:pPr>
        <w:spacing w:before="0" w:after="0" w:line="240" w:lineRule="auto"/>
      </w:pPr>
      <w:rPr>
        <w:b/>
        <w:bCs/>
      </w:rPr>
      <w:tblPr/>
      <w:tcPr>
        <w:tcBorders>
          <w:top w:val="single" w:sz="8" w:space="0" w:color="E9994A"/>
          <w:left w:val="nil"/>
          <w:bottom w:val="single" w:sz="8" w:space="0" w:color="E9994A"/>
          <w:right w:val="nil"/>
          <w:insideH w:val="nil"/>
          <w:insideV w:val="nil"/>
        </w:tcBorders>
      </w:tcPr>
    </w:tblStylePr>
    <w:tblStylePr w:type="lastRow">
      <w:pPr>
        <w:spacing w:before="0" w:after="0" w:line="240" w:lineRule="auto"/>
      </w:pPr>
      <w:rPr>
        <w:b/>
        <w:bCs/>
      </w:rPr>
      <w:tblPr/>
      <w:tcPr>
        <w:tcBorders>
          <w:top w:val="single" w:sz="8" w:space="0" w:color="E9994A"/>
          <w:left w:val="nil"/>
          <w:bottom w:val="single" w:sz="8" w:space="0" w:color="E9994A"/>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5D2"/>
      </w:tcPr>
    </w:tblStylePr>
    <w:tblStylePr w:type="band1Horz">
      <w:tblPr/>
      <w:tcPr>
        <w:tcBorders>
          <w:left w:val="nil"/>
          <w:right w:val="nil"/>
          <w:insideH w:val="nil"/>
          <w:insideV w:val="nil"/>
        </w:tcBorders>
        <w:shd w:val="clear" w:color="auto" w:fill="F9E5D2"/>
      </w:tcPr>
    </w:tblStylePr>
  </w:style>
  <w:style w:type="table" w:customStyle="1" w:styleId="LightShading-Accent51">
    <w:name w:val="Light Shading - Accent 51"/>
    <w:basedOn w:val="TableNormal"/>
    <w:next w:val="LightShading-Accent5"/>
    <w:uiPriority w:val="69"/>
    <w:rsid w:val="003F484E"/>
    <w:pPr>
      <w:spacing w:after="0" w:line="240" w:lineRule="auto"/>
    </w:pPr>
    <w:rPr>
      <w:rFonts w:eastAsia="Times New Roman" w:cs="Times New Roman"/>
      <w:color w:val="4BB1A3"/>
      <w:sz w:val="20"/>
      <w:szCs w:val="20"/>
    </w:rPr>
    <w:tblPr>
      <w:tblStyleRowBandSize w:val="1"/>
      <w:tblStyleColBandSize w:val="1"/>
      <w:tblBorders>
        <w:top w:val="single" w:sz="8" w:space="0" w:color="87CCC2"/>
        <w:bottom w:val="single" w:sz="8" w:space="0" w:color="87CCC2"/>
      </w:tblBorders>
    </w:tblPr>
    <w:tblStylePr w:type="firstRow">
      <w:pPr>
        <w:spacing w:before="0" w:after="0" w:line="240" w:lineRule="auto"/>
      </w:pPr>
      <w:rPr>
        <w:b/>
        <w:bCs/>
      </w:rPr>
      <w:tblPr/>
      <w:tcPr>
        <w:tcBorders>
          <w:top w:val="single" w:sz="8" w:space="0" w:color="87CCC2"/>
          <w:left w:val="nil"/>
          <w:bottom w:val="single" w:sz="8" w:space="0" w:color="87CCC2"/>
          <w:right w:val="nil"/>
          <w:insideH w:val="nil"/>
          <w:insideV w:val="nil"/>
        </w:tcBorders>
      </w:tcPr>
    </w:tblStylePr>
    <w:tblStylePr w:type="lastRow">
      <w:pPr>
        <w:spacing w:before="0" w:after="0" w:line="240" w:lineRule="auto"/>
      </w:pPr>
      <w:rPr>
        <w:b/>
        <w:bCs/>
      </w:rPr>
      <w:tblPr/>
      <w:tcPr>
        <w:tcBorders>
          <w:top w:val="single" w:sz="8" w:space="0" w:color="87CCC2"/>
          <w:left w:val="nil"/>
          <w:bottom w:val="single" w:sz="8" w:space="0" w:color="87CCC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F2EF"/>
      </w:tcPr>
    </w:tblStylePr>
    <w:tblStylePr w:type="band1Horz">
      <w:tblPr/>
      <w:tcPr>
        <w:tcBorders>
          <w:left w:val="nil"/>
          <w:right w:val="nil"/>
          <w:insideH w:val="nil"/>
          <w:insideV w:val="nil"/>
        </w:tcBorders>
        <w:shd w:val="clear" w:color="auto" w:fill="E1F2EF"/>
      </w:tcPr>
    </w:tblStylePr>
  </w:style>
  <w:style w:type="table" w:customStyle="1" w:styleId="LightShading-Accent61">
    <w:name w:val="Light Shading - Accent 61"/>
    <w:basedOn w:val="TableNormal"/>
    <w:next w:val="LightShading-Accent6"/>
    <w:uiPriority w:val="69"/>
    <w:rsid w:val="003F484E"/>
    <w:pPr>
      <w:spacing w:after="0" w:line="240" w:lineRule="auto"/>
    </w:pPr>
    <w:rPr>
      <w:rFonts w:eastAsia="Times New Roman" w:cs="Times New Roman"/>
      <w:color w:val="4A6A92"/>
      <w:sz w:val="20"/>
      <w:szCs w:val="20"/>
    </w:rPr>
    <w:tblPr>
      <w:tblStyleRowBandSize w:val="1"/>
      <w:tblStyleColBandSize w:val="1"/>
      <w:tblBorders>
        <w:top w:val="single" w:sz="8" w:space="0" w:color="7090B7"/>
        <w:bottom w:val="single" w:sz="8" w:space="0" w:color="7090B7"/>
      </w:tblBorders>
    </w:tblPr>
    <w:tblStylePr w:type="firstRow">
      <w:pPr>
        <w:spacing w:before="0" w:after="0" w:line="240" w:lineRule="auto"/>
      </w:pPr>
      <w:rPr>
        <w:b/>
        <w:bCs/>
      </w:rPr>
      <w:tblPr/>
      <w:tcPr>
        <w:tcBorders>
          <w:top w:val="single" w:sz="8" w:space="0" w:color="7090B7"/>
          <w:left w:val="nil"/>
          <w:bottom w:val="single" w:sz="8" w:space="0" w:color="7090B7"/>
          <w:right w:val="nil"/>
          <w:insideH w:val="nil"/>
          <w:insideV w:val="nil"/>
        </w:tcBorders>
      </w:tcPr>
    </w:tblStylePr>
    <w:tblStylePr w:type="lastRow">
      <w:pPr>
        <w:spacing w:before="0" w:after="0" w:line="240" w:lineRule="auto"/>
      </w:pPr>
      <w:rPr>
        <w:b/>
        <w:bCs/>
      </w:rPr>
      <w:tblPr/>
      <w:tcPr>
        <w:tcBorders>
          <w:top w:val="single" w:sz="8" w:space="0" w:color="7090B7"/>
          <w:left w:val="nil"/>
          <w:bottom w:val="single" w:sz="8" w:space="0" w:color="7090B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3ED"/>
      </w:tcPr>
    </w:tblStylePr>
    <w:tblStylePr w:type="band1Horz">
      <w:tblPr/>
      <w:tcPr>
        <w:tcBorders>
          <w:left w:val="nil"/>
          <w:right w:val="nil"/>
          <w:insideH w:val="nil"/>
          <w:insideV w:val="nil"/>
        </w:tcBorders>
        <w:shd w:val="clear" w:color="auto" w:fill="DBE3ED"/>
      </w:tcPr>
    </w:tblStylePr>
  </w:style>
  <w:style w:type="table" w:customStyle="1" w:styleId="MediumShading2-Accent11">
    <w:name w:val="Medium Shading 2 - Accent 11"/>
    <w:basedOn w:val="TableNormal"/>
    <w:next w:val="MediumShading2-Accent1"/>
    <w:uiPriority w:val="69"/>
    <w:rsid w:val="003F484E"/>
    <w:pPr>
      <w:spacing w:after="0" w:line="240" w:lineRule="auto"/>
    </w:pPr>
    <w:rPr>
      <w:rFonts w:eastAsia="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A4A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A4A7"/>
      </w:tcPr>
    </w:tblStylePr>
    <w:tblStylePr w:type="lastCol">
      <w:rPr>
        <w:b/>
        <w:bCs/>
        <w:color w:val="FFFFFF"/>
      </w:rPr>
      <w:tblPr/>
      <w:tcPr>
        <w:tcBorders>
          <w:left w:val="nil"/>
          <w:right w:val="nil"/>
          <w:insideH w:val="nil"/>
          <w:insideV w:val="nil"/>
        </w:tcBorders>
        <w:shd w:val="clear" w:color="auto" w:fill="00A4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1">
    <w:name w:val="Light List1"/>
    <w:basedOn w:val="TableNormal"/>
    <w:next w:val="LightList"/>
    <w:uiPriority w:val="70"/>
    <w:rsid w:val="003F484E"/>
    <w:pPr>
      <w:spacing w:after="0" w:line="240" w:lineRule="auto"/>
    </w:pPr>
    <w:rPr>
      <w:rFonts w:eastAsia="Times New Roman" w:cs="Times New Roman"/>
      <w:sz w:val="20"/>
      <w:szCs w:val="20"/>
    </w:rPr>
    <w:tblPr>
      <w:tblStyleRowBandSize w:val="1"/>
      <w:tblStyleColBandSize w:val="1"/>
      <w:tblBorders>
        <w:top w:val="single" w:sz="8" w:space="0" w:color="02253A"/>
        <w:left w:val="single" w:sz="8" w:space="0" w:color="02253A"/>
        <w:bottom w:val="single" w:sz="8" w:space="0" w:color="02253A"/>
        <w:right w:val="single" w:sz="8" w:space="0" w:color="02253A"/>
      </w:tblBorders>
    </w:tblPr>
    <w:tblStylePr w:type="firstRow">
      <w:pPr>
        <w:spacing w:before="0" w:after="0" w:line="240" w:lineRule="auto"/>
      </w:pPr>
      <w:rPr>
        <w:b/>
        <w:bCs/>
        <w:color w:val="FFFFFF"/>
      </w:rPr>
      <w:tblPr/>
      <w:tcPr>
        <w:shd w:val="clear" w:color="auto" w:fill="02253A"/>
      </w:tcPr>
    </w:tblStylePr>
    <w:tblStylePr w:type="lastRow">
      <w:pPr>
        <w:spacing w:before="0" w:after="0" w:line="240" w:lineRule="auto"/>
      </w:pPr>
      <w:rPr>
        <w:b/>
        <w:bCs/>
      </w:rPr>
      <w:tblPr/>
      <w:tcPr>
        <w:tcBorders>
          <w:top w:val="double" w:sz="6" w:space="0" w:color="02253A"/>
          <w:left w:val="single" w:sz="8" w:space="0" w:color="02253A"/>
          <w:bottom w:val="single" w:sz="8" w:space="0" w:color="02253A"/>
          <w:right w:val="single" w:sz="8" w:space="0" w:color="02253A"/>
        </w:tcBorders>
      </w:tcPr>
    </w:tblStylePr>
    <w:tblStylePr w:type="firstCol">
      <w:rPr>
        <w:b/>
        <w:bCs/>
      </w:rPr>
    </w:tblStylePr>
    <w:tblStylePr w:type="lastCol">
      <w:rPr>
        <w:b/>
        <w:bCs/>
      </w:rPr>
    </w:tblStylePr>
    <w:tblStylePr w:type="band1Vert">
      <w:tblPr/>
      <w:tcPr>
        <w:tcBorders>
          <w:top w:val="single" w:sz="8" w:space="0" w:color="02253A"/>
          <w:left w:val="single" w:sz="8" w:space="0" w:color="02253A"/>
          <w:bottom w:val="single" w:sz="8" w:space="0" w:color="02253A"/>
          <w:right w:val="single" w:sz="8" w:space="0" w:color="02253A"/>
        </w:tcBorders>
      </w:tcPr>
    </w:tblStylePr>
    <w:tblStylePr w:type="band1Horz">
      <w:tblPr/>
      <w:tcPr>
        <w:tcBorders>
          <w:top w:val="single" w:sz="8" w:space="0" w:color="02253A"/>
          <w:left w:val="single" w:sz="8" w:space="0" w:color="02253A"/>
          <w:bottom w:val="single" w:sz="8" w:space="0" w:color="02253A"/>
          <w:right w:val="single" w:sz="8" w:space="0" w:color="02253A"/>
        </w:tcBorders>
      </w:tcPr>
    </w:tblStylePr>
  </w:style>
  <w:style w:type="table" w:customStyle="1" w:styleId="LightList-Accent21">
    <w:name w:val="Light List - Accent 21"/>
    <w:basedOn w:val="TableNormal"/>
    <w:next w:val="LightList-Accent2"/>
    <w:uiPriority w:val="70"/>
    <w:rsid w:val="003F484E"/>
    <w:pPr>
      <w:spacing w:after="0" w:line="240" w:lineRule="auto"/>
    </w:pPr>
    <w:rPr>
      <w:rFonts w:eastAsia="Times New Roman" w:cs="Times New Roman"/>
      <w:sz w:val="20"/>
      <w:szCs w:val="20"/>
    </w:rPr>
    <w:tblPr>
      <w:tblStyleRowBandSize w:val="1"/>
      <w:tblStyleColBandSize w:val="1"/>
      <w:tblBorders>
        <w:top w:val="single" w:sz="8" w:space="0" w:color="97BF0D"/>
        <w:left w:val="single" w:sz="8" w:space="0" w:color="97BF0D"/>
        <w:bottom w:val="single" w:sz="8" w:space="0" w:color="97BF0D"/>
        <w:right w:val="single" w:sz="8" w:space="0" w:color="97BF0D"/>
      </w:tblBorders>
    </w:tblPr>
    <w:tblStylePr w:type="firstRow">
      <w:pPr>
        <w:spacing w:before="0" w:after="0" w:line="240" w:lineRule="auto"/>
      </w:pPr>
      <w:rPr>
        <w:b/>
        <w:bCs/>
        <w:color w:val="FFFFFF"/>
      </w:rPr>
      <w:tblPr/>
      <w:tcPr>
        <w:shd w:val="clear" w:color="auto" w:fill="97BF0D"/>
      </w:tcPr>
    </w:tblStylePr>
    <w:tblStylePr w:type="lastRow">
      <w:pPr>
        <w:spacing w:before="0" w:after="0" w:line="240" w:lineRule="auto"/>
      </w:pPr>
      <w:rPr>
        <w:b/>
        <w:bCs/>
      </w:rPr>
      <w:tblPr/>
      <w:tcPr>
        <w:tcBorders>
          <w:top w:val="double" w:sz="6" w:space="0" w:color="97BF0D"/>
          <w:left w:val="single" w:sz="8" w:space="0" w:color="97BF0D"/>
          <w:bottom w:val="single" w:sz="8" w:space="0" w:color="97BF0D"/>
          <w:right w:val="single" w:sz="8" w:space="0" w:color="97BF0D"/>
        </w:tcBorders>
      </w:tcPr>
    </w:tblStylePr>
    <w:tblStylePr w:type="firstCol">
      <w:rPr>
        <w:b/>
        <w:bCs/>
      </w:rPr>
    </w:tblStylePr>
    <w:tblStylePr w:type="lastCol">
      <w:rPr>
        <w:b/>
        <w:bCs/>
      </w:rPr>
    </w:tblStylePr>
    <w:tblStylePr w:type="band1Vert">
      <w:tblPr/>
      <w:tcPr>
        <w:tcBorders>
          <w:top w:val="single" w:sz="8" w:space="0" w:color="97BF0D"/>
          <w:left w:val="single" w:sz="8" w:space="0" w:color="97BF0D"/>
          <w:bottom w:val="single" w:sz="8" w:space="0" w:color="97BF0D"/>
          <w:right w:val="single" w:sz="8" w:space="0" w:color="97BF0D"/>
        </w:tcBorders>
      </w:tcPr>
    </w:tblStylePr>
    <w:tblStylePr w:type="band1Horz">
      <w:tblPr/>
      <w:tcPr>
        <w:tcBorders>
          <w:top w:val="single" w:sz="8" w:space="0" w:color="97BF0D"/>
          <w:left w:val="single" w:sz="8" w:space="0" w:color="97BF0D"/>
          <w:bottom w:val="single" w:sz="8" w:space="0" w:color="97BF0D"/>
          <w:right w:val="single" w:sz="8" w:space="0" w:color="97BF0D"/>
        </w:tcBorders>
      </w:tcPr>
    </w:tblStylePr>
  </w:style>
  <w:style w:type="table" w:customStyle="1" w:styleId="LightList-Accent31">
    <w:name w:val="Light List - Accent 31"/>
    <w:basedOn w:val="TableNormal"/>
    <w:next w:val="LightList-Accent3"/>
    <w:uiPriority w:val="70"/>
    <w:rsid w:val="003F484E"/>
    <w:pPr>
      <w:spacing w:after="0" w:line="240" w:lineRule="auto"/>
    </w:pPr>
    <w:rPr>
      <w:rFonts w:eastAsia="Times New Roman" w:cs="Times New Roman"/>
      <w:sz w:val="20"/>
      <w:szCs w:val="20"/>
    </w:rPr>
    <w:tblPr>
      <w:tblStyleRowBandSize w:val="1"/>
      <w:tblStyleColBandSize w:val="1"/>
      <w:tblBorders>
        <w:top w:val="single" w:sz="8" w:space="0" w:color="DEDC1E"/>
        <w:left w:val="single" w:sz="8" w:space="0" w:color="DEDC1E"/>
        <w:bottom w:val="single" w:sz="8" w:space="0" w:color="DEDC1E"/>
        <w:right w:val="single" w:sz="8" w:space="0" w:color="DEDC1E"/>
      </w:tblBorders>
    </w:tblPr>
    <w:tblStylePr w:type="firstRow">
      <w:pPr>
        <w:spacing w:before="0" w:after="0" w:line="240" w:lineRule="auto"/>
      </w:pPr>
      <w:rPr>
        <w:b/>
        <w:bCs/>
        <w:color w:val="FFFFFF"/>
      </w:rPr>
      <w:tblPr/>
      <w:tcPr>
        <w:shd w:val="clear" w:color="auto" w:fill="DEDC1E"/>
      </w:tcPr>
    </w:tblStylePr>
    <w:tblStylePr w:type="lastRow">
      <w:pPr>
        <w:spacing w:before="0" w:after="0" w:line="240" w:lineRule="auto"/>
      </w:pPr>
      <w:rPr>
        <w:b/>
        <w:bCs/>
      </w:rPr>
      <w:tblPr/>
      <w:tcPr>
        <w:tcBorders>
          <w:top w:val="double" w:sz="6" w:space="0" w:color="DEDC1E"/>
          <w:left w:val="single" w:sz="8" w:space="0" w:color="DEDC1E"/>
          <w:bottom w:val="single" w:sz="8" w:space="0" w:color="DEDC1E"/>
          <w:right w:val="single" w:sz="8" w:space="0" w:color="DEDC1E"/>
        </w:tcBorders>
      </w:tcPr>
    </w:tblStylePr>
    <w:tblStylePr w:type="firstCol">
      <w:rPr>
        <w:b/>
        <w:bCs/>
      </w:rPr>
    </w:tblStylePr>
    <w:tblStylePr w:type="lastCol">
      <w:rPr>
        <w:b/>
        <w:bCs/>
      </w:rPr>
    </w:tblStylePr>
    <w:tblStylePr w:type="band1Vert">
      <w:tblPr/>
      <w:tcPr>
        <w:tcBorders>
          <w:top w:val="single" w:sz="8" w:space="0" w:color="DEDC1E"/>
          <w:left w:val="single" w:sz="8" w:space="0" w:color="DEDC1E"/>
          <w:bottom w:val="single" w:sz="8" w:space="0" w:color="DEDC1E"/>
          <w:right w:val="single" w:sz="8" w:space="0" w:color="DEDC1E"/>
        </w:tcBorders>
      </w:tcPr>
    </w:tblStylePr>
    <w:tblStylePr w:type="band1Horz">
      <w:tblPr/>
      <w:tcPr>
        <w:tcBorders>
          <w:top w:val="single" w:sz="8" w:space="0" w:color="DEDC1E"/>
          <w:left w:val="single" w:sz="8" w:space="0" w:color="DEDC1E"/>
          <w:bottom w:val="single" w:sz="8" w:space="0" w:color="DEDC1E"/>
          <w:right w:val="single" w:sz="8" w:space="0" w:color="DEDC1E"/>
        </w:tcBorders>
      </w:tcPr>
    </w:tblStylePr>
  </w:style>
  <w:style w:type="table" w:customStyle="1" w:styleId="LightList-Accent41">
    <w:name w:val="Light List - Accent 41"/>
    <w:basedOn w:val="TableNormal"/>
    <w:next w:val="LightList-Accent4"/>
    <w:uiPriority w:val="70"/>
    <w:rsid w:val="003F484E"/>
    <w:pPr>
      <w:spacing w:after="0" w:line="240" w:lineRule="auto"/>
    </w:pPr>
    <w:rPr>
      <w:rFonts w:eastAsia="Times New Roman" w:cs="Times New Roman"/>
      <w:sz w:val="20"/>
      <w:szCs w:val="20"/>
    </w:rPr>
    <w:tblPr>
      <w:tblStyleRowBandSize w:val="1"/>
      <w:tblStyleColBandSize w:val="1"/>
      <w:tblBorders>
        <w:top w:val="single" w:sz="8" w:space="0" w:color="E9994A"/>
        <w:left w:val="single" w:sz="8" w:space="0" w:color="E9994A"/>
        <w:bottom w:val="single" w:sz="8" w:space="0" w:color="E9994A"/>
        <w:right w:val="single" w:sz="8" w:space="0" w:color="E9994A"/>
      </w:tblBorders>
    </w:tblPr>
    <w:tblStylePr w:type="firstRow">
      <w:pPr>
        <w:spacing w:before="0" w:after="0" w:line="240" w:lineRule="auto"/>
      </w:pPr>
      <w:rPr>
        <w:b/>
        <w:bCs/>
        <w:color w:val="FFFFFF"/>
      </w:rPr>
      <w:tblPr/>
      <w:tcPr>
        <w:shd w:val="clear" w:color="auto" w:fill="E9994A"/>
      </w:tcPr>
    </w:tblStylePr>
    <w:tblStylePr w:type="lastRow">
      <w:pPr>
        <w:spacing w:before="0" w:after="0" w:line="240" w:lineRule="auto"/>
      </w:pPr>
      <w:rPr>
        <w:b/>
        <w:bCs/>
      </w:rPr>
      <w:tblPr/>
      <w:tcPr>
        <w:tcBorders>
          <w:top w:val="double" w:sz="6" w:space="0" w:color="E9994A"/>
          <w:left w:val="single" w:sz="8" w:space="0" w:color="E9994A"/>
          <w:bottom w:val="single" w:sz="8" w:space="0" w:color="E9994A"/>
          <w:right w:val="single" w:sz="8" w:space="0" w:color="E9994A"/>
        </w:tcBorders>
      </w:tcPr>
    </w:tblStylePr>
    <w:tblStylePr w:type="firstCol">
      <w:rPr>
        <w:b/>
        <w:bCs/>
      </w:rPr>
    </w:tblStylePr>
    <w:tblStylePr w:type="lastCol">
      <w:rPr>
        <w:b/>
        <w:bCs/>
      </w:rPr>
    </w:tblStylePr>
    <w:tblStylePr w:type="band1Vert">
      <w:tblPr/>
      <w:tcPr>
        <w:tcBorders>
          <w:top w:val="single" w:sz="8" w:space="0" w:color="E9994A"/>
          <w:left w:val="single" w:sz="8" w:space="0" w:color="E9994A"/>
          <w:bottom w:val="single" w:sz="8" w:space="0" w:color="E9994A"/>
          <w:right w:val="single" w:sz="8" w:space="0" w:color="E9994A"/>
        </w:tcBorders>
      </w:tcPr>
    </w:tblStylePr>
    <w:tblStylePr w:type="band1Horz">
      <w:tblPr/>
      <w:tcPr>
        <w:tcBorders>
          <w:top w:val="single" w:sz="8" w:space="0" w:color="E9994A"/>
          <w:left w:val="single" w:sz="8" w:space="0" w:color="E9994A"/>
          <w:bottom w:val="single" w:sz="8" w:space="0" w:color="E9994A"/>
          <w:right w:val="single" w:sz="8" w:space="0" w:color="E9994A"/>
        </w:tcBorders>
      </w:tcPr>
    </w:tblStylePr>
  </w:style>
  <w:style w:type="table" w:customStyle="1" w:styleId="LightList-Accent51">
    <w:name w:val="Light List - Accent 51"/>
    <w:basedOn w:val="TableNormal"/>
    <w:next w:val="LightList-Accent5"/>
    <w:uiPriority w:val="70"/>
    <w:rsid w:val="003F484E"/>
    <w:pPr>
      <w:spacing w:after="0" w:line="240" w:lineRule="auto"/>
    </w:pPr>
    <w:rPr>
      <w:rFonts w:eastAsia="Times New Roman" w:cs="Times New Roman"/>
      <w:sz w:val="20"/>
      <w:szCs w:val="20"/>
    </w:rPr>
    <w:tblPr>
      <w:tblStyleRowBandSize w:val="1"/>
      <w:tblStyleColBandSize w:val="1"/>
      <w:tblBorders>
        <w:top w:val="single" w:sz="8" w:space="0" w:color="87CCC2"/>
        <w:left w:val="single" w:sz="8" w:space="0" w:color="87CCC2"/>
        <w:bottom w:val="single" w:sz="8" w:space="0" w:color="87CCC2"/>
        <w:right w:val="single" w:sz="8" w:space="0" w:color="87CCC2"/>
      </w:tblBorders>
    </w:tblPr>
    <w:tblStylePr w:type="firstRow">
      <w:pPr>
        <w:spacing w:before="0" w:after="0" w:line="240" w:lineRule="auto"/>
      </w:pPr>
      <w:rPr>
        <w:b/>
        <w:bCs/>
        <w:color w:val="FFFFFF"/>
      </w:rPr>
      <w:tblPr/>
      <w:tcPr>
        <w:shd w:val="clear" w:color="auto" w:fill="87CCC2"/>
      </w:tcPr>
    </w:tblStylePr>
    <w:tblStylePr w:type="lastRow">
      <w:pPr>
        <w:spacing w:before="0" w:after="0" w:line="240" w:lineRule="auto"/>
      </w:pPr>
      <w:rPr>
        <w:b/>
        <w:bCs/>
      </w:rPr>
      <w:tblPr/>
      <w:tcPr>
        <w:tcBorders>
          <w:top w:val="double" w:sz="6" w:space="0" w:color="87CCC2"/>
          <w:left w:val="single" w:sz="8" w:space="0" w:color="87CCC2"/>
          <w:bottom w:val="single" w:sz="8" w:space="0" w:color="87CCC2"/>
          <w:right w:val="single" w:sz="8" w:space="0" w:color="87CCC2"/>
        </w:tcBorders>
      </w:tcPr>
    </w:tblStylePr>
    <w:tblStylePr w:type="firstCol">
      <w:rPr>
        <w:b/>
        <w:bCs/>
      </w:rPr>
    </w:tblStylePr>
    <w:tblStylePr w:type="lastCol">
      <w:rPr>
        <w:b/>
        <w:bCs/>
      </w:rPr>
    </w:tblStylePr>
    <w:tblStylePr w:type="band1Vert">
      <w:tblPr/>
      <w:tcPr>
        <w:tcBorders>
          <w:top w:val="single" w:sz="8" w:space="0" w:color="87CCC2"/>
          <w:left w:val="single" w:sz="8" w:space="0" w:color="87CCC2"/>
          <w:bottom w:val="single" w:sz="8" w:space="0" w:color="87CCC2"/>
          <w:right w:val="single" w:sz="8" w:space="0" w:color="87CCC2"/>
        </w:tcBorders>
      </w:tcPr>
    </w:tblStylePr>
    <w:tblStylePr w:type="band1Horz">
      <w:tblPr/>
      <w:tcPr>
        <w:tcBorders>
          <w:top w:val="single" w:sz="8" w:space="0" w:color="87CCC2"/>
          <w:left w:val="single" w:sz="8" w:space="0" w:color="87CCC2"/>
          <w:bottom w:val="single" w:sz="8" w:space="0" w:color="87CCC2"/>
          <w:right w:val="single" w:sz="8" w:space="0" w:color="87CCC2"/>
        </w:tcBorders>
      </w:tcPr>
    </w:tblStylePr>
  </w:style>
  <w:style w:type="table" w:customStyle="1" w:styleId="LightList-Accent61">
    <w:name w:val="Light List - Accent 61"/>
    <w:basedOn w:val="TableNormal"/>
    <w:next w:val="LightList-Accent6"/>
    <w:uiPriority w:val="70"/>
    <w:rsid w:val="003F484E"/>
    <w:pPr>
      <w:spacing w:after="0" w:line="240" w:lineRule="auto"/>
    </w:pPr>
    <w:rPr>
      <w:rFonts w:eastAsia="Times New Roman" w:cs="Times New Roman"/>
      <w:sz w:val="20"/>
      <w:szCs w:val="20"/>
    </w:rPr>
    <w:tblPr>
      <w:tblStyleRowBandSize w:val="1"/>
      <w:tblStyleColBandSize w:val="1"/>
      <w:tblBorders>
        <w:top w:val="single" w:sz="8" w:space="0" w:color="7090B7"/>
        <w:left w:val="single" w:sz="8" w:space="0" w:color="7090B7"/>
        <w:bottom w:val="single" w:sz="8" w:space="0" w:color="7090B7"/>
        <w:right w:val="single" w:sz="8" w:space="0" w:color="7090B7"/>
      </w:tblBorders>
    </w:tblPr>
    <w:tblStylePr w:type="firstRow">
      <w:pPr>
        <w:spacing w:before="0" w:after="0" w:line="240" w:lineRule="auto"/>
      </w:pPr>
      <w:rPr>
        <w:b/>
        <w:bCs/>
        <w:color w:val="FFFFFF"/>
      </w:rPr>
      <w:tblPr/>
      <w:tcPr>
        <w:shd w:val="clear" w:color="auto" w:fill="7090B7"/>
      </w:tcPr>
    </w:tblStylePr>
    <w:tblStylePr w:type="lastRow">
      <w:pPr>
        <w:spacing w:before="0" w:after="0" w:line="240" w:lineRule="auto"/>
      </w:pPr>
      <w:rPr>
        <w:b/>
        <w:bCs/>
      </w:rPr>
      <w:tblPr/>
      <w:tcPr>
        <w:tcBorders>
          <w:top w:val="double" w:sz="6" w:space="0" w:color="7090B7"/>
          <w:left w:val="single" w:sz="8" w:space="0" w:color="7090B7"/>
          <w:bottom w:val="single" w:sz="8" w:space="0" w:color="7090B7"/>
          <w:right w:val="single" w:sz="8" w:space="0" w:color="7090B7"/>
        </w:tcBorders>
      </w:tcPr>
    </w:tblStylePr>
    <w:tblStylePr w:type="firstCol">
      <w:rPr>
        <w:b/>
        <w:bCs/>
      </w:rPr>
    </w:tblStylePr>
    <w:tblStylePr w:type="lastCol">
      <w:rPr>
        <w:b/>
        <w:bCs/>
      </w:rPr>
    </w:tblStylePr>
    <w:tblStylePr w:type="band1Vert">
      <w:tblPr/>
      <w:tcPr>
        <w:tcBorders>
          <w:top w:val="single" w:sz="8" w:space="0" w:color="7090B7"/>
          <w:left w:val="single" w:sz="8" w:space="0" w:color="7090B7"/>
          <w:bottom w:val="single" w:sz="8" w:space="0" w:color="7090B7"/>
          <w:right w:val="single" w:sz="8" w:space="0" w:color="7090B7"/>
        </w:tcBorders>
      </w:tcPr>
    </w:tblStylePr>
    <w:tblStylePr w:type="band1Horz">
      <w:tblPr/>
      <w:tcPr>
        <w:tcBorders>
          <w:top w:val="single" w:sz="8" w:space="0" w:color="7090B7"/>
          <w:left w:val="single" w:sz="8" w:space="0" w:color="7090B7"/>
          <w:bottom w:val="single" w:sz="8" w:space="0" w:color="7090B7"/>
          <w:right w:val="single" w:sz="8" w:space="0" w:color="7090B7"/>
        </w:tcBorders>
      </w:tcPr>
    </w:tblStylePr>
  </w:style>
  <w:style w:type="table" w:customStyle="1" w:styleId="MediumList1-Accent11">
    <w:name w:val="Medium List 1 - Accent 11"/>
    <w:basedOn w:val="TableNormal"/>
    <w:next w:val="MediumList1-Accent1"/>
    <w:uiPriority w:val="70"/>
    <w:rsid w:val="003F484E"/>
    <w:pPr>
      <w:spacing w:after="0" w:line="240" w:lineRule="auto"/>
    </w:pPr>
    <w:rPr>
      <w:rFonts w:eastAsia="Times New Roman" w:cs="Times New Roman"/>
      <w:color w:val="02253A"/>
      <w:sz w:val="20"/>
      <w:szCs w:val="20"/>
    </w:rPr>
    <w:tblPr>
      <w:tblStyleRowBandSize w:val="1"/>
      <w:tblStyleColBandSize w:val="1"/>
      <w:tblBorders>
        <w:top w:val="single" w:sz="8" w:space="0" w:color="00A4A7"/>
        <w:bottom w:val="single" w:sz="8" w:space="0" w:color="00A4A7"/>
      </w:tblBorders>
    </w:tblPr>
    <w:tblStylePr w:type="firstRow">
      <w:rPr>
        <w:rFonts w:ascii="Arial" w:eastAsia="MS PGothic" w:hAnsi="Arial" w:cs="Times New Roman"/>
      </w:rPr>
      <w:tblPr/>
      <w:tcPr>
        <w:tcBorders>
          <w:top w:val="nil"/>
          <w:bottom w:val="single" w:sz="8" w:space="0" w:color="00A4A7"/>
        </w:tcBorders>
      </w:tcPr>
    </w:tblStylePr>
    <w:tblStylePr w:type="lastRow">
      <w:rPr>
        <w:b/>
        <w:bCs/>
        <w:color w:val="616365"/>
      </w:rPr>
      <w:tblPr/>
      <w:tcPr>
        <w:tcBorders>
          <w:top w:val="single" w:sz="8" w:space="0" w:color="00A4A7"/>
          <w:bottom w:val="single" w:sz="8" w:space="0" w:color="00A4A7"/>
        </w:tcBorders>
      </w:tcPr>
    </w:tblStylePr>
    <w:tblStylePr w:type="firstCol">
      <w:rPr>
        <w:b/>
        <w:bCs/>
      </w:rPr>
    </w:tblStylePr>
    <w:tblStylePr w:type="lastCol">
      <w:rPr>
        <w:b/>
        <w:bCs/>
      </w:rPr>
      <w:tblPr/>
      <w:tcPr>
        <w:tcBorders>
          <w:top w:val="single" w:sz="8" w:space="0" w:color="00A4A7"/>
          <w:bottom w:val="single" w:sz="8" w:space="0" w:color="00A4A7"/>
        </w:tcBorders>
      </w:tcPr>
    </w:tblStylePr>
    <w:tblStylePr w:type="band1Vert">
      <w:tblPr/>
      <w:tcPr>
        <w:shd w:val="clear" w:color="auto" w:fill="AAFDFF"/>
      </w:tcPr>
    </w:tblStylePr>
    <w:tblStylePr w:type="band1Horz">
      <w:tblPr/>
      <w:tcPr>
        <w:shd w:val="clear" w:color="auto" w:fill="AAFDFF"/>
      </w:tcPr>
    </w:tblStylePr>
  </w:style>
  <w:style w:type="table" w:customStyle="1" w:styleId="LightGrid1">
    <w:name w:val="Light Grid1"/>
    <w:basedOn w:val="TableNormal"/>
    <w:next w:val="LightGrid"/>
    <w:uiPriority w:val="71"/>
    <w:rsid w:val="003F484E"/>
    <w:pPr>
      <w:spacing w:after="0" w:line="240" w:lineRule="auto"/>
    </w:pPr>
    <w:rPr>
      <w:rFonts w:eastAsia="Times New Roman" w:cs="Times New Roman"/>
      <w:sz w:val="20"/>
      <w:szCs w:val="20"/>
    </w:rPr>
    <w:tblPr>
      <w:tblStyleRowBandSize w:val="1"/>
      <w:tblStyleColBandSize w:val="1"/>
      <w:tblBorders>
        <w:top w:val="single" w:sz="8" w:space="0" w:color="02253A"/>
        <w:left w:val="single" w:sz="8" w:space="0" w:color="02253A"/>
        <w:bottom w:val="single" w:sz="8" w:space="0" w:color="02253A"/>
        <w:right w:val="single" w:sz="8" w:space="0" w:color="02253A"/>
        <w:insideH w:val="single" w:sz="8" w:space="0" w:color="02253A"/>
        <w:insideV w:val="single" w:sz="8" w:space="0" w:color="02253A"/>
      </w:tblBorders>
    </w:tblPr>
    <w:tblStylePr w:type="firstRow">
      <w:pPr>
        <w:spacing w:before="0" w:after="0" w:line="240" w:lineRule="auto"/>
      </w:pPr>
      <w:rPr>
        <w:rFonts w:ascii="Arial" w:eastAsia="MS PGothic" w:hAnsi="Arial" w:cs="Times New Roman"/>
        <w:b/>
        <w:bCs/>
      </w:rPr>
      <w:tblPr/>
      <w:tcPr>
        <w:tcBorders>
          <w:top w:val="single" w:sz="8" w:space="0" w:color="02253A"/>
          <w:left w:val="single" w:sz="8" w:space="0" w:color="02253A"/>
          <w:bottom w:val="single" w:sz="18" w:space="0" w:color="02253A"/>
          <w:right w:val="single" w:sz="8" w:space="0" w:color="02253A"/>
          <w:insideH w:val="nil"/>
          <w:insideV w:val="single" w:sz="8" w:space="0" w:color="02253A"/>
        </w:tcBorders>
      </w:tcPr>
    </w:tblStylePr>
    <w:tblStylePr w:type="lastRow">
      <w:pPr>
        <w:spacing w:before="0" w:after="0" w:line="240" w:lineRule="auto"/>
      </w:pPr>
      <w:rPr>
        <w:rFonts w:ascii="Arial" w:eastAsia="MS PGothic" w:hAnsi="Arial" w:cs="Times New Roman"/>
        <w:b/>
        <w:bCs/>
      </w:rPr>
      <w:tblPr/>
      <w:tcPr>
        <w:tcBorders>
          <w:top w:val="double" w:sz="6" w:space="0" w:color="02253A"/>
          <w:left w:val="single" w:sz="8" w:space="0" w:color="02253A"/>
          <w:bottom w:val="single" w:sz="8" w:space="0" w:color="02253A"/>
          <w:right w:val="single" w:sz="8" w:space="0" w:color="02253A"/>
          <w:insideH w:val="nil"/>
          <w:insideV w:val="single" w:sz="8" w:space="0" w:color="02253A"/>
        </w:tcBorders>
      </w:tcPr>
    </w:tblStylePr>
    <w:tblStylePr w:type="firstCol">
      <w:rPr>
        <w:rFonts w:ascii="Arial" w:eastAsia="MS PGothic" w:hAnsi="Arial" w:cs="Times New Roman"/>
        <w:b/>
        <w:bCs/>
      </w:rPr>
    </w:tblStylePr>
    <w:tblStylePr w:type="lastCol">
      <w:rPr>
        <w:rFonts w:ascii="Arial" w:eastAsia="MS PGothic" w:hAnsi="Arial" w:cs="Times New Roman"/>
        <w:b/>
        <w:bCs/>
      </w:rPr>
      <w:tblPr/>
      <w:tcPr>
        <w:tcBorders>
          <w:top w:val="single" w:sz="8" w:space="0" w:color="02253A"/>
          <w:left w:val="single" w:sz="8" w:space="0" w:color="02253A"/>
          <w:bottom w:val="single" w:sz="8" w:space="0" w:color="02253A"/>
          <w:right w:val="single" w:sz="8" w:space="0" w:color="02253A"/>
        </w:tcBorders>
      </w:tcPr>
    </w:tblStylePr>
    <w:tblStylePr w:type="band1Vert">
      <w:tblPr/>
      <w:tcPr>
        <w:tcBorders>
          <w:top w:val="single" w:sz="8" w:space="0" w:color="02253A"/>
          <w:left w:val="single" w:sz="8" w:space="0" w:color="02253A"/>
          <w:bottom w:val="single" w:sz="8" w:space="0" w:color="02253A"/>
          <w:right w:val="single" w:sz="8" w:space="0" w:color="02253A"/>
        </w:tcBorders>
        <w:shd w:val="clear" w:color="auto" w:fill="93D4FB"/>
      </w:tcPr>
    </w:tblStylePr>
    <w:tblStylePr w:type="band1Horz">
      <w:tblPr/>
      <w:tcPr>
        <w:tcBorders>
          <w:top w:val="single" w:sz="8" w:space="0" w:color="02253A"/>
          <w:left w:val="single" w:sz="8" w:space="0" w:color="02253A"/>
          <w:bottom w:val="single" w:sz="8" w:space="0" w:color="02253A"/>
          <w:right w:val="single" w:sz="8" w:space="0" w:color="02253A"/>
          <w:insideV w:val="single" w:sz="8" w:space="0" w:color="02253A"/>
        </w:tcBorders>
        <w:shd w:val="clear" w:color="auto" w:fill="93D4FB"/>
      </w:tcPr>
    </w:tblStylePr>
    <w:tblStylePr w:type="band2Horz">
      <w:tblPr/>
      <w:tcPr>
        <w:tcBorders>
          <w:top w:val="single" w:sz="8" w:space="0" w:color="02253A"/>
          <w:left w:val="single" w:sz="8" w:space="0" w:color="02253A"/>
          <w:bottom w:val="single" w:sz="8" w:space="0" w:color="02253A"/>
          <w:right w:val="single" w:sz="8" w:space="0" w:color="02253A"/>
          <w:insideV w:val="single" w:sz="8" w:space="0" w:color="02253A"/>
        </w:tcBorders>
      </w:tcPr>
    </w:tblStylePr>
  </w:style>
  <w:style w:type="table" w:customStyle="1" w:styleId="LightGrid-Accent21">
    <w:name w:val="Light Grid - Accent 21"/>
    <w:basedOn w:val="TableNormal"/>
    <w:next w:val="LightGrid-Accent2"/>
    <w:uiPriority w:val="71"/>
    <w:rsid w:val="003F484E"/>
    <w:pPr>
      <w:spacing w:after="0" w:line="240" w:lineRule="auto"/>
    </w:pPr>
    <w:rPr>
      <w:rFonts w:eastAsia="Times New Roman" w:cs="Times New Roman"/>
      <w:sz w:val="20"/>
      <w:szCs w:val="20"/>
    </w:rPr>
    <w:tblPr>
      <w:tblStyleRowBandSize w:val="1"/>
      <w:tblStyleColBandSize w:val="1"/>
      <w:tblBorders>
        <w:top w:val="single" w:sz="8" w:space="0" w:color="97BF0D"/>
        <w:left w:val="single" w:sz="8" w:space="0" w:color="97BF0D"/>
        <w:bottom w:val="single" w:sz="8" w:space="0" w:color="97BF0D"/>
        <w:right w:val="single" w:sz="8" w:space="0" w:color="97BF0D"/>
        <w:insideH w:val="single" w:sz="8" w:space="0" w:color="97BF0D"/>
        <w:insideV w:val="single" w:sz="8" w:space="0" w:color="97BF0D"/>
      </w:tblBorders>
    </w:tblPr>
    <w:tblStylePr w:type="firstRow">
      <w:pPr>
        <w:spacing w:before="0" w:after="0" w:line="240" w:lineRule="auto"/>
      </w:pPr>
      <w:rPr>
        <w:rFonts w:ascii="Arial" w:eastAsia="MS PGothic" w:hAnsi="Arial" w:cs="Times New Roman"/>
        <w:b/>
        <w:bCs/>
      </w:rPr>
      <w:tblPr/>
      <w:tcPr>
        <w:tcBorders>
          <w:top w:val="single" w:sz="8" w:space="0" w:color="97BF0D"/>
          <w:left w:val="single" w:sz="8" w:space="0" w:color="97BF0D"/>
          <w:bottom w:val="single" w:sz="18" w:space="0" w:color="97BF0D"/>
          <w:right w:val="single" w:sz="8" w:space="0" w:color="97BF0D"/>
          <w:insideH w:val="nil"/>
          <w:insideV w:val="single" w:sz="8" w:space="0" w:color="97BF0D"/>
        </w:tcBorders>
      </w:tcPr>
    </w:tblStylePr>
    <w:tblStylePr w:type="lastRow">
      <w:pPr>
        <w:spacing w:before="0" w:after="0" w:line="240" w:lineRule="auto"/>
      </w:pPr>
      <w:rPr>
        <w:rFonts w:ascii="Arial" w:eastAsia="MS PGothic" w:hAnsi="Arial" w:cs="Times New Roman"/>
        <w:b/>
        <w:bCs/>
      </w:rPr>
      <w:tblPr/>
      <w:tcPr>
        <w:tcBorders>
          <w:top w:val="double" w:sz="6" w:space="0" w:color="97BF0D"/>
          <w:left w:val="single" w:sz="8" w:space="0" w:color="97BF0D"/>
          <w:bottom w:val="single" w:sz="8" w:space="0" w:color="97BF0D"/>
          <w:right w:val="single" w:sz="8" w:space="0" w:color="97BF0D"/>
          <w:insideH w:val="nil"/>
          <w:insideV w:val="single" w:sz="8" w:space="0" w:color="97BF0D"/>
        </w:tcBorders>
      </w:tcPr>
    </w:tblStylePr>
    <w:tblStylePr w:type="firstCol">
      <w:rPr>
        <w:rFonts w:ascii="Arial" w:eastAsia="MS PGothic" w:hAnsi="Arial" w:cs="Times New Roman"/>
        <w:b/>
        <w:bCs/>
      </w:rPr>
    </w:tblStylePr>
    <w:tblStylePr w:type="lastCol">
      <w:rPr>
        <w:rFonts w:ascii="Arial" w:eastAsia="MS PGothic" w:hAnsi="Arial" w:cs="Times New Roman"/>
        <w:b/>
        <w:bCs/>
      </w:rPr>
      <w:tblPr/>
      <w:tcPr>
        <w:tcBorders>
          <w:top w:val="single" w:sz="8" w:space="0" w:color="97BF0D"/>
          <w:left w:val="single" w:sz="8" w:space="0" w:color="97BF0D"/>
          <w:bottom w:val="single" w:sz="8" w:space="0" w:color="97BF0D"/>
          <w:right w:val="single" w:sz="8" w:space="0" w:color="97BF0D"/>
        </w:tcBorders>
      </w:tcPr>
    </w:tblStylePr>
    <w:tblStylePr w:type="band1Vert">
      <w:tblPr/>
      <w:tcPr>
        <w:tcBorders>
          <w:top w:val="single" w:sz="8" w:space="0" w:color="97BF0D"/>
          <w:left w:val="single" w:sz="8" w:space="0" w:color="97BF0D"/>
          <w:bottom w:val="single" w:sz="8" w:space="0" w:color="97BF0D"/>
          <w:right w:val="single" w:sz="8" w:space="0" w:color="97BF0D"/>
        </w:tcBorders>
        <w:shd w:val="clear" w:color="auto" w:fill="EBFAB8"/>
      </w:tcPr>
    </w:tblStylePr>
    <w:tblStylePr w:type="band1Horz">
      <w:tblPr/>
      <w:tcPr>
        <w:tcBorders>
          <w:top w:val="single" w:sz="8" w:space="0" w:color="97BF0D"/>
          <w:left w:val="single" w:sz="8" w:space="0" w:color="97BF0D"/>
          <w:bottom w:val="single" w:sz="8" w:space="0" w:color="97BF0D"/>
          <w:right w:val="single" w:sz="8" w:space="0" w:color="97BF0D"/>
          <w:insideV w:val="single" w:sz="8" w:space="0" w:color="97BF0D"/>
        </w:tcBorders>
        <w:shd w:val="clear" w:color="auto" w:fill="EBFAB8"/>
      </w:tcPr>
    </w:tblStylePr>
    <w:tblStylePr w:type="band2Horz">
      <w:tblPr/>
      <w:tcPr>
        <w:tcBorders>
          <w:top w:val="single" w:sz="8" w:space="0" w:color="97BF0D"/>
          <w:left w:val="single" w:sz="8" w:space="0" w:color="97BF0D"/>
          <w:bottom w:val="single" w:sz="8" w:space="0" w:color="97BF0D"/>
          <w:right w:val="single" w:sz="8" w:space="0" w:color="97BF0D"/>
          <w:insideV w:val="single" w:sz="8" w:space="0" w:color="97BF0D"/>
        </w:tcBorders>
      </w:tcPr>
    </w:tblStylePr>
  </w:style>
  <w:style w:type="table" w:customStyle="1" w:styleId="LightGrid-Accent31">
    <w:name w:val="Light Grid - Accent 31"/>
    <w:basedOn w:val="TableNormal"/>
    <w:next w:val="LightGrid-Accent3"/>
    <w:uiPriority w:val="71"/>
    <w:rsid w:val="003F484E"/>
    <w:pPr>
      <w:spacing w:after="0" w:line="240" w:lineRule="auto"/>
    </w:pPr>
    <w:rPr>
      <w:rFonts w:eastAsia="Times New Roman" w:cs="Times New Roman"/>
      <w:sz w:val="20"/>
      <w:szCs w:val="20"/>
    </w:rPr>
    <w:tblPr>
      <w:tblStyleRowBandSize w:val="1"/>
      <w:tblStyleColBandSize w:val="1"/>
      <w:tblBorders>
        <w:top w:val="single" w:sz="8" w:space="0" w:color="DEDC1E"/>
        <w:left w:val="single" w:sz="8" w:space="0" w:color="DEDC1E"/>
        <w:bottom w:val="single" w:sz="8" w:space="0" w:color="DEDC1E"/>
        <w:right w:val="single" w:sz="8" w:space="0" w:color="DEDC1E"/>
        <w:insideH w:val="single" w:sz="8" w:space="0" w:color="DEDC1E"/>
        <w:insideV w:val="single" w:sz="8" w:space="0" w:color="DEDC1E"/>
      </w:tblBorders>
    </w:tblPr>
    <w:tblStylePr w:type="firstRow">
      <w:pPr>
        <w:spacing w:before="0" w:after="0" w:line="240" w:lineRule="auto"/>
      </w:pPr>
      <w:rPr>
        <w:rFonts w:ascii="Arial" w:eastAsia="MS PGothic" w:hAnsi="Arial" w:cs="Times New Roman"/>
        <w:b/>
        <w:bCs/>
      </w:rPr>
      <w:tblPr/>
      <w:tcPr>
        <w:tcBorders>
          <w:top w:val="single" w:sz="8" w:space="0" w:color="DEDC1E"/>
          <w:left w:val="single" w:sz="8" w:space="0" w:color="DEDC1E"/>
          <w:bottom w:val="single" w:sz="18" w:space="0" w:color="DEDC1E"/>
          <w:right w:val="single" w:sz="8" w:space="0" w:color="DEDC1E"/>
          <w:insideH w:val="nil"/>
          <w:insideV w:val="single" w:sz="8" w:space="0" w:color="DEDC1E"/>
        </w:tcBorders>
      </w:tcPr>
    </w:tblStylePr>
    <w:tblStylePr w:type="lastRow">
      <w:pPr>
        <w:spacing w:before="0" w:after="0" w:line="240" w:lineRule="auto"/>
      </w:pPr>
      <w:rPr>
        <w:rFonts w:ascii="Arial" w:eastAsia="MS PGothic" w:hAnsi="Arial" w:cs="Times New Roman"/>
        <w:b/>
        <w:bCs/>
      </w:rPr>
      <w:tblPr/>
      <w:tcPr>
        <w:tcBorders>
          <w:top w:val="double" w:sz="6" w:space="0" w:color="DEDC1E"/>
          <w:left w:val="single" w:sz="8" w:space="0" w:color="DEDC1E"/>
          <w:bottom w:val="single" w:sz="8" w:space="0" w:color="DEDC1E"/>
          <w:right w:val="single" w:sz="8" w:space="0" w:color="DEDC1E"/>
          <w:insideH w:val="nil"/>
          <w:insideV w:val="single" w:sz="8" w:space="0" w:color="DEDC1E"/>
        </w:tcBorders>
      </w:tcPr>
    </w:tblStylePr>
    <w:tblStylePr w:type="firstCol">
      <w:rPr>
        <w:rFonts w:ascii="Arial" w:eastAsia="MS PGothic" w:hAnsi="Arial" w:cs="Times New Roman"/>
        <w:b/>
        <w:bCs/>
      </w:rPr>
    </w:tblStylePr>
    <w:tblStylePr w:type="lastCol">
      <w:rPr>
        <w:rFonts w:ascii="Arial" w:eastAsia="MS PGothic" w:hAnsi="Arial" w:cs="Times New Roman"/>
        <w:b/>
        <w:bCs/>
      </w:rPr>
      <w:tblPr/>
      <w:tcPr>
        <w:tcBorders>
          <w:top w:val="single" w:sz="8" w:space="0" w:color="DEDC1E"/>
          <w:left w:val="single" w:sz="8" w:space="0" w:color="DEDC1E"/>
          <w:bottom w:val="single" w:sz="8" w:space="0" w:color="DEDC1E"/>
          <w:right w:val="single" w:sz="8" w:space="0" w:color="DEDC1E"/>
        </w:tcBorders>
      </w:tcPr>
    </w:tblStylePr>
    <w:tblStylePr w:type="band1Vert">
      <w:tblPr/>
      <w:tcPr>
        <w:tcBorders>
          <w:top w:val="single" w:sz="8" w:space="0" w:color="DEDC1E"/>
          <w:left w:val="single" w:sz="8" w:space="0" w:color="DEDC1E"/>
          <w:bottom w:val="single" w:sz="8" w:space="0" w:color="DEDC1E"/>
          <w:right w:val="single" w:sz="8" w:space="0" w:color="DEDC1E"/>
        </w:tcBorders>
        <w:shd w:val="clear" w:color="auto" w:fill="F7F6C6"/>
      </w:tcPr>
    </w:tblStylePr>
    <w:tblStylePr w:type="band1Horz">
      <w:tblPr/>
      <w:tcPr>
        <w:tcBorders>
          <w:top w:val="single" w:sz="8" w:space="0" w:color="DEDC1E"/>
          <w:left w:val="single" w:sz="8" w:space="0" w:color="DEDC1E"/>
          <w:bottom w:val="single" w:sz="8" w:space="0" w:color="DEDC1E"/>
          <w:right w:val="single" w:sz="8" w:space="0" w:color="DEDC1E"/>
          <w:insideV w:val="single" w:sz="8" w:space="0" w:color="DEDC1E"/>
        </w:tcBorders>
        <w:shd w:val="clear" w:color="auto" w:fill="F7F6C6"/>
      </w:tcPr>
    </w:tblStylePr>
    <w:tblStylePr w:type="band2Horz">
      <w:tblPr/>
      <w:tcPr>
        <w:tcBorders>
          <w:top w:val="single" w:sz="8" w:space="0" w:color="DEDC1E"/>
          <w:left w:val="single" w:sz="8" w:space="0" w:color="DEDC1E"/>
          <w:bottom w:val="single" w:sz="8" w:space="0" w:color="DEDC1E"/>
          <w:right w:val="single" w:sz="8" w:space="0" w:color="DEDC1E"/>
          <w:insideV w:val="single" w:sz="8" w:space="0" w:color="DEDC1E"/>
        </w:tcBorders>
      </w:tcPr>
    </w:tblStylePr>
  </w:style>
  <w:style w:type="table" w:customStyle="1" w:styleId="LightGrid-Accent41">
    <w:name w:val="Light Grid - Accent 41"/>
    <w:basedOn w:val="TableNormal"/>
    <w:next w:val="LightGrid-Accent4"/>
    <w:uiPriority w:val="71"/>
    <w:rsid w:val="003F484E"/>
    <w:pPr>
      <w:spacing w:after="0" w:line="240" w:lineRule="auto"/>
    </w:pPr>
    <w:rPr>
      <w:rFonts w:eastAsia="Times New Roman" w:cs="Times New Roman"/>
      <w:sz w:val="20"/>
      <w:szCs w:val="20"/>
    </w:rPr>
    <w:tblPr>
      <w:tblStyleRowBandSize w:val="1"/>
      <w:tblStyleColBandSize w:val="1"/>
      <w:tblBorders>
        <w:top w:val="single" w:sz="8" w:space="0" w:color="E9994A"/>
        <w:left w:val="single" w:sz="8" w:space="0" w:color="E9994A"/>
        <w:bottom w:val="single" w:sz="8" w:space="0" w:color="E9994A"/>
        <w:right w:val="single" w:sz="8" w:space="0" w:color="E9994A"/>
        <w:insideH w:val="single" w:sz="8" w:space="0" w:color="E9994A"/>
        <w:insideV w:val="single" w:sz="8" w:space="0" w:color="E9994A"/>
      </w:tblBorders>
    </w:tblPr>
    <w:tblStylePr w:type="firstRow">
      <w:pPr>
        <w:spacing w:before="0" w:after="0" w:line="240" w:lineRule="auto"/>
      </w:pPr>
      <w:rPr>
        <w:rFonts w:ascii="Arial" w:eastAsia="MS PGothic" w:hAnsi="Arial" w:cs="Times New Roman"/>
        <w:b/>
        <w:bCs/>
      </w:rPr>
      <w:tblPr/>
      <w:tcPr>
        <w:tcBorders>
          <w:top w:val="single" w:sz="8" w:space="0" w:color="E9994A"/>
          <w:left w:val="single" w:sz="8" w:space="0" w:color="E9994A"/>
          <w:bottom w:val="single" w:sz="18" w:space="0" w:color="E9994A"/>
          <w:right w:val="single" w:sz="8" w:space="0" w:color="E9994A"/>
          <w:insideH w:val="nil"/>
          <w:insideV w:val="single" w:sz="8" w:space="0" w:color="E9994A"/>
        </w:tcBorders>
      </w:tcPr>
    </w:tblStylePr>
    <w:tblStylePr w:type="lastRow">
      <w:pPr>
        <w:spacing w:before="0" w:after="0" w:line="240" w:lineRule="auto"/>
      </w:pPr>
      <w:rPr>
        <w:rFonts w:ascii="Arial" w:eastAsia="MS PGothic" w:hAnsi="Arial" w:cs="Times New Roman"/>
        <w:b/>
        <w:bCs/>
      </w:rPr>
      <w:tblPr/>
      <w:tcPr>
        <w:tcBorders>
          <w:top w:val="double" w:sz="6" w:space="0" w:color="E9994A"/>
          <w:left w:val="single" w:sz="8" w:space="0" w:color="E9994A"/>
          <w:bottom w:val="single" w:sz="8" w:space="0" w:color="E9994A"/>
          <w:right w:val="single" w:sz="8" w:space="0" w:color="E9994A"/>
          <w:insideH w:val="nil"/>
          <w:insideV w:val="single" w:sz="8" w:space="0" w:color="E9994A"/>
        </w:tcBorders>
      </w:tcPr>
    </w:tblStylePr>
    <w:tblStylePr w:type="firstCol">
      <w:rPr>
        <w:rFonts w:ascii="Arial" w:eastAsia="MS PGothic" w:hAnsi="Arial" w:cs="Times New Roman"/>
        <w:b/>
        <w:bCs/>
      </w:rPr>
    </w:tblStylePr>
    <w:tblStylePr w:type="lastCol">
      <w:rPr>
        <w:rFonts w:ascii="Arial" w:eastAsia="MS PGothic" w:hAnsi="Arial" w:cs="Times New Roman"/>
        <w:b/>
        <w:bCs/>
      </w:rPr>
      <w:tblPr/>
      <w:tcPr>
        <w:tcBorders>
          <w:top w:val="single" w:sz="8" w:space="0" w:color="E9994A"/>
          <w:left w:val="single" w:sz="8" w:space="0" w:color="E9994A"/>
          <w:bottom w:val="single" w:sz="8" w:space="0" w:color="E9994A"/>
          <w:right w:val="single" w:sz="8" w:space="0" w:color="E9994A"/>
        </w:tcBorders>
      </w:tcPr>
    </w:tblStylePr>
    <w:tblStylePr w:type="band1Vert">
      <w:tblPr/>
      <w:tcPr>
        <w:tcBorders>
          <w:top w:val="single" w:sz="8" w:space="0" w:color="E9994A"/>
          <w:left w:val="single" w:sz="8" w:space="0" w:color="E9994A"/>
          <w:bottom w:val="single" w:sz="8" w:space="0" w:color="E9994A"/>
          <w:right w:val="single" w:sz="8" w:space="0" w:color="E9994A"/>
        </w:tcBorders>
        <w:shd w:val="clear" w:color="auto" w:fill="F9E5D2"/>
      </w:tcPr>
    </w:tblStylePr>
    <w:tblStylePr w:type="band1Horz">
      <w:tblPr/>
      <w:tcPr>
        <w:tcBorders>
          <w:top w:val="single" w:sz="8" w:space="0" w:color="E9994A"/>
          <w:left w:val="single" w:sz="8" w:space="0" w:color="E9994A"/>
          <w:bottom w:val="single" w:sz="8" w:space="0" w:color="E9994A"/>
          <w:right w:val="single" w:sz="8" w:space="0" w:color="E9994A"/>
          <w:insideV w:val="single" w:sz="8" w:space="0" w:color="E9994A"/>
        </w:tcBorders>
        <w:shd w:val="clear" w:color="auto" w:fill="F9E5D2"/>
      </w:tcPr>
    </w:tblStylePr>
    <w:tblStylePr w:type="band2Horz">
      <w:tblPr/>
      <w:tcPr>
        <w:tcBorders>
          <w:top w:val="single" w:sz="8" w:space="0" w:color="E9994A"/>
          <w:left w:val="single" w:sz="8" w:space="0" w:color="E9994A"/>
          <w:bottom w:val="single" w:sz="8" w:space="0" w:color="E9994A"/>
          <w:right w:val="single" w:sz="8" w:space="0" w:color="E9994A"/>
          <w:insideV w:val="single" w:sz="8" w:space="0" w:color="E9994A"/>
        </w:tcBorders>
      </w:tcPr>
    </w:tblStylePr>
  </w:style>
  <w:style w:type="table" w:customStyle="1" w:styleId="LightGrid-Accent51">
    <w:name w:val="Light Grid - Accent 51"/>
    <w:basedOn w:val="TableNormal"/>
    <w:next w:val="LightGrid-Accent5"/>
    <w:uiPriority w:val="71"/>
    <w:rsid w:val="003F484E"/>
    <w:pPr>
      <w:spacing w:after="0" w:line="240" w:lineRule="auto"/>
    </w:pPr>
    <w:rPr>
      <w:rFonts w:eastAsia="Times New Roman" w:cs="Times New Roman"/>
      <w:sz w:val="20"/>
      <w:szCs w:val="20"/>
    </w:rPr>
    <w:tblPr>
      <w:tblStyleRowBandSize w:val="1"/>
      <w:tblStyleColBandSize w:val="1"/>
      <w:tblBorders>
        <w:top w:val="single" w:sz="8" w:space="0" w:color="87CCC2"/>
        <w:left w:val="single" w:sz="8" w:space="0" w:color="87CCC2"/>
        <w:bottom w:val="single" w:sz="8" w:space="0" w:color="87CCC2"/>
        <w:right w:val="single" w:sz="8" w:space="0" w:color="87CCC2"/>
        <w:insideH w:val="single" w:sz="8" w:space="0" w:color="87CCC2"/>
        <w:insideV w:val="single" w:sz="8" w:space="0" w:color="87CCC2"/>
      </w:tblBorders>
    </w:tblPr>
    <w:tblStylePr w:type="firstRow">
      <w:pPr>
        <w:spacing w:before="0" w:after="0" w:line="240" w:lineRule="auto"/>
      </w:pPr>
      <w:rPr>
        <w:rFonts w:ascii="Arial" w:eastAsia="MS PGothic" w:hAnsi="Arial" w:cs="Times New Roman"/>
        <w:b/>
        <w:bCs/>
      </w:rPr>
      <w:tblPr/>
      <w:tcPr>
        <w:tcBorders>
          <w:top w:val="single" w:sz="8" w:space="0" w:color="87CCC2"/>
          <w:left w:val="single" w:sz="8" w:space="0" w:color="87CCC2"/>
          <w:bottom w:val="single" w:sz="18" w:space="0" w:color="87CCC2"/>
          <w:right w:val="single" w:sz="8" w:space="0" w:color="87CCC2"/>
          <w:insideH w:val="nil"/>
          <w:insideV w:val="single" w:sz="8" w:space="0" w:color="87CCC2"/>
        </w:tcBorders>
      </w:tcPr>
    </w:tblStylePr>
    <w:tblStylePr w:type="lastRow">
      <w:pPr>
        <w:spacing w:before="0" w:after="0" w:line="240" w:lineRule="auto"/>
      </w:pPr>
      <w:rPr>
        <w:rFonts w:ascii="Arial" w:eastAsia="MS PGothic" w:hAnsi="Arial" w:cs="Times New Roman"/>
        <w:b/>
        <w:bCs/>
      </w:rPr>
      <w:tblPr/>
      <w:tcPr>
        <w:tcBorders>
          <w:top w:val="double" w:sz="6" w:space="0" w:color="87CCC2"/>
          <w:left w:val="single" w:sz="8" w:space="0" w:color="87CCC2"/>
          <w:bottom w:val="single" w:sz="8" w:space="0" w:color="87CCC2"/>
          <w:right w:val="single" w:sz="8" w:space="0" w:color="87CCC2"/>
          <w:insideH w:val="nil"/>
          <w:insideV w:val="single" w:sz="8" w:space="0" w:color="87CCC2"/>
        </w:tcBorders>
      </w:tcPr>
    </w:tblStylePr>
    <w:tblStylePr w:type="firstCol">
      <w:rPr>
        <w:rFonts w:ascii="Arial" w:eastAsia="MS PGothic" w:hAnsi="Arial" w:cs="Times New Roman"/>
        <w:b/>
        <w:bCs/>
      </w:rPr>
    </w:tblStylePr>
    <w:tblStylePr w:type="lastCol">
      <w:rPr>
        <w:rFonts w:ascii="Arial" w:eastAsia="MS PGothic" w:hAnsi="Arial" w:cs="Times New Roman"/>
        <w:b/>
        <w:bCs/>
      </w:rPr>
      <w:tblPr/>
      <w:tcPr>
        <w:tcBorders>
          <w:top w:val="single" w:sz="8" w:space="0" w:color="87CCC2"/>
          <w:left w:val="single" w:sz="8" w:space="0" w:color="87CCC2"/>
          <w:bottom w:val="single" w:sz="8" w:space="0" w:color="87CCC2"/>
          <w:right w:val="single" w:sz="8" w:space="0" w:color="87CCC2"/>
        </w:tcBorders>
      </w:tcPr>
    </w:tblStylePr>
    <w:tblStylePr w:type="band1Vert">
      <w:tblPr/>
      <w:tcPr>
        <w:tcBorders>
          <w:top w:val="single" w:sz="8" w:space="0" w:color="87CCC2"/>
          <w:left w:val="single" w:sz="8" w:space="0" w:color="87CCC2"/>
          <w:bottom w:val="single" w:sz="8" w:space="0" w:color="87CCC2"/>
          <w:right w:val="single" w:sz="8" w:space="0" w:color="87CCC2"/>
        </w:tcBorders>
        <w:shd w:val="clear" w:color="auto" w:fill="E1F2EF"/>
      </w:tcPr>
    </w:tblStylePr>
    <w:tblStylePr w:type="band1Horz">
      <w:tblPr/>
      <w:tcPr>
        <w:tcBorders>
          <w:top w:val="single" w:sz="8" w:space="0" w:color="87CCC2"/>
          <w:left w:val="single" w:sz="8" w:space="0" w:color="87CCC2"/>
          <w:bottom w:val="single" w:sz="8" w:space="0" w:color="87CCC2"/>
          <w:right w:val="single" w:sz="8" w:space="0" w:color="87CCC2"/>
          <w:insideV w:val="single" w:sz="8" w:space="0" w:color="87CCC2"/>
        </w:tcBorders>
        <w:shd w:val="clear" w:color="auto" w:fill="E1F2EF"/>
      </w:tcPr>
    </w:tblStylePr>
    <w:tblStylePr w:type="band2Horz">
      <w:tblPr/>
      <w:tcPr>
        <w:tcBorders>
          <w:top w:val="single" w:sz="8" w:space="0" w:color="87CCC2"/>
          <w:left w:val="single" w:sz="8" w:space="0" w:color="87CCC2"/>
          <w:bottom w:val="single" w:sz="8" w:space="0" w:color="87CCC2"/>
          <w:right w:val="single" w:sz="8" w:space="0" w:color="87CCC2"/>
          <w:insideV w:val="single" w:sz="8" w:space="0" w:color="87CCC2"/>
        </w:tcBorders>
      </w:tcPr>
    </w:tblStylePr>
  </w:style>
  <w:style w:type="table" w:customStyle="1" w:styleId="LightGrid-Accent61">
    <w:name w:val="Light Grid - Accent 61"/>
    <w:basedOn w:val="TableNormal"/>
    <w:next w:val="LightGrid-Accent6"/>
    <w:uiPriority w:val="71"/>
    <w:rsid w:val="003F484E"/>
    <w:pPr>
      <w:spacing w:after="0" w:line="240" w:lineRule="auto"/>
    </w:pPr>
    <w:rPr>
      <w:rFonts w:eastAsia="Times New Roman" w:cs="Times New Roman"/>
      <w:sz w:val="20"/>
      <w:szCs w:val="20"/>
    </w:rPr>
    <w:tblPr>
      <w:tblStyleRowBandSize w:val="1"/>
      <w:tblStyleColBandSize w:val="1"/>
      <w:tblBorders>
        <w:top w:val="single" w:sz="8" w:space="0" w:color="7090B7"/>
        <w:left w:val="single" w:sz="8" w:space="0" w:color="7090B7"/>
        <w:bottom w:val="single" w:sz="8" w:space="0" w:color="7090B7"/>
        <w:right w:val="single" w:sz="8" w:space="0" w:color="7090B7"/>
        <w:insideH w:val="single" w:sz="8" w:space="0" w:color="7090B7"/>
        <w:insideV w:val="single" w:sz="8" w:space="0" w:color="7090B7"/>
      </w:tblBorders>
    </w:tblPr>
    <w:tblStylePr w:type="firstRow">
      <w:pPr>
        <w:spacing w:before="0" w:after="0" w:line="240" w:lineRule="auto"/>
      </w:pPr>
      <w:rPr>
        <w:rFonts w:ascii="Arial" w:eastAsia="MS PGothic" w:hAnsi="Arial" w:cs="Times New Roman"/>
        <w:b/>
        <w:bCs/>
      </w:rPr>
      <w:tblPr/>
      <w:tcPr>
        <w:tcBorders>
          <w:top w:val="single" w:sz="8" w:space="0" w:color="7090B7"/>
          <w:left w:val="single" w:sz="8" w:space="0" w:color="7090B7"/>
          <w:bottom w:val="single" w:sz="18" w:space="0" w:color="7090B7"/>
          <w:right w:val="single" w:sz="8" w:space="0" w:color="7090B7"/>
          <w:insideH w:val="nil"/>
          <w:insideV w:val="single" w:sz="8" w:space="0" w:color="7090B7"/>
        </w:tcBorders>
      </w:tcPr>
    </w:tblStylePr>
    <w:tblStylePr w:type="lastRow">
      <w:pPr>
        <w:spacing w:before="0" w:after="0" w:line="240" w:lineRule="auto"/>
      </w:pPr>
      <w:rPr>
        <w:rFonts w:ascii="Arial" w:eastAsia="MS PGothic" w:hAnsi="Arial" w:cs="Times New Roman"/>
        <w:b/>
        <w:bCs/>
      </w:rPr>
      <w:tblPr/>
      <w:tcPr>
        <w:tcBorders>
          <w:top w:val="double" w:sz="6" w:space="0" w:color="7090B7"/>
          <w:left w:val="single" w:sz="8" w:space="0" w:color="7090B7"/>
          <w:bottom w:val="single" w:sz="8" w:space="0" w:color="7090B7"/>
          <w:right w:val="single" w:sz="8" w:space="0" w:color="7090B7"/>
          <w:insideH w:val="nil"/>
          <w:insideV w:val="single" w:sz="8" w:space="0" w:color="7090B7"/>
        </w:tcBorders>
      </w:tcPr>
    </w:tblStylePr>
    <w:tblStylePr w:type="firstCol">
      <w:rPr>
        <w:rFonts w:ascii="Arial" w:eastAsia="MS PGothic" w:hAnsi="Arial" w:cs="Times New Roman"/>
        <w:b/>
        <w:bCs/>
      </w:rPr>
    </w:tblStylePr>
    <w:tblStylePr w:type="lastCol">
      <w:rPr>
        <w:rFonts w:ascii="Arial" w:eastAsia="MS PGothic" w:hAnsi="Arial" w:cs="Times New Roman"/>
        <w:b/>
        <w:bCs/>
      </w:rPr>
      <w:tblPr/>
      <w:tcPr>
        <w:tcBorders>
          <w:top w:val="single" w:sz="8" w:space="0" w:color="7090B7"/>
          <w:left w:val="single" w:sz="8" w:space="0" w:color="7090B7"/>
          <w:bottom w:val="single" w:sz="8" w:space="0" w:color="7090B7"/>
          <w:right w:val="single" w:sz="8" w:space="0" w:color="7090B7"/>
        </w:tcBorders>
      </w:tcPr>
    </w:tblStylePr>
    <w:tblStylePr w:type="band1Vert">
      <w:tblPr/>
      <w:tcPr>
        <w:tcBorders>
          <w:top w:val="single" w:sz="8" w:space="0" w:color="7090B7"/>
          <w:left w:val="single" w:sz="8" w:space="0" w:color="7090B7"/>
          <w:bottom w:val="single" w:sz="8" w:space="0" w:color="7090B7"/>
          <w:right w:val="single" w:sz="8" w:space="0" w:color="7090B7"/>
        </w:tcBorders>
        <w:shd w:val="clear" w:color="auto" w:fill="DBE3ED"/>
      </w:tcPr>
    </w:tblStylePr>
    <w:tblStylePr w:type="band1Horz">
      <w:tblPr/>
      <w:tcPr>
        <w:tcBorders>
          <w:top w:val="single" w:sz="8" w:space="0" w:color="7090B7"/>
          <w:left w:val="single" w:sz="8" w:space="0" w:color="7090B7"/>
          <w:bottom w:val="single" w:sz="8" w:space="0" w:color="7090B7"/>
          <w:right w:val="single" w:sz="8" w:space="0" w:color="7090B7"/>
          <w:insideV w:val="single" w:sz="8" w:space="0" w:color="7090B7"/>
        </w:tcBorders>
        <w:shd w:val="clear" w:color="auto" w:fill="DBE3ED"/>
      </w:tcPr>
    </w:tblStylePr>
    <w:tblStylePr w:type="band2Horz">
      <w:tblPr/>
      <w:tcPr>
        <w:tcBorders>
          <w:top w:val="single" w:sz="8" w:space="0" w:color="7090B7"/>
          <w:left w:val="single" w:sz="8" w:space="0" w:color="7090B7"/>
          <w:bottom w:val="single" w:sz="8" w:space="0" w:color="7090B7"/>
          <w:right w:val="single" w:sz="8" w:space="0" w:color="7090B7"/>
          <w:insideV w:val="single" w:sz="8" w:space="0" w:color="7090B7"/>
        </w:tcBorders>
      </w:tcPr>
    </w:tblStylePr>
  </w:style>
  <w:style w:type="table" w:customStyle="1" w:styleId="ColorfulList-Accent61">
    <w:name w:val="Colorful List - Accent 61"/>
    <w:basedOn w:val="TableNormal"/>
    <w:next w:val="ColorfulList-Accent6"/>
    <w:uiPriority w:val="72"/>
    <w:rsid w:val="003F484E"/>
    <w:pPr>
      <w:spacing w:after="0" w:line="240" w:lineRule="auto"/>
    </w:pPr>
    <w:rPr>
      <w:rFonts w:eastAsia="Times New Roman" w:cs="Times New Roman"/>
      <w:color w:val="02253A"/>
      <w:sz w:val="20"/>
      <w:szCs w:val="20"/>
    </w:rPr>
    <w:tblPr>
      <w:tblStyleRowBandSize w:val="1"/>
      <w:tblStyleColBandSize w:val="1"/>
    </w:tblPr>
    <w:tcPr>
      <w:shd w:val="clear" w:color="auto" w:fill="F0F3F8"/>
    </w:tcPr>
    <w:tblStylePr w:type="firstRow">
      <w:rPr>
        <w:b/>
        <w:bCs/>
        <w:color w:val="FFFFFF"/>
      </w:rPr>
      <w:tblPr/>
      <w:tcPr>
        <w:tcBorders>
          <w:bottom w:val="single" w:sz="12" w:space="0" w:color="FFFFFF"/>
        </w:tcBorders>
        <w:shd w:val="clear" w:color="auto" w:fill="57B7A9"/>
      </w:tcPr>
    </w:tblStylePr>
    <w:tblStylePr w:type="lastRow">
      <w:rPr>
        <w:b/>
        <w:bCs/>
        <w:color w:val="57B7A9"/>
      </w:rPr>
      <w:tblPr/>
      <w:tcPr>
        <w:tcBorders>
          <w:top w:val="single" w:sz="12" w:space="0" w:color="02253A"/>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3ED"/>
      </w:tcPr>
    </w:tblStylePr>
    <w:tblStylePr w:type="band1Horz">
      <w:tblPr/>
      <w:tcPr>
        <w:shd w:val="clear" w:color="auto" w:fill="E2E8F0"/>
      </w:tcPr>
    </w:tblStylePr>
  </w:style>
  <w:style w:type="paragraph" w:styleId="ListParagraph">
    <w:name w:val="List Paragraph"/>
    <w:aliases w:val="lp1,Bullet List,FooterText,numbered,List Paragraph1,Paragraphe de liste1,Bulletr List Paragraph,列出段落,列出段落1,List Paragraph2,List Paragraph21,Listeafsnit1,Parágrafo da Lista1,Párrafo de lista1,リスト段落1,Bullet list,List Paragraph11"/>
    <w:basedOn w:val="Normal"/>
    <w:link w:val="ListParagraphChar"/>
    <w:uiPriority w:val="34"/>
    <w:qFormat/>
    <w:rsid w:val="003F484E"/>
    <w:pPr>
      <w:spacing w:after="0" w:line="240" w:lineRule="auto"/>
      <w:ind w:left="720"/>
      <w:contextualSpacing/>
    </w:pPr>
    <w:rPr>
      <w:rFonts w:eastAsia="Times New Roman" w:cs="Times New Roman"/>
      <w:sz w:val="20"/>
      <w:szCs w:val="24"/>
    </w:rPr>
  </w:style>
  <w:style w:type="table" w:customStyle="1" w:styleId="MediumShading11">
    <w:name w:val="Medium Shading 11"/>
    <w:basedOn w:val="TableNormal"/>
    <w:next w:val="MediumShading1"/>
    <w:uiPriority w:val="72"/>
    <w:rsid w:val="003F484E"/>
    <w:pPr>
      <w:spacing w:after="0" w:line="240" w:lineRule="auto"/>
    </w:pPr>
    <w:rPr>
      <w:rFonts w:eastAsia="Times New Roman" w:cs="Times New Roman"/>
      <w:sz w:val="20"/>
      <w:szCs w:val="20"/>
    </w:rPr>
    <w:tblPr>
      <w:tblStyleRowBandSize w:val="1"/>
      <w:tblStyleColBandSize w:val="1"/>
      <w:tblBorders>
        <w:top w:val="single" w:sz="8" w:space="0" w:color="056AA6"/>
        <w:left w:val="single" w:sz="8" w:space="0" w:color="056AA6"/>
        <w:bottom w:val="single" w:sz="8" w:space="0" w:color="056AA6"/>
        <w:right w:val="single" w:sz="8" w:space="0" w:color="056AA6"/>
        <w:insideH w:val="single" w:sz="8" w:space="0" w:color="056AA6"/>
      </w:tblBorders>
    </w:tblPr>
    <w:tblStylePr w:type="firstRow">
      <w:pPr>
        <w:spacing w:before="0" w:after="0" w:line="240" w:lineRule="auto"/>
      </w:pPr>
      <w:rPr>
        <w:b/>
        <w:bCs/>
        <w:color w:val="FFFFFF"/>
      </w:rPr>
      <w:tblPr/>
      <w:tcPr>
        <w:tcBorders>
          <w:top w:val="single" w:sz="8" w:space="0" w:color="056AA6"/>
          <w:left w:val="single" w:sz="8" w:space="0" w:color="056AA6"/>
          <w:bottom w:val="single" w:sz="8" w:space="0" w:color="056AA6"/>
          <w:right w:val="single" w:sz="8" w:space="0" w:color="056AA6"/>
          <w:insideH w:val="nil"/>
          <w:insideV w:val="nil"/>
        </w:tcBorders>
        <w:shd w:val="clear" w:color="auto" w:fill="02253A"/>
      </w:tcPr>
    </w:tblStylePr>
    <w:tblStylePr w:type="lastRow">
      <w:pPr>
        <w:spacing w:before="0" w:after="0" w:line="240" w:lineRule="auto"/>
      </w:pPr>
      <w:rPr>
        <w:b/>
        <w:bCs/>
      </w:rPr>
      <w:tblPr/>
      <w:tcPr>
        <w:tcBorders>
          <w:top w:val="double" w:sz="6" w:space="0" w:color="056AA6"/>
          <w:left w:val="single" w:sz="8" w:space="0" w:color="056AA6"/>
          <w:bottom w:val="single" w:sz="8" w:space="0" w:color="056AA6"/>
          <w:right w:val="single" w:sz="8" w:space="0" w:color="056AA6"/>
          <w:insideH w:val="nil"/>
          <w:insideV w:val="nil"/>
        </w:tcBorders>
      </w:tcPr>
    </w:tblStylePr>
    <w:tblStylePr w:type="firstCol">
      <w:rPr>
        <w:b/>
        <w:bCs/>
      </w:rPr>
    </w:tblStylePr>
    <w:tblStylePr w:type="lastCol">
      <w:rPr>
        <w:b/>
        <w:bCs/>
      </w:rPr>
    </w:tblStylePr>
    <w:tblStylePr w:type="band1Vert">
      <w:tblPr/>
      <w:tcPr>
        <w:shd w:val="clear" w:color="auto" w:fill="93D4FB"/>
      </w:tcPr>
    </w:tblStylePr>
    <w:tblStylePr w:type="band1Horz">
      <w:tblPr/>
      <w:tcPr>
        <w:tcBorders>
          <w:insideH w:val="nil"/>
          <w:insideV w:val="nil"/>
        </w:tcBorders>
        <w:shd w:val="clear" w:color="auto" w:fill="93D4FB"/>
      </w:tcPr>
    </w:tblStylePr>
    <w:tblStylePr w:type="band2Horz">
      <w:tblPr/>
      <w:tcPr>
        <w:tcBorders>
          <w:insideH w:val="nil"/>
          <w:insideV w:val="nil"/>
        </w:tcBorders>
      </w:tcPr>
    </w:tblStylePr>
  </w:style>
  <w:style w:type="table" w:customStyle="1" w:styleId="MediumShading1-Accent21">
    <w:name w:val="Medium Shading 1 - Accent 21"/>
    <w:basedOn w:val="TableNormal"/>
    <w:next w:val="MediumShading1-Accent2"/>
    <w:uiPriority w:val="72"/>
    <w:rsid w:val="003F484E"/>
    <w:pPr>
      <w:spacing w:after="0" w:line="240" w:lineRule="auto"/>
    </w:pPr>
    <w:rPr>
      <w:rFonts w:eastAsia="Times New Roman" w:cs="Times New Roman"/>
      <w:sz w:val="20"/>
      <w:szCs w:val="20"/>
    </w:rPr>
    <w:tblPr>
      <w:tblStyleRowBandSize w:val="1"/>
      <w:tblStyleColBandSize w:val="1"/>
      <w:tblBorders>
        <w:top w:val="single" w:sz="8" w:space="0" w:color="C2F028"/>
        <w:left w:val="single" w:sz="8" w:space="0" w:color="C2F028"/>
        <w:bottom w:val="single" w:sz="8" w:space="0" w:color="C2F028"/>
        <w:right w:val="single" w:sz="8" w:space="0" w:color="C2F028"/>
        <w:insideH w:val="single" w:sz="8" w:space="0" w:color="C2F028"/>
      </w:tblBorders>
    </w:tblPr>
    <w:tblStylePr w:type="firstRow">
      <w:pPr>
        <w:spacing w:before="0" w:after="0" w:line="240" w:lineRule="auto"/>
      </w:pPr>
      <w:rPr>
        <w:b/>
        <w:bCs/>
        <w:color w:val="FFFFFF"/>
      </w:rPr>
      <w:tblPr/>
      <w:tcPr>
        <w:tcBorders>
          <w:top w:val="single" w:sz="8" w:space="0" w:color="C2F028"/>
          <w:left w:val="single" w:sz="8" w:space="0" w:color="C2F028"/>
          <w:bottom w:val="single" w:sz="8" w:space="0" w:color="C2F028"/>
          <w:right w:val="single" w:sz="8" w:space="0" w:color="C2F028"/>
          <w:insideH w:val="nil"/>
          <w:insideV w:val="nil"/>
        </w:tcBorders>
        <w:shd w:val="clear" w:color="auto" w:fill="97BF0D"/>
      </w:tcPr>
    </w:tblStylePr>
    <w:tblStylePr w:type="lastRow">
      <w:pPr>
        <w:spacing w:before="0" w:after="0" w:line="240" w:lineRule="auto"/>
      </w:pPr>
      <w:rPr>
        <w:b/>
        <w:bCs/>
      </w:rPr>
      <w:tblPr/>
      <w:tcPr>
        <w:tcBorders>
          <w:top w:val="double" w:sz="6" w:space="0" w:color="C2F028"/>
          <w:left w:val="single" w:sz="8" w:space="0" w:color="C2F028"/>
          <w:bottom w:val="single" w:sz="8" w:space="0" w:color="C2F028"/>
          <w:right w:val="single" w:sz="8" w:space="0" w:color="C2F028"/>
          <w:insideH w:val="nil"/>
          <w:insideV w:val="nil"/>
        </w:tcBorders>
      </w:tcPr>
    </w:tblStylePr>
    <w:tblStylePr w:type="firstCol">
      <w:rPr>
        <w:b/>
        <w:bCs/>
      </w:rPr>
    </w:tblStylePr>
    <w:tblStylePr w:type="lastCol">
      <w:rPr>
        <w:b/>
        <w:bCs/>
      </w:rPr>
    </w:tblStylePr>
    <w:tblStylePr w:type="band1Vert">
      <w:tblPr/>
      <w:tcPr>
        <w:shd w:val="clear" w:color="auto" w:fill="EBFAB8"/>
      </w:tcPr>
    </w:tblStylePr>
    <w:tblStylePr w:type="band1Horz">
      <w:tblPr/>
      <w:tcPr>
        <w:tcBorders>
          <w:insideH w:val="nil"/>
          <w:insideV w:val="nil"/>
        </w:tcBorders>
        <w:shd w:val="clear" w:color="auto" w:fill="EBFAB8"/>
      </w:tcPr>
    </w:tblStylePr>
    <w:tblStylePr w:type="band2Horz">
      <w:tblPr/>
      <w:tcPr>
        <w:tcBorders>
          <w:insideH w:val="nil"/>
          <w:insideV w:val="nil"/>
        </w:tcBorders>
      </w:tcPr>
    </w:tblStylePr>
  </w:style>
  <w:style w:type="table" w:customStyle="1" w:styleId="MediumShading1-Accent31">
    <w:name w:val="Medium Shading 1 - Accent 31"/>
    <w:basedOn w:val="TableNormal"/>
    <w:next w:val="MediumShading1-Accent3"/>
    <w:uiPriority w:val="72"/>
    <w:rsid w:val="003F484E"/>
    <w:pPr>
      <w:spacing w:after="0" w:line="240" w:lineRule="auto"/>
    </w:pPr>
    <w:rPr>
      <w:rFonts w:eastAsia="Times New Roman" w:cs="Times New Roman"/>
      <w:sz w:val="20"/>
      <w:szCs w:val="20"/>
    </w:rPr>
    <w:tblPr>
      <w:tblStyleRowBandSize w:val="1"/>
      <w:tblStyleColBandSize w:val="1"/>
      <w:tblBorders>
        <w:top w:val="single" w:sz="8" w:space="0" w:color="E8E654"/>
        <w:left w:val="single" w:sz="8" w:space="0" w:color="E8E654"/>
        <w:bottom w:val="single" w:sz="8" w:space="0" w:color="E8E654"/>
        <w:right w:val="single" w:sz="8" w:space="0" w:color="E8E654"/>
        <w:insideH w:val="single" w:sz="8" w:space="0" w:color="E8E654"/>
      </w:tblBorders>
    </w:tblPr>
    <w:tblStylePr w:type="firstRow">
      <w:pPr>
        <w:spacing w:before="0" w:after="0" w:line="240" w:lineRule="auto"/>
      </w:pPr>
      <w:rPr>
        <w:b/>
        <w:bCs/>
        <w:color w:val="FFFFFF"/>
      </w:rPr>
      <w:tblPr/>
      <w:tcPr>
        <w:tcBorders>
          <w:top w:val="single" w:sz="8" w:space="0" w:color="E8E654"/>
          <w:left w:val="single" w:sz="8" w:space="0" w:color="E8E654"/>
          <w:bottom w:val="single" w:sz="8" w:space="0" w:color="E8E654"/>
          <w:right w:val="single" w:sz="8" w:space="0" w:color="E8E654"/>
          <w:insideH w:val="nil"/>
          <w:insideV w:val="nil"/>
        </w:tcBorders>
        <w:shd w:val="clear" w:color="auto" w:fill="DEDC1E"/>
      </w:tcPr>
    </w:tblStylePr>
    <w:tblStylePr w:type="lastRow">
      <w:pPr>
        <w:spacing w:before="0" w:after="0" w:line="240" w:lineRule="auto"/>
      </w:pPr>
      <w:rPr>
        <w:b/>
        <w:bCs/>
      </w:rPr>
      <w:tblPr/>
      <w:tcPr>
        <w:tcBorders>
          <w:top w:val="double" w:sz="6" w:space="0" w:color="E8E654"/>
          <w:left w:val="single" w:sz="8" w:space="0" w:color="E8E654"/>
          <w:bottom w:val="single" w:sz="8" w:space="0" w:color="E8E654"/>
          <w:right w:val="single" w:sz="8" w:space="0" w:color="E8E654"/>
          <w:insideH w:val="nil"/>
          <w:insideV w:val="nil"/>
        </w:tcBorders>
      </w:tcPr>
    </w:tblStylePr>
    <w:tblStylePr w:type="firstCol">
      <w:rPr>
        <w:b/>
        <w:bCs/>
      </w:rPr>
    </w:tblStylePr>
    <w:tblStylePr w:type="lastCol">
      <w:rPr>
        <w:b/>
        <w:bCs/>
      </w:rPr>
    </w:tblStylePr>
    <w:tblStylePr w:type="band1Vert">
      <w:tblPr/>
      <w:tcPr>
        <w:shd w:val="clear" w:color="auto" w:fill="F7F6C6"/>
      </w:tcPr>
    </w:tblStylePr>
    <w:tblStylePr w:type="band1Horz">
      <w:tblPr/>
      <w:tcPr>
        <w:tcBorders>
          <w:insideH w:val="nil"/>
          <w:insideV w:val="nil"/>
        </w:tcBorders>
        <w:shd w:val="clear" w:color="auto" w:fill="F7F6C6"/>
      </w:tcPr>
    </w:tblStylePr>
    <w:tblStylePr w:type="band2Horz">
      <w:tblPr/>
      <w:tcPr>
        <w:tcBorders>
          <w:insideH w:val="nil"/>
          <w:insideV w:val="nil"/>
        </w:tcBorders>
      </w:tcPr>
    </w:tblStylePr>
  </w:style>
  <w:style w:type="table" w:customStyle="1" w:styleId="MediumShading1-Accent41">
    <w:name w:val="Medium Shading 1 - Accent 41"/>
    <w:basedOn w:val="TableNormal"/>
    <w:next w:val="MediumShading1-Accent4"/>
    <w:uiPriority w:val="72"/>
    <w:rsid w:val="003F484E"/>
    <w:pPr>
      <w:spacing w:after="0" w:line="240" w:lineRule="auto"/>
    </w:pPr>
    <w:rPr>
      <w:rFonts w:eastAsia="Times New Roman" w:cs="Times New Roman"/>
      <w:sz w:val="20"/>
      <w:szCs w:val="20"/>
    </w:rPr>
    <w:tblPr>
      <w:tblStyleRowBandSize w:val="1"/>
      <w:tblStyleColBandSize w:val="1"/>
      <w:tblBorders>
        <w:top w:val="single" w:sz="8" w:space="0" w:color="EEB277"/>
        <w:left w:val="single" w:sz="8" w:space="0" w:color="EEB277"/>
        <w:bottom w:val="single" w:sz="8" w:space="0" w:color="EEB277"/>
        <w:right w:val="single" w:sz="8" w:space="0" w:color="EEB277"/>
        <w:insideH w:val="single" w:sz="8" w:space="0" w:color="EEB277"/>
      </w:tblBorders>
    </w:tblPr>
    <w:tblStylePr w:type="firstRow">
      <w:pPr>
        <w:spacing w:before="0" w:after="0" w:line="240" w:lineRule="auto"/>
      </w:pPr>
      <w:rPr>
        <w:b/>
        <w:bCs/>
        <w:color w:val="FFFFFF"/>
      </w:rPr>
      <w:tblPr/>
      <w:tcPr>
        <w:tcBorders>
          <w:top w:val="single" w:sz="8" w:space="0" w:color="EEB277"/>
          <w:left w:val="single" w:sz="8" w:space="0" w:color="EEB277"/>
          <w:bottom w:val="single" w:sz="8" w:space="0" w:color="EEB277"/>
          <w:right w:val="single" w:sz="8" w:space="0" w:color="EEB277"/>
          <w:insideH w:val="nil"/>
          <w:insideV w:val="nil"/>
        </w:tcBorders>
        <w:shd w:val="clear" w:color="auto" w:fill="E9994A"/>
      </w:tcPr>
    </w:tblStylePr>
    <w:tblStylePr w:type="lastRow">
      <w:pPr>
        <w:spacing w:before="0" w:after="0" w:line="240" w:lineRule="auto"/>
      </w:pPr>
      <w:rPr>
        <w:b/>
        <w:bCs/>
      </w:rPr>
      <w:tblPr/>
      <w:tcPr>
        <w:tcBorders>
          <w:top w:val="double" w:sz="6" w:space="0" w:color="EEB277"/>
          <w:left w:val="single" w:sz="8" w:space="0" w:color="EEB277"/>
          <w:bottom w:val="single" w:sz="8" w:space="0" w:color="EEB277"/>
          <w:right w:val="single" w:sz="8" w:space="0" w:color="EEB277"/>
          <w:insideH w:val="nil"/>
          <w:insideV w:val="nil"/>
        </w:tcBorders>
      </w:tcPr>
    </w:tblStylePr>
    <w:tblStylePr w:type="firstCol">
      <w:rPr>
        <w:b/>
        <w:bCs/>
      </w:rPr>
    </w:tblStylePr>
    <w:tblStylePr w:type="lastCol">
      <w:rPr>
        <w:b/>
        <w:bCs/>
      </w:rPr>
    </w:tblStylePr>
    <w:tblStylePr w:type="band1Vert">
      <w:tblPr/>
      <w:tcPr>
        <w:shd w:val="clear" w:color="auto" w:fill="F9E5D2"/>
      </w:tcPr>
    </w:tblStylePr>
    <w:tblStylePr w:type="band1Horz">
      <w:tblPr/>
      <w:tcPr>
        <w:tcBorders>
          <w:insideH w:val="nil"/>
          <w:insideV w:val="nil"/>
        </w:tcBorders>
        <w:shd w:val="clear" w:color="auto" w:fill="F9E5D2"/>
      </w:tcPr>
    </w:tblStylePr>
    <w:tblStylePr w:type="band2Horz">
      <w:tblPr/>
      <w:tcPr>
        <w:tcBorders>
          <w:insideH w:val="nil"/>
          <w:insideV w:val="nil"/>
        </w:tcBorders>
      </w:tcPr>
    </w:tblStylePr>
  </w:style>
  <w:style w:type="table" w:customStyle="1" w:styleId="MediumShading1-Accent51">
    <w:name w:val="Medium Shading 1 - Accent 51"/>
    <w:basedOn w:val="TableNormal"/>
    <w:next w:val="MediumShading1-Accent5"/>
    <w:uiPriority w:val="72"/>
    <w:rsid w:val="003F484E"/>
    <w:pPr>
      <w:spacing w:after="0" w:line="240" w:lineRule="auto"/>
    </w:pPr>
    <w:rPr>
      <w:rFonts w:eastAsia="Times New Roman" w:cs="Times New Roman"/>
      <w:sz w:val="20"/>
      <w:szCs w:val="20"/>
    </w:rPr>
    <w:tblPr>
      <w:tblStyleRowBandSize w:val="1"/>
      <w:tblStyleColBandSize w:val="1"/>
      <w:tblBorders>
        <w:top w:val="single" w:sz="8" w:space="0" w:color="A4D8D1"/>
        <w:left w:val="single" w:sz="8" w:space="0" w:color="A4D8D1"/>
        <w:bottom w:val="single" w:sz="8" w:space="0" w:color="A4D8D1"/>
        <w:right w:val="single" w:sz="8" w:space="0" w:color="A4D8D1"/>
        <w:insideH w:val="single" w:sz="8" w:space="0" w:color="A4D8D1"/>
      </w:tblBorders>
    </w:tblPr>
    <w:tblStylePr w:type="firstRow">
      <w:pPr>
        <w:spacing w:before="0" w:after="0" w:line="240" w:lineRule="auto"/>
      </w:pPr>
      <w:rPr>
        <w:b/>
        <w:bCs/>
        <w:color w:val="FFFFFF"/>
      </w:rPr>
      <w:tblPr/>
      <w:tcPr>
        <w:tcBorders>
          <w:top w:val="single" w:sz="8" w:space="0" w:color="A4D8D1"/>
          <w:left w:val="single" w:sz="8" w:space="0" w:color="A4D8D1"/>
          <w:bottom w:val="single" w:sz="8" w:space="0" w:color="A4D8D1"/>
          <w:right w:val="single" w:sz="8" w:space="0" w:color="A4D8D1"/>
          <w:insideH w:val="nil"/>
          <w:insideV w:val="nil"/>
        </w:tcBorders>
        <w:shd w:val="clear" w:color="auto" w:fill="87CCC2"/>
      </w:tcPr>
    </w:tblStylePr>
    <w:tblStylePr w:type="lastRow">
      <w:pPr>
        <w:spacing w:before="0" w:after="0" w:line="240" w:lineRule="auto"/>
      </w:pPr>
      <w:rPr>
        <w:b/>
        <w:bCs/>
      </w:rPr>
      <w:tblPr/>
      <w:tcPr>
        <w:tcBorders>
          <w:top w:val="double" w:sz="6" w:space="0" w:color="A4D8D1"/>
          <w:left w:val="single" w:sz="8" w:space="0" w:color="A4D8D1"/>
          <w:bottom w:val="single" w:sz="8" w:space="0" w:color="A4D8D1"/>
          <w:right w:val="single" w:sz="8" w:space="0" w:color="A4D8D1"/>
          <w:insideH w:val="nil"/>
          <w:insideV w:val="nil"/>
        </w:tcBorders>
      </w:tcPr>
    </w:tblStylePr>
    <w:tblStylePr w:type="firstCol">
      <w:rPr>
        <w:b/>
        <w:bCs/>
      </w:rPr>
    </w:tblStylePr>
    <w:tblStylePr w:type="lastCol">
      <w:rPr>
        <w:b/>
        <w:bCs/>
      </w:rPr>
    </w:tblStylePr>
    <w:tblStylePr w:type="band1Vert">
      <w:tblPr/>
      <w:tcPr>
        <w:shd w:val="clear" w:color="auto" w:fill="E1F2EF"/>
      </w:tcPr>
    </w:tblStylePr>
    <w:tblStylePr w:type="band1Horz">
      <w:tblPr/>
      <w:tcPr>
        <w:tcBorders>
          <w:insideH w:val="nil"/>
          <w:insideV w:val="nil"/>
        </w:tcBorders>
        <w:shd w:val="clear" w:color="auto" w:fill="E1F2EF"/>
      </w:tcPr>
    </w:tblStylePr>
    <w:tblStylePr w:type="band2Horz">
      <w:tblPr/>
      <w:tcPr>
        <w:tcBorders>
          <w:insideH w:val="nil"/>
          <w:insideV w:val="nil"/>
        </w:tcBorders>
      </w:tcPr>
    </w:tblStylePr>
  </w:style>
  <w:style w:type="table" w:customStyle="1" w:styleId="MediumShading1-Accent61">
    <w:name w:val="Medium Shading 1 - Accent 61"/>
    <w:basedOn w:val="TableNormal"/>
    <w:next w:val="MediumShading1-Accent6"/>
    <w:uiPriority w:val="72"/>
    <w:rsid w:val="003F484E"/>
    <w:pPr>
      <w:spacing w:after="0" w:line="240" w:lineRule="auto"/>
    </w:pPr>
    <w:rPr>
      <w:rFonts w:eastAsia="Times New Roman" w:cs="Times New Roman"/>
      <w:sz w:val="20"/>
      <w:szCs w:val="20"/>
    </w:rPr>
    <w:tblPr>
      <w:tblStyleRowBandSize w:val="1"/>
      <w:tblStyleColBandSize w:val="1"/>
      <w:tblBorders>
        <w:top w:val="single" w:sz="8" w:space="0" w:color="93ABC9"/>
        <w:left w:val="single" w:sz="8" w:space="0" w:color="93ABC9"/>
        <w:bottom w:val="single" w:sz="8" w:space="0" w:color="93ABC9"/>
        <w:right w:val="single" w:sz="8" w:space="0" w:color="93ABC9"/>
        <w:insideH w:val="single" w:sz="8" w:space="0" w:color="93ABC9"/>
      </w:tblBorders>
    </w:tblPr>
    <w:tblStylePr w:type="firstRow">
      <w:pPr>
        <w:spacing w:before="0" w:after="0" w:line="240" w:lineRule="auto"/>
      </w:pPr>
      <w:rPr>
        <w:b/>
        <w:bCs/>
        <w:color w:val="FFFFFF"/>
      </w:rPr>
      <w:tblPr/>
      <w:tcPr>
        <w:tcBorders>
          <w:top w:val="single" w:sz="8" w:space="0" w:color="93ABC9"/>
          <w:left w:val="single" w:sz="8" w:space="0" w:color="93ABC9"/>
          <w:bottom w:val="single" w:sz="8" w:space="0" w:color="93ABC9"/>
          <w:right w:val="single" w:sz="8" w:space="0" w:color="93ABC9"/>
          <w:insideH w:val="nil"/>
          <w:insideV w:val="nil"/>
        </w:tcBorders>
        <w:shd w:val="clear" w:color="auto" w:fill="7090B7"/>
      </w:tcPr>
    </w:tblStylePr>
    <w:tblStylePr w:type="lastRow">
      <w:pPr>
        <w:spacing w:before="0" w:after="0" w:line="240" w:lineRule="auto"/>
      </w:pPr>
      <w:rPr>
        <w:b/>
        <w:bCs/>
      </w:rPr>
      <w:tblPr/>
      <w:tcPr>
        <w:tcBorders>
          <w:top w:val="double" w:sz="6" w:space="0" w:color="93ABC9"/>
          <w:left w:val="single" w:sz="8" w:space="0" w:color="93ABC9"/>
          <w:bottom w:val="single" w:sz="8" w:space="0" w:color="93ABC9"/>
          <w:right w:val="single" w:sz="8" w:space="0" w:color="93ABC9"/>
          <w:insideH w:val="nil"/>
          <w:insideV w:val="nil"/>
        </w:tcBorders>
      </w:tcPr>
    </w:tblStylePr>
    <w:tblStylePr w:type="firstCol">
      <w:rPr>
        <w:b/>
        <w:bCs/>
      </w:rPr>
    </w:tblStylePr>
    <w:tblStylePr w:type="lastCol">
      <w:rPr>
        <w:b/>
        <w:bCs/>
      </w:rPr>
    </w:tblStylePr>
    <w:tblStylePr w:type="band1Vert">
      <w:tblPr/>
      <w:tcPr>
        <w:shd w:val="clear" w:color="auto" w:fill="DBE3ED"/>
      </w:tcPr>
    </w:tblStylePr>
    <w:tblStylePr w:type="band1Horz">
      <w:tblPr/>
      <w:tcPr>
        <w:tcBorders>
          <w:insideH w:val="nil"/>
          <w:insideV w:val="nil"/>
        </w:tcBorders>
        <w:shd w:val="clear" w:color="auto" w:fill="DBE3ED"/>
      </w:tcPr>
    </w:tblStylePr>
    <w:tblStylePr w:type="band2Horz">
      <w:tblPr/>
      <w:tcPr>
        <w:tcBorders>
          <w:insideH w:val="nil"/>
          <w:insideV w:val="nil"/>
        </w:tcBorders>
      </w:tcPr>
    </w:tblStylePr>
  </w:style>
  <w:style w:type="table" w:customStyle="1" w:styleId="ColorfulGrid-Accent61">
    <w:name w:val="Colorful Grid - Accent 61"/>
    <w:basedOn w:val="TableNormal"/>
    <w:next w:val="ColorfulGrid-Accent6"/>
    <w:uiPriority w:val="73"/>
    <w:rsid w:val="003F484E"/>
    <w:pPr>
      <w:spacing w:after="0" w:line="240" w:lineRule="auto"/>
    </w:pPr>
    <w:rPr>
      <w:rFonts w:eastAsia="Times New Roman" w:cs="Times New Roman"/>
      <w:color w:val="02253A"/>
      <w:sz w:val="20"/>
      <w:szCs w:val="20"/>
    </w:rPr>
    <w:tblPr>
      <w:tblStyleRowBandSize w:val="1"/>
      <w:tblStyleColBandSize w:val="1"/>
      <w:tblBorders>
        <w:insideH w:val="single" w:sz="4" w:space="0" w:color="FFFFFF"/>
      </w:tblBorders>
    </w:tblPr>
    <w:tcPr>
      <w:shd w:val="clear" w:color="auto" w:fill="E2E8F0"/>
    </w:tcPr>
    <w:tblStylePr w:type="firstRow">
      <w:rPr>
        <w:b/>
        <w:bCs/>
      </w:rPr>
      <w:tblPr/>
      <w:tcPr>
        <w:shd w:val="clear" w:color="auto" w:fill="C5D2E2"/>
      </w:tcPr>
    </w:tblStylePr>
    <w:tblStylePr w:type="lastRow">
      <w:rPr>
        <w:b/>
        <w:bCs/>
        <w:color w:val="02253A"/>
      </w:rPr>
      <w:tblPr/>
      <w:tcPr>
        <w:shd w:val="clear" w:color="auto" w:fill="C5D2E2"/>
      </w:tcPr>
    </w:tblStylePr>
    <w:tblStylePr w:type="firstCol">
      <w:rPr>
        <w:color w:val="FFFFFF"/>
      </w:rPr>
      <w:tblPr/>
      <w:tcPr>
        <w:shd w:val="clear" w:color="auto" w:fill="4A6A92"/>
      </w:tcPr>
    </w:tblStylePr>
    <w:tblStylePr w:type="lastCol">
      <w:rPr>
        <w:color w:val="FFFFFF"/>
      </w:rPr>
      <w:tblPr/>
      <w:tcPr>
        <w:shd w:val="clear" w:color="auto" w:fill="4A6A92"/>
      </w:tcPr>
    </w:tblStylePr>
    <w:tblStylePr w:type="band1Vert">
      <w:tblPr/>
      <w:tcPr>
        <w:shd w:val="clear" w:color="auto" w:fill="B7C7DB"/>
      </w:tcPr>
    </w:tblStylePr>
    <w:tblStylePr w:type="band1Horz">
      <w:tblPr/>
      <w:tcPr>
        <w:shd w:val="clear" w:color="auto" w:fill="B7C7DB"/>
      </w:tcPr>
    </w:tblStylePr>
  </w:style>
  <w:style w:type="table" w:customStyle="1" w:styleId="MediumShading21">
    <w:name w:val="Medium Shading 21"/>
    <w:basedOn w:val="TableNormal"/>
    <w:next w:val="MediumShading2"/>
    <w:uiPriority w:val="73"/>
    <w:rsid w:val="003F484E"/>
    <w:pPr>
      <w:spacing w:after="0" w:line="240" w:lineRule="auto"/>
    </w:pPr>
    <w:rPr>
      <w:rFonts w:eastAsia="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2253A"/>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2253A"/>
      </w:tcPr>
    </w:tblStylePr>
    <w:tblStylePr w:type="lastCol">
      <w:rPr>
        <w:b/>
        <w:bCs/>
        <w:color w:val="FFFFFF"/>
      </w:rPr>
      <w:tblPr/>
      <w:tcPr>
        <w:tcBorders>
          <w:left w:val="nil"/>
          <w:right w:val="nil"/>
          <w:insideH w:val="nil"/>
          <w:insideV w:val="nil"/>
        </w:tcBorders>
        <w:shd w:val="clear" w:color="auto" w:fill="02253A"/>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21">
    <w:name w:val="Medium Shading 2 - Accent 21"/>
    <w:basedOn w:val="TableNormal"/>
    <w:next w:val="MediumShading2-Accent2"/>
    <w:uiPriority w:val="73"/>
    <w:rsid w:val="003F484E"/>
    <w:pPr>
      <w:spacing w:after="0" w:line="240" w:lineRule="auto"/>
    </w:pPr>
    <w:rPr>
      <w:rFonts w:eastAsia="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7BF0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7BF0D"/>
      </w:tcPr>
    </w:tblStylePr>
    <w:tblStylePr w:type="lastCol">
      <w:rPr>
        <w:b/>
        <w:bCs/>
        <w:color w:val="FFFFFF"/>
      </w:rPr>
      <w:tblPr/>
      <w:tcPr>
        <w:tcBorders>
          <w:left w:val="nil"/>
          <w:right w:val="nil"/>
          <w:insideH w:val="nil"/>
          <w:insideV w:val="nil"/>
        </w:tcBorders>
        <w:shd w:val="clear" w:color="auto" w:fill="97BF0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1">
    <w:name w:val="Medium Shading 2 - Accent 31"/>
    <w:basedOn w:val="TableNormal"/>
    <w:next w:val="MediumShading2-Accent3"/>
    <w:uiPriority w:val="73"/>
    <w:rsid w:val="003F484E"/>
    <w:pPr>
      <w:spacing w:after="0" w:line="240" w:lineRule="auto"/>
    </w:pPr>
    <w:rPr>
      <w:rFonts w:eastAsia="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DEDC1E"/>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DEDC1E"/>
      </w:tcPr>
    </w:tblStylePr>
    <w:tblStylePr w:type="lastCol">
      <w:rPr>
        <w:b/>
        <w:bCs/>
        <w:color w:val="FFFFFF"/>
      </w:rPr>
      <w:tblPr/>
      <w:tcPr>
        <w:tcBorders>
          <w:left w:val="nil"/>
          <w:right w:val="nil"/>
          <w:insideH w:val="nil"/>
          <w:insideV w:val="nil"/>
        </w:tcBorders>
        <w:shd w:val="clear" w:color="auto" w:fill="DEDC1E"/>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1">
    <w:name w:val="Medium Shading 2 - Accent 41"/>
    <w:basedOn w:val="TableNormal"/>
    <w:next w:val="MediumShading2-Accent4"/>
    <w:uiPriority w:val="73"/>
    <w:rsid w:val="003F484E"/>
    <w:pPr>
      <w:spacing w:after="0" w:line="240" w:lineRule="auto"/>
    </w:pPr>
    <w:rPr>
      <w:rFonts w:eastAsia="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9994A"/>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9994A"/>
      </w:tcPr>
    </w:tblStylePr>
    <w:tblStylePr w:type="lastCol">
      <w:rPr>
        <w:b/>
        <w:bCs/>
        <w:color w:val="FFFFFF"/>
      </w:rPr>
      <w:tblPr/>
      <w:tcPr>
        <w:tcBorders>
          <w:left w:val="nil"/>
          <w:right w:val="nil"/>
          <w:insideH w:val="nil"/>
          <w:insideV w:val="nil"/>
        </w:tcBorders>
        <w:shd w:val="clear" w:color="auto" w:fill="E9994A"/>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1">
    <w:name w:val="Medium Shading 2 - Accent 51"/>
    <w:basedOn w:val="TableNormal"/>
    <w:next w:val="MediumShading2-Accent5"/>
    <w:uiPriority w:val="73"/>
    <w:rsid w:val="003F484E"/>
    <w:pPr>
      <w:spacing w:after="0" w:line="240" w:lineRule="auto"/>
    </w:pPr>
    <w:rPr>
      <w:rFonts w:eastAsia="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7CCC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7CCC2"/>
      </w:tcPr>
    </w:tblStylePr>
    <w:tblStylePr w:type="lastCol">
      <w:rPr>
        <w:b/>
        <w:bCs/>
        <w:color w:val="FFFFFF"/>
      </w:rPr>
      <w:tblPr/>
      <w:tcPr>
        <w:tcBorders>
          <w:left w:val="nil"/>
          <w:right w:val="nil"/>
          <w:insideH w:val="nil"/>
          <w:insideV w:val="nil"/>
        </w:tcBorders>
        <w:shd w:val="clear" w:color="auto" w:fill="87CCC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1">
    <w:name w:val="Medium Shading 2 - Accent 61"/>
    <w:basedOn w:val="TableNormal"/>
    <w:next w:val="MediumShading2-Accent6"/>
    <w:uiPriority w:val="73"/>
    <w:rsid w:val="003F484E"/>
    <w:pPr>
      <w:spacing w:after="0" w:line="240" w:lineRule="auto"/>
    </w:pPr>
    <w:rPr>
      <w:rFonts w:eastAsia="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90B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090B7"/>
      </w:tcPr>
    </w:tblStylePr>
    <w:tblStylePr w:type="lastCol">
      <w:rPr>
        <w:b/>
        <w:bCs/>
        <w:color w:val="FFFFFF"/>
      </w:rPr>
      <w:tblPr/>
      <w:tcPr>
        <w:tcBorders>
          <w:left w:val="nil"/>
          <w:right w:val="nil"/>
          <w:insideH w:val="nil"/>
          <w:insideV w:val="nil"/>
        </w:tcBorders>
        <w:shd w:val="clear" w:color="auto" w:fill="7090B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CommentReference1">
    <w:name w:val="Comment Reference1"/>
    <w:basedOn w:val="DefaultParagraphFont"/>
    <w:rsid w:val="003F484E"/>
    <w:rPr>
      <w:rFonts w:ascii="Arial" w:hAnsi="Arial"/>
      <w:sz w:val="16"/>
      <w:szCs w:val="16"/>
    </w:rPr>
  </w:style>
  <w:style w:type="paragraph" w:styleId="DocumentMap">
    <w:name w:val="Document Map"/>
    <w:basedOn w:val="Normal"/>
    <w:link w:val="DocumentMapChar"/>
    <w:rsid w:val="003F484E"/>
    <w:pPr>
      <w:spacing w:after="0" w:line="240" w:lineRule="auto"/>
    </w:pPr>
    <w:rPr>
      <w:rFonts w:eastAsia="Times New Roman" w:cs="Tahoma"/>
      <w:sz w:val="16"/>
      <w:szCs w:val="16"/>
    </w:rPr>
  </w:style>
  <w:style w:type="character" w:customStyle="1" w:styleId="DocumentMapChar">
    <w:name w:val="Document Map Char"/>
    <w:basedOn w:val="DefaultParagraphFont"/>
    <w:link w:val="DocumentMap"/>
    <w:rsid w:val="003F484E"/>
    <w:rPr>
      <w:rFonts w:eastAsia="Times New Roman" w:cs="Tahoma"/>
      <w:sz w:val="16"/>
      <w:szCs w:val="16"/>
    </w:rPr>
  </w:style>
  <w:style w:type="character" w:customStyle="1" w:styleId="NoSpacingChar">
    <w:name w:val="No Spacing Char"/>
    <w:basedOn w:val="DefaultParagraphFont"/>
    <w:link w:val="NoSpacing1"/>
    <w:uiPriority w:val="1"/>
    <w:rsid w:val="003F484E"/>
    <w:rPr>
      <w:rFonts w:ascii="Arial" w:hAnsi="Arial"/>
      <w:szCs w:val="24"/>
    </w:rPr>
  </w:style>
  <w:style w:type="paragraph" w:customStyle="1" w:styleId="BDtext">
    <w:name w:val="BDtext"/>
    <w:basedOn w:val="Normal"/>
    <w:link w:val="BDtextChar"/>
    <w:rsid w:val="003F484E"/>
    <w:pPr>
      <w:spacing w:before="240" w:after="0" w:line="270" w:lineRule="atLeast"/>
    </w:pPr>
    <w:rPr>
      <w:rFonts w:ascii="Arial" w:eastAsia="Batang" w:hAnsi="Arial" w:cs="Times New Roman"/>
    </w:rPr>
  </w:style>
  <w:style w:type="character" w:customStyle="1" w:styleId="BDtextChar">
    <w:name w:val="BDtext Char"/>
    <w:basedOn w:val="DefaultParagraphFont"/>
    <w:link w:val="BDtext"/>
    <w:rsid w:val="003F484E"/>
    <w:rPr>
      <w:rFonts w:ascii="Arial" w:eastAsia="Batang" w:hAnsi="Arial" w:cs="Times New Roman"/>
    </w:rPr>
  </w:style>
  <w:style w:type="paragraph" w:customStyle="1" w:styleId="1stbullet">
    <w:name w:val="1st bullet"/>
    <w:basedOn w:val="Normal"/>
    <w:rsid w:val="003F484E"/>
    <w:pPr>
      <w:numPr>
        <w:numId w:val="21"/>
      </w:numPr>
      <w:tabs>
        <w:tab w:val="clear" w:pos="1287"/>
        <w:tab w:val="left" w:pos="567"/>
      </w:tabs>
      <w:spacing w:before="60" w:after="60" w:line="240" w:lineRule="auto"/>
      <w:ind w:left="568" w:hanging="284"/>
    </w:pPr>
    <w:rPr>
      <w:rFonts w:ascii="Verdana" w:eastAsia="Times New Roman" w:hAnsi="Verdana" w:cs="Times New Roman"/>
      <w:sz w:val="20"/>
      <w:szCs w:val="20"/>
    </w:rPr>
  </w:style>
  <w:style w:type="paragraph" w:styleId="CommentText">
    <w:name w:val="annotation text"/>
    <w:basedOn w:val="Normal"/>
    <w:link w:val="CommentTextChar"/>
    <w:semiHidden/>
    <w:unhideWhenUsed/>
    <w:rsid w:val="003F484E"/>
    <w:pPr>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semiHidden/>
    <w:rsid w:val="003F484E"/>
    <w:rPr>
      <w:rFonts w:eastAsia="Times New Roman" w:cs="Times New Roman"/>
      <w:sz w:val="20"/>
      <w:szCs w:val="20"/>
    </w:rPr>
  </w:style>
  <w:style w:type="paragraph" w:styleId="CommentSubject">
    <w:name w:val="annotation subject"/>
    <w:basedOn w:val="CommentText"/>
    <w:next w:val="CommentText"/>
    <w:link w:val="CommentSubjectChar"/>
    <w:semiHidden/>
    <w:unhideWhenUsed/>
    <w:rsid w:val="003F484E"/>
    <w:rPr>
      <w:b/>
      <w:bCs/>
    </w:rPr>
  </w:style>
  <w:style w:type="character" w:customStyle="1" w:styleId="CommentSubjectChar">
    <w:name w:val="Comment Subject Char"/>
    <w:basedOn w:val="CommentTextChar"/>
    <w:link w:val="CommentSubject"/>
    <w:semiHidden/>
    <w:rsid w:val="003F484E"/>
    <w:rPr>
      <w:rFonts w:eastAsia="Times New Roman" w:cs="Times New Roman"/>
      <w:b/>
      <w:bCs/>
      <w:sz w:val="20"/>
      <w:szCs w:val="20"/>
    </w:rPr>
  </w:style>
  <w:style w:type="paragraph" w:customStyle="1" w:styleId="QRBulletpoint1">
    <w:name w:val="QR Bulletpoint 1"/>
    <w:basedOn w:val="LibBulletpointStyle1"/>
    <w:rsid w:val="003F484E"/>
    <w:pPr>
      <w:numPr>
        <w:numId w:val="22"/>
      </w:numPr>
    </w:pPr>
    <w:rPr>
      <w:rFonts w:ascii="Verdana" w:hAnsi="Verdana"/>
      <w:color w:val="02253A"/>
      <w:szCs w:val="28"/>
    </w:rPr>
  </w:style>
  <w:style w:type="paragraph" w:customStyle="1" w:styleId="QRHeading3">
    <w:name w:val="QR Heading 3"/>
    <w:basedOn w:val="Heading3"/>
    <w:autoRedefine/>
    <w:rsid w:val="003F484E"/>
    <w:pPr>
      <w:numPr>
        <w:ilvl w:val="0"/>
        <w:numId w:val="0"/>
      </w:numPr>
      <w:tabs>
        <w:tab w:val="clear" w:pos="567"/>
        <w:tab w:val="clear" w:pos="1276"/>
      </w:tabs>
      <w:outlineLvl w:val="9"/>
    </w:pPr>
    <w:rPr>
      <w:rFonts w:ascii="Verdana" w:hAnsi="Verdana"/>
      <w:color w:val="02253A"/>
      <w:sz w:val="22"/>
      <w:szCs w:val="22"/>
      <w:lang w:val="pt-BR"/>
    </w:rPr>
  </w:style>
  <w:style w:type="character" w:customStyle="1" w:styleId="ListParagraphChar">
    <w:name w:val="List Paragraph Char"/>
    <w:aliases w:val="lp1 Char,Bullet List Char,FooterText Char,numbered Char,List Paragraph1 Char,Paragraphe de liste1 Char,Bulletr List Paragraph Char,列出段落 Char,列出段落1 Char,List Paragraph2 Char,List Paragraph21 Char,Listeafsnit1 Char,リスト段落1 Char"/>
    <w:link w:val="ListParagraph"/>
    <w:uiPriority w:val="34"/>
    <w:locked/>
    <w:rsid w:val="003F484E"/>
    <w:rPr>
      <w:rFonts w:eastAsia="Times New Roman" w:cs="Times New Roman"/>
      <w:sz w:val="20"/>
      <w:szCs w:val="24"/>
    </w:rPr>
  </w:style>
  <w:style w:type="paragraph" w:customStyle="1" w:styleId="LibUn-numberedheading">
    <w:name w:val="Lib Un-numbered heading"/>
    <w:basedOn w:val="Normal"/>
    <w:link w:val="LibUn-numberedheadingChar"/>
    <w:qFormat/>
    <w:rsid w:val="003F484E"/>
    <w:pPr>
      <w:spacing w:after="0" w:line="240" w:lineRule="auto"/>
      <w:ind w:left="349"/>
    </w:pPr>
    <w:rPr>
      <w:rFonts w:eastAsia="Times New Roman" w:cs="Times New Roman"/>
      <w:b/>
      <w:i/>
      <w:color w:val="133147"/>
      <w:sz w:val="20"/>
      <w:szCs w:val="24"/>
    </w:rPr>
  </w:style>
  <w:style w:type="paragraph" w:customStyle="1" w:styleId="LibEmphasis">
    <w:name w:val="Lib Emphasis"/>
    <w:basedOn w:val="Normal"/>
    <w:link w:val="LibEmphasisChar"/>
    <w:qFormat/>
    <w:rsid w:val="003F484E"/>
    <w:pPr>
      <w:spacing w:after="0" w:line="240" w:lineRule="auto"/>
    </w:pPr>
    <w:rPr>
      <w:rFonts w:eastAsia="Times New Roman" w:cs="Times New Roman"/>
      <w:b/>
      <w:i/>
      <w:color w:val="133147"/>
      <w:sz w:val="20"/>
      <w:szCs w:val="24"/>
    </w:rPr>
  </w:style>
  <w:style w:type="character" w:customStyle="1" w:styleId="LibUn-numberedheadingChar">
    <w:name w:val="Lib Un-numbered heading Char"/>
    <w:basedOn w:val="DefaultParagraphFont"/>
    <w:link w:val="LibUn-numberedheading"/>
    <w:rsid w:val="003F484E"/>
    <w:rPr>
      <w:rFonts w:eastAsia="Times New Roman" w:cs="Times New Roman"/>
      <w:b/>
      <w:i/>
      <w:color w:val="133147"/>
      <w:sz w:val="20"/>
      <w:szCs w:val="24"/>
    </w:rPr>
  </w:style>
  <w:style w:type="paragraph" w:customStyle="1" w:styleId="Lib-HeadedBullet">
    <w:name w:val="Lib - Headed Bullet"/>
    <w:basedOn w:val="ListParagraph"/>
    <w:link w:val="Lib-HeadedBulletChar"/>
    <w:qFormat/>
    <w:rsid w:val="003F484E"/>
    <w:pPr>
      <w:numPr>
        <w:numId w:val="23"/>
      </w:numPr>
    </w:pPr>
    <w:rPr>
      <w:b/>
      <w:color w:val="133147"/>
    </w:rPr>
  </w:style>
  <w:style w:type="character" w:customStyle="1" w:styleId="LibEmphasisChar">
    <w:name w:val="Lib Emphasis Char"/>
    <w:basedOn w:val="DefaultParagraphFont"/>
    <w:link w:val="LibEmphasis"/>
    <w:rsid w:val="003F484E"/>
    <w:rPr>
      <w:rFonts w:eastAsia="Times New Roman" w:cs="Times New Roman"/>
      <w:b/>
      <w:i/>
      <w:color w:val="133147"/>
      <w:sz w:val="20"/>
      <w:szCs w:val="24"/>
    </w:rPr>
  </w:style>
  <w:style w:type="paragraph" w:customStyle="1" w:styleId="Lib-TableRowTitle">
    <w:name w:val="Lib - Table Row Title"/>
    <w:basedOn w:val="Normal"/>
    <w:link w:val="Lib-TableRowTitleChar"/>
    <w:qFormat/>
    <w:rsid w:val="003F484E"/>
    <w:pPr>
      <w:spacing w:after="0" w:line="240" w:lineRule="auto"/>
      <w:jc w:val="center"/>
    </w:pPr>
    <w:rPr>
      <w:rFonts w:eastAsia="Times New Roman" w:cs="Times New Roman"/>
      <w:b/>
      <w:i/>
      <w:color w:val="133147"/>
      <w:sz w:val="18"/>
      <w:szCs w:val="24"/>
    </w:rPr>
  </w:style>
  <w:style w:type="character" w:customStyle="1" w:styleId="Lib-HeadedBulletChar">
    <w:name w:val="Lib - Headed Bullet Char"/>
    <w:basedOn w:val="ListParagraphChar"/>
    <w:link w:val="Lib-HeadedBullet"/>
    <w:rsid w:val="003F484E"/>
    <w:rPr>
      <w:rFonts w:eastAsia="Times New Roman" w:cs="Times New Roman"/>
      <w:b/>
      <w:color w:val="133147"/>
      <w:sz w:val="20"/>
      <w:szCs w:val="24"/>
    </w:rPr>
  </w:style>
  <w:style w:type="character" w:customStyle="1" w:styleId="Lib-TableRowTitleChar">
    <w:name w:val="Lib - Table Row Title Char"/>
    <w:basedOn w:val="DefaultParagraphFont"/>
    <w:link w:val="Lib-TableRowTitle"/>
    <w:rsid w:val="003F484E"/>
    <w:rPr>
      <w:rFonts w:eastAsia="Times New Roman" w:cs="Times New Roman"/>
      <w:b/>
      <w:i/>
      <w:color w:val="133147"/>
      <w:sz w:val="18"/>
      <w:szCs w:val="24"/>
    </w:rPr>
  </w:style>
  <w:style w:type="character" w:customStyle="1" w:styleId="UnresolvedMention1">
    <w:name w:val="Unresolved Mention1"/>
    <w:basedOn w:val="DefaultParagraphFont"/>
    <w:uiPriority w:val="99"/>
    <w:semiHidden/>
    <w:unhideWhenUsed/>
    <w:rsid w:val="003F484E"/>
    <w:rPr>
      <w:color w:val="605E5C"/>
      <w:shd w:val="clear" w:color="auto" w:fill="E1DFDD"/>
    </w:rPr>
  </w:style>
  <w:style w:type="paragraph" w:styleId="FootnoteText">
    <w:name w:val="footnote text"/>
    <w:basedOn w:val="Normal"/>
    <w:link w:val="FootnoteTextChar"/>
    <w:uiPriority w:val="99"/>
    <w:semiHidden/>
    <w:rsid w:val="003F484E"/>
    <w:pPr>
      <w:spacing w:after="0" w:line="240" w:lineRule="auto"/>
    </w:pPr>
    <w:rPr>
      <w:rFonts w:ascii="Arial" w:eastAsia="Times New Roman" w:hAnsi="Arial" w:cs="Times New Roman"/>
      <w:sz w:val="24"/>
      <w:szCs w:val="20"/>
      <w:lang w:val="en-AU"/>
    </w:rPr>
  </w:style>
  <w:style w:type="character" w:customStyle="1" w:styleId="FootnoteTextChar">
    <w:name w:val="Footnote Text Char"/>
    <w:basedOn w:val="DefaultParagraphFont"/>
    <w:link w:val="FootnoteText"/>
    <w:uiPriority w:val="99"/>
    <w:semiHidden/>
    <w:rsid w:val="003F484E"/>
    <w:rPr>
      <w:rFonts w:ascii="Arial" w:eastAsia="Times New Roman" w:hAnsi="Arial" w:cs="Times New Roman"/>
      <w:sz w:val="24"/>
      <w:szCs w:val="20"/>
      <w:lang w:val="en-AU"/>
    </w:rPr>
  </w:style>
  <w:style w:type="character" w:styleId="FootnoteReference">
    <w:name w:val="footnote reference"/>
    <w:uiPriority w:val="99"/>
    <w:semiHidden/>
    <w:rsid w:val="003F484E"/>
    <w:rPr>
      <w:vertAlign w:val="superscript"/>
    </w:rPr>
  </w:style>
  <w:style w:type="paragraph" w:customStyle="1" w:styleId="Blockquote">
    <w:name w:val="Blockquote"/>
    <w:basedOn w:val="Normal"/>
    <w:rsid w:val="003F484E"/>
    <w:pPr>
      <w:widowControl w:val="0"/>
      <w:spacing w:before="100" w:after="100" w:line="240" w:lineRule="auto"/>
      <w:ind w:left="360" w:right="360"/>
    </w:pPr>
    <w:rPr>
      <w:rFonts w:ascii="Times New Roman" w:eastAsia="Times New Roman" w:hAnsi="Times New Roman" w:cs="Times New Roman"/>
      <w:snapToGrid w:val="0"/>
      <w:sz w:val="24"/>
      <w:szCs w:val="20"/>
    </w:rPr>
  </w:style>
  <w:style w:type="table" w:styleId="TableGrid1">
    <w:name w:val="Table Grid 1"/>
    <w:basedOn w:val="TableNormal"/>
    <w:uiPriority w:val="99"/>
    <w:semiHidden/>
    <w:unhideWhenUsed/>
    <w:rsid w:val="003F484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PageNumber">
    <w:name w:val="page number"/>
    <w:basedOn w:val="DefaultParagraphFont"/>
    <w:uiPriority w:val="99"/>
    <w:semiHidden/>
    <w:unhideWhenUsed/>
    <w:rsid w:val="003F484E"/>
  </w:style>
  <w:style w:type="character" w:styleId="Emphasis">
    <w:name w:val="Emphasis"/>
    <w:basedOn w:val="DefaultParagraphFont"/>
    <w:uiPriority w:val="20"/>
    <w:qFormat/>
    <w:rsid w:val="003F484E"/>
    <w:rPr>
      <w:i/>
      <w:iCs/>
    </w:rPr>
  </w:style>
  <w:style w:type="table" w:styleId="MediumList1-Accent6">
    <w:name w:val="Medium List 1 Accent 6"/>
    <w:basedOn w:val="TableNormal"/>
    <w:uiPriority w:val="65"/>
    <w:semiHidden/>
    <w:unhideWhenUsed/>
    <w:rsid w:val="003F484E"/>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character" w:styleId="IntenseEmphasis">
    <w:name w:val="Intense Emphasis"/>
    <w:basedOn w:val="DefaultParagraphFont"/>
    <w:uiPriority w:val="21"/>
    <w:qFormat/>
    <w:rsid w:val="003F484E"/>
    <w:rPr>
      <w:i/>
      <w:iCs/>
      <w:color w:val="4472C4" w:themeColor="accent1"/>
    </w:rPr>
  </w:style>
  <w:style w:type="character" w:styleId="SubtleEmphasis">
    <w:name w:val="Subtle Emphasis"/>
    <w:basedOn w:val="DefaultParagraphFont"/>
    <w:uiPriority w:val="19"/>
    <w:qFormat/>
    <w:rsid w:val="003F484E"/>
    <w:rPr>
      <w:i/>
      <w:iCs/>
      <w:color w:val="404040" w:themeColor="text1" w:themeTint="BF"/>
    </w:rPr>
  </w:style>
  <w:style w:type="table" w:styleId="ColorfulGrid">
    <w:name w:val="Colorful Grid"/>
    <w:basedOn w:val="TableNormal"/>
    <w:uiPriority w:val="73"/>
    <w:semiHidden/>
    <w:unhideWhenUsed/>
    <w:rsid w:val="003F484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ghtShading-Accent1">
    <w:name w:val="Light Shading Accent 1"/>
    <w:basedOn w:val="TableNormal"/>
    <w:uiPriority w:val="60"/>
    <w:semiHidden/>
    <w:unhideWhenUsed/>
    <w:rsid w:val="003F484E"/>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MediumGrid1-Accent6">
    <w:name w:val="Medium Grid 1 Accent 6"/>
    <w:basedOn w:val="TableNormal"/>
    <w:uiPriority w:val="67"/>
    <w:semiHidden/>
    <w:unhideWhenUsed/>
    <w:rsid w:val="003F484E"/>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character" w:styleId="SubtleReference">
    <w:name w:val="Subtle Reference"/>
    <w:basedOn w:val="DefaultParagraphFont"/>
    <w:uiPriority w:val="31"/>
    <w:qFormat/>
    <w:rsid w:val="003F484E"/>
    <w:rPr>
      <w:smallCaps/>
      <w:color w:val="5A5A5A" w:themeColor="text1" w:themeTint="A5"/>
    </w:rPr>
  </w:style>
  <w:style w:type="character" w:styleId="IntenseReference">
    <w:name w:val="Intense Reference"/>
    <w:basedOn w:val="DefaultParagraphFont"/>
    <w:uiPriority w:val="32"/>
    <w:qFormat/>
    <w:rsid w:val="003F484E"/>
    <w:rPr>
      <w:b/>
      <w:bCs/>
      <w:smallCaps/>
      <w:color w:val="4472C4" w:themeColor="accent1"/>
      <w:spacing w:val="5"/>
    </w:rPr>
  </w:style>
  <w:style w:type="table" w:styleId="MediumGrid2-Accent6">
    <w:name w:val="Medium Grid 2 Accent 6"/>
    <w:basedOn w:val="TableNormal"/>
    <w:uiPriority w:val="68"/>
    <w:semiHidden/>
    <w:unhideWhenUsed/>
    <w:rsid w:val="003F484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character" w:styleId="BookTitle">
    <w:name w:val="Book Title"/>
    <w:basedOn w:val="DefaultParagraphFont"/>
    <w:uiPriority w:val="33"/>
    <w:qFormat/>
    <w:rsid w:val="003F484E"/>
    <w:rPr>
      <w:b/>
      <w:bCs/>
      <w:i/>
      <w:iCs/>
      <w:spacing w:val="5"/>
    </w:rPr>
  </w:style>
  <w:style w:type="table" w:styleId="MediumGrid3-Accent6">
    <w:name w:val="Medium Grid 3 Accent 6"/>
    <w:basedOn w:val="TableNormal"/>
    <w:uiPriority w:val="69"/>
    <w:semiHidden/>
    <w:unhideWhenUsed/>
    <w:rsid w:val="003F484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ColorfulList">
    <w:name w:val="Colorful List"/>
    <w:basedOn w:val="TableNormal"/>
    <w:uiPriority w:val="72"/>
    <w:semiHidden/>
    <w:unhideWhenUsed/>
    <w:rsid w:val="003F484E"/>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MediumList1">
    <w:name w:val="Medium List 1"/>
    <w:basedOn w:val="TableNormal"/>
    <w:uiPriority w:val="65"/>
    <w:semiHidden/>
    <w:unhideWhenUsed/>
    <w:rsid w:val="003F484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2">
    <w:name w:val="Medium List 1 Accent 2"/>
    <w:basedOn w:val="TableNormal"/>
    <w:uiPriority w:val="65"/>
    <w:semiHidden/>
    <w:unhideWhenUsed/>
    <w:rsid w:val="003F484E"/>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unhideWhenUsed/>
    <w:rsid w:val="003F484E"/>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3F484E"/>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3F484E"/>
    <w:pPr>
      <w:spacing w:after="0" w:line="240" w:lineRule="auto"/>
    </w:pPr>
    <w:rPr>
      <w:color w:val="000000" w:themeColor="text1"/>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MediumGrid1">
    <w:name w:val="Medium Grid 1"/>
    <w:basedOn w:val="TableNormal"/>
    <w:uiPriority w:val="67"/>
    <w:semiHidden/>
    <w:unhideWhenUsed/>
    <w:rsid w:val="003F484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3F484E"/>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MediumGrid1-Accent2">
    <w:name w:val="Medium Grid 1 Accent 2"/>
    <w:basedOn w:val="TableNormal"/>
    <w:uiPriority w:val="67"/>
    <w:semiHidden/>
    <w:unhideWhenUsed/>
    <w:rsid w:val="003F484E"/>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unhideWhenUsed/>
    <w:rsid w:val="003F484E"/>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3F484E"/>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3F484E"/>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DarkList">
    <w:name w:val="Dark List"/>
    <w:basedOn w:val="TableNormal"/>
    <w:uiPriority w:val="70"/>
    <w:semiHidden/>
    <w:unhideWhenUsed/>
    <w:rsid w:val="003F484E"/>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3F484E"/>
    <w:pPr>
      <w:spacing w:after="0" w:line="240" w:lineRule="auto"/>
    </w:pPr>
    <w:rPr>
      <w:color w:val="FFFFFF" w:themeColor="background1"/>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DarkList-Accent2">
    <w:name w:val="Dark List Accent 2"/>
    <w:basedOn w:val="TableNormal"/>
    <w:uiPriority w:val="70"/>
    <w:semiHidden/>
    <w:unhideWhenUsed/>
    <w:rsid w:val="003F484E"/>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unhideWhenUsed/>
    <w:rsid w:val="003F484E"/>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3F484E"/>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3F484E"/>
    <w:pPr>
      <w:spacing w:after="0" w:line="240" w:lineRule="auto"/>
    </w:pPr>
    <w:rPr>
      <w:color w:val="FFFFFF" w:themeColor="background1"/>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paragraph" w:styleId="Quote">
    <w:name w:val="Quote"/>
    <w:basedOn w:val="Normal"/>
    <w:next w:val="Normal"/>
    <w:link w:val="QuoteChar"/>
    <w:uiPriority w:val="73"/>
    <w:qFormat/>
    <w:rsid w:val="003F484E"/>
    <w:pPr>
      <w:spacing w:before="200"/>
      <w:ind w:left="864" w:right="864"/>
      <w:jc w:val="center"/>
    </w:pPr>
    <w:rPr>
      <w:rFonts w:ascii="Arial" w:hAnsi="Arial"/>
      <w:i/>
      <w:iCs/>
      <w:color w:val="02253A"/>
      <w:szCs w:val="24"/>
    </w:rPr>
  </w:style>
  <w:style w:type="character" w:customStyle="1" w:styleId="QuoteChar1">
    <w:name w:val="Quote Char1"/>
    <w:basedOn w:val="DefaultParagraphFont"/>
    <w:uiPriority w:val="29"/>
    <w:rsid w:val="003F484E"/>
    <w:rPr>
      <w:i/>
      <w:iCs/>
      <w:color w:val="404040" w:themeColor="text1" w:themeTint="BF"/>
    </w:rPr>
  </w:style>
  <w:style w:type="table" w:styleId="ColorfulShading-Accent1">
    <w:name w:val="Colorful Shading Accent 1"/>
    <w:basedOn w:val="TableNormal"/>
    <w:uiPriority w:val="71"/>
    <w:semiHidden/>
    <w:unhideWhenUsed/>
    <w:rsid w:val="003F484E"/>
    <w:pPr>
      <w:spacing w:after="0" w:line="240" w:lineRule="auto"/>
    </w:pPr>
    <w:rPr>
      <w:color w:val="000000" w:themeColor="text1"/>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3F484E"/>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3F484E"/>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3F484E"/>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3F484E"/>
    <w:pPr>
      <w:spacing w:after="0" w:line="240" w:lineRule="auto"/>
    </w:pPr>
    <w:rPr>
      <w:color w:val="000000" w:themeColor="text1"/>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LightList-Accent1">
    <w:name w:val="Light List Accent 1"/>
    <w:basedOn w:val="TableNormal"/>
    <w:uiPriority w:val="61"/>
    <w:semiHidden/>
    <w:unhideWhenUsed/>
    <w:rsid w:val="003F484E"/>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ColorfulList-Accent1">
    <w:name w:val="Colorful List Accent 1"/>
    <w:basedOn w:val="TableNormal"/>
    <w:uiPriority w:val="72"/>
    <w:semiHidden/>
    <w:unhideWhenUsed/>
    <w:rsid w:val="003F484E"/>
    <w:pPr>
      <w:spacing w:after="0" w:line="240" w:lineRule="auto"/>
    </w:pPr>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ColorfulList-Accent2">
    <w:name w:val="Colorful List Accent 2"/>
    <w:basedOn w:val="TableNormal"/>
    <w:uiPriority w:val="72"/>
    <w:semiHidden/>
    <w:unhideWhenUsed/>
    <w:rsid w:val="003F484E"/>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unhideWhenUsed/>
    <w:rsid w:val="003F484E"/>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3F484E"/>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3F484E"/>
    <w:pPr>
      <w:spacing w:after="0" w:line="240" w:lineRule="auto"/>
    </w:pPr>
    <w:rPr>
      <w:color w:val="000000" w:themeColor="text1"/>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LightGrid-Accent1">
    <w:name w:val="Light Grid Accent 1"/>
    <w:basedOn w:val="TableNormal"/>
    <w:uiPriority w:val="62"/>
    <w:semiHidden/>
    <w:unhideWhenUsed/>
    <w:rsid w:val="003F484E"/>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character" w:styleId="PlaceholderText">
    <w:name w:val="Placeholder Text"/>
    <w:basedOn w:val="DefaultParagraphFont"/>
    <w:uiPriority w:val="99"/>
    <w:semiHidden/>
    <w:rsid w:val="003F484E"/>
    <w:rPr>
      <w:color w:val="808080"/>
    </w:rPr>
  </w:style>
  <w:style w:type="table" w:styleId="ColorfulGrid-Accent1">
    <w:name w:val="Colorful Grid Accent 1"/>
    <w:basedOn w:val="TableNormal"/>
    <w:uiPriority w:val="73"/>
    <w:semiHidden/>
    <w:unhideWhenUsed/>
    <w:rsid w:val="003F484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ColorfulGrid-Accent2">
    <w:name w:val="Colorful Grid Accent 2"/>
    <w:basedOn w:val="TableNormal"/>
    <w:uiPriority w:val="73"/>
    <w:semiHidden/>
    <w:unhideWhenUsed/>
    <w:rsid w:val="003F484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unhideWhenUsed/>
    <w:rsid w:val="003F484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3F484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3F484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MediumShading1-Accent1">
    <w:name w:val="Medium Shading 1 Accent 1"/>
    <w:basedOn w:val="TableNormal"/>
    <w:uiPriority w:val="63"/>
    <w:semiHidden/>
    <w:unhideWhenUsed/>
    <w:rsid w:val="003F484E"/>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paragraph" w:styleId="NoSpacing">
    <w:name w:val="No Spacing"/>
    <w:uiPriority w:val="1"/>
    <w:qFormat/>
    <w:rsid w:val="003F484E"/>
    <w:pPr>
      <w:spacing w:after="0" w:line="240" w:lineRule="auto"/>
    </w:pPr>
  </w:style>
  <w:style w:type="table" w:styleId="LightShading">
    <w:name w:val="Light Shading"/>
    <w:basedOn w:val="TableNormal"/>
    <w:uiPriority w:val="60"/>
    <w:semiHidden/>
    <w:unhideWhenUsed/>
    <w:rsid w:val="003F484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semiHidden/>
    <w:unhideWhenUsed/>
    <w:rsid w:val="003F484E"/>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unhideWhenUsed/>
    <w:rsid w:val="003F484E"/>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3F484E"/>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3F484E"/>
    <w:pPr>
      <w:spacing w:after="0" w:line="240" w:lineRule="auto"/>
    </w:pPr>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ightShading-Accent6">
    <w:name w:val="Light Shading Accent 6"/>
    <w:basedOn w:val="TableNormal"/>
    <w:uiPriority w:val="60"/>
    <w:semiHidden/>
    <w:unhideWhenUsed/>
    <w:rsid w:val="003F484E"/>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MediumShading2-Accent1">
    <w:name w:val="Medium Shading 2 Accent 1"/>
    <w:basedOn w:val="TableNormal"/>
    <w:uiPriority w:val="64"/>
    <w:semiHidden/>
    <w:unhideWhenUsed/>
    <w:rsid w:val="003F484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List">
    <w:name w:val="Light List"/>
    <w:basedOn w:val="TableNormal"/>
    <w:uiPriority w:val="61"/>
    <w:semiHidden/>
    <w:unhideWhenUsed/>
    <w:rsid w:val="003F484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2">
    <w:name w:val="Light List Accent 2"/>
    <w:basedOn w:val="TableNormal"/>
    <w:uiPriority w:val="61"/>
    <w:semiHidden/>
    <w:unhideWhenUsed/>
    <w:rsid w:val="003F484E"/>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unhideWhenUsed/>
    <w:rsid w:val="003F484E"/>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3F484E"/>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3F484E"/>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ightList-Accent6">
    <w:name w:val="Light List Accent 6"/>
    <w:basedOn w:val="TableNormal"/>
    <w:uiPriority w:val="61"/>
    <w:semiHidden/>
    <w:unhideWhenUsed/>
    <w:rsid w:val="003F484E"/>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MediumList1-Accent1">
    <w:name w:val="Medium List 1 Accent 1"/>
    <w:basedOn w:val="TableNormal"/>
    <w:uiPriority w:val="65"/>
    <w:semiHidden/>
    <w:unhideWhenUsed/>
    <w:rsid w:val="003F484E"/>
    <w:pPr>
      <w:spacing w:after="0" w:line="240" w:lineRule="auto"/>
    </w:pPr>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LightGrid">
    <w:name w:val="Light Grid"/>
    <w:basedOn w:val="TableNormal"/>
    <w:uiPriority w:val="62"/>
    <w:semiHidden/>
    <w:unhideWhenUsed/>
    <w:rsid w:val="003F484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2">
    <w:name w:val="Light Grid Accent 2"/>
    <w:basedOn w:val="TableNormal"/>
    <w:uiPriority w:val="62"/>
    <w:semiHidden/>
    <w:unhideWhenUsed/>
    <w:rsid w:val="003F484E"/>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unhideWhenUsed/>
    <w:rsid w:val="003F484E"/>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3F484E"/>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3F484E"/>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LightGrid-Accent6">
    <w:name w:val="Light Grid Accent 6"/>
    <w:basedOn w:val="TableNormal"/>
    <w:uiPriority w:val="62"/>
    <w:semiHidden/>
    <w:unhideWhenUsed/>
    <w:rsid w:val="003F484E"/>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ColorfulList-Accent6">
    <w:name w:val="Colorful List Accent 6"/>
    <w:basedOn w:val="TableNormal"/>
    <w:uiPriority w:val="72"/>
    <w:semiHidden/>
    <w:unhideWhenUsed/>
    <w:rsid w:val="003F484E"/>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MediumShading1">
    <w:name w:val="Medium Shading 1"/>
    <w:basedOn w:val="TableNormal"/>
    <w:uiPriority w:val="63"/>
    <w:semiHidden/>
    <w:unhideWhenUsed/>
    <w:rsid w:val="003F484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3F484E"/>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3F484E"/>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3F484E"/>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3F484E"/>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3F484E"/>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ColorfulGrid-Accent6">
    <w:name w:val="Colorful Grid Accent 6"/>
    <w:basedOn w:val="TableNormal"/>
    <w:uiPriority w:val="73"/>
    <w:semiHidden/>
    <w:unhideWhenUsed/>
    <w:rsid w:val="003F484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Shading2">
    <w:name w:val="Medium Shading 2"/>
    <w:basedOn w:val="TableNormal"/>
    <w:uiPriority w:val="64"/>
    <w:semiHidden/>
    <w:unhideWhenUsed/>
    <w:rsid w:val="003F484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3F484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3F484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3F484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3F484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3F484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basedOn w:val="DefaultParagraphFont"/>
    <w:uiPriority w:val="99"/>
    <w:semiHidden/>
    <w:unhideWhenUsed/>
    <w:rsid w:val="003F484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lgpsregs.org/index.php/regs-legislation/timeline-regulations-2014?showall=&amp;start=17" TargetMode="External"/><Relationship Id="rId7" Type="http://schemas.openxmlformats.org/officeDocument/2006/relationships/image" Target="media/image1.emf"/><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yperlink" Target="http://www.lgpsregs.org/index.php/regs-legislation/timeline-regulations-2014?showall=&amp;start=1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www.pensions-ombudsman.org.uk/Contact/" TargetMode="External"/><Relationship Id="rId5" Type="http://schemas.openxmlformats.org/officeDocument/2006/relationships/footnotes" Target="footnotes.xml"/><Relationship Id="rId15" Type="http://schemas.openxmlformats.org/officeDocument/2006/relationships/hyperlink" Target="http://www.educationsupportpartnership.org.uk/about-us" TargetMode="External"/><Relationship Id="rId23" Type="http://schemas.openxmlformats.org/officeDocument/2006/relationships/hyperlink" Target="http://www.ppfombudsman.org.uk/" TargetMode="Externa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khub.net/documents/26150280/26578429/32+-+Managing+Work-Related+Stress+-+Feb+2016/052848de-3f8b-4ec9-8b45-fd86c8f17679" TargetMode="External"/><Relationship Id="rId22" Type="http://schemas.openxmlformats.org/officeDocument/2006/relationships/hyperlink" Target="http://www.pensionsadvisoryservic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36</Pages>
  <Words>11603</Words>
  <Characters>66139</Characters>
  <Application>Microsoft Office Word</Application>
  <DocSecurity>0</DocSecurity>
  <Lines>551</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Tilley</dc:creator>
  <cp:keywords/>
  <dc:description/>
  <cp:lastModifiedBy>Jread@ppp.perryfields.worcs.sch.uk</cp:lastModifiedBy>
  <cp:revision>2</cp:revision>
  <dcterms:created xsi:type="dcterms:W3CDTF">2021-07-13T10:21:00Z</dcterms:created>
  <dcterms:modified xsi:type="dcterms:W3CDTF">2021-07-13T10:21:00Z</dcterms:modified>
</cp:coreProperties>
</file>