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A2" w:rsidRDefault="00011171" w:rsidP="006549CB">
      <w:pPr>
        <w:rPr>
          <w:noProof/>
          <w:lang w:eastAsia="en-GB"/>
        </w:rPr>
      </w:pPr>
      <w:r w:rsidRPr="004B3DA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D2C9F04" wp14:editId="33DD5DDB">
            <wp:extent cx="1715678" cy="1342685"/>
            <wp:effectExtent l="0" t="0" r="0" b="0"/>
            <wp:docPr id="21" name="Picture 21" descr="https://lh3.googleusercontent.com/0AIsz55NJAytqVDicCNbEIKEefgzQTKtvtn8Rbz2PHMwJnQ18MOj4DL2XQspgyNlKMV31H8M9qppn9x26_b3-0faTBe0JbzAyQgOS9Bad6PPkfd8xyVoPE0qyJeHteHf2Ay1PY3FBcZSzP-E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0AIsz55NJAytqVDicCNbEIKEefgzQTKtvtn8Rbz2PHMwJnQ18MOj4DL2XQspgyNlKMV31H8M9qppn9x26_b3-0faTBe0JbzAyQgOS9Bad6PPkfd8xyVoPE0qyJeHteHf2Ay1PY3FBcZSzP-Ef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38" cy="143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9CB">
        <w:rPr>
          <w:noProof/>
          <w:lang w:eastAsia="en-GB"/>
        </w:rPr>
        <w:t xml:space="preserve">      </w:t>
      </w:r>
    </w:p>
    <w:p w:rsidR="005D33A2" w:rsidRPr="009E48AB" w:rsidRDefault="005D33A2" w:rsidP="005D33A2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bCs/>
          <w:sz w:val="28"/>
          <w:szCs w:val="24"/>
        </w:rPr>
      </w:pPr>
      <w:r w:rsidRPr="009E48AB">
        <w:rPr>
          <w:rFonts w:ascii="Arial Rounded MT Bold" w:eastAsia="Times New Roman" w:hAnsi="Arial Rounded MT Bold" w:cs="Times New Roman"/>
          <w:b/>
          <w:bCs/>
          <w:sz w:val="28"/>
          <w:szCs w:val="24"/>
        </w:rPr>
        <w:t>PASTORAL SUPPORT PLANS</w:t>
      </w:r>
    </w:p>
    <w:p w:rsidR="005D33A2" w:rsidRPr="005D33A2" w:rsidRDefault="005D33A2" w:rsidP="005D33A2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4"/>
        </w:rPr>
      </w:pPr>
    </w:p>
    <w:p w:rsidR="005D33A2" w:rsidRPr="005D33A2" w:rsidRDefault="005D33A2" w:rsidP="005D33A2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4"/>
        </w:rPr>
      </w:pPr>
    </w:p>
    <w:p w:rsidR="005D33A2" w:rsidRPr="005D33A2" w:rsidRDefault="005D33A2" w:rsidP="005D33A2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4"/>
        </w:rPr>
      </w:pPr>
    </w:p>
    <w:p w:rsidR="005D33A2" w:rsidRPr="00AB37DC" w:rsidRDefault="00842FC2" w:rsidP="005D33A2">
      <w:pPr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  <w:r w:rsidRPr="00AB37DC">
        <w:rPr>
          <w:rFonts w:ascii="Arial Rounded MT Bold" w:eastAsia="Times New Roman" w:hAnsi="Arial Rounded MT Bold" w:cs="Times New Roman"/>
          <w:sz w:val="24"/>
          <w:szCs w:val="24"/>
        </w:rPr>
        <w:t>The pastoral support plan</w:t>
      </w:r>
      <w:r w:rsidR="005D33A2" w:rsidRPr="00AB37DC">
        <w:rPr>
          <w:rFonts w:ascii="Arial Rounded MT Bold" w:eastAsia="Times New Roman" w:hAnsi="Arial Rounded MT Bold" w:cs="Times New Roman"/>
          <w:sz w:val="24"/>
          <w:szCs w:val="24"/>
        </w:rPr>
        <w:t xml:space="preserve"> </w:t>
      </w:r>
      <w:r w:rsidR="00AB37DC" w:rsidRPr="00AB37DC">
        <w:rPr>
          <w:rFonts w:ascii="Arial Rounded MT Bold" w:eastAsia="Times New Roman" w:hAnsi="Arial Rounded MT Bold" w:cs="Times New Roman"/>
          <w:sz w:val="24"/>
          <w:szCs w:val="24"/>
        </w:rPr>
        <w:t>is a 16 week programme which is divided into three blocks</w:t>
      </w:r>
      <w:r w:rsidR="005D33A2" w:rsidRPr="00AB37DC">
        <w:rPr>
          <w:rFonts w:ascii="Arial Rounded MT Bold" w:eastAsia="Times New Roman" w:hAnsi="Arial Rounded MT Bold" w:cs="Times New Roman"/>
          <w:sz w:val="24"/>
          <w:szCs w:val="24"/>
        </w:rPr>
        <w:t xml:space="preserve">.  Each fortnight </w:t>
      </w:r>
      <w:r w:rsidR="00AB37DC" w:rsidRPr="00AB37DC">
        <w:rPr>
          <w:rFonts w:ascii="Arial Rounded MT Bold" w:eastAsia="Times New Roman" w:hAnsi="Arial Rounded MT Bold" w:cs="Times New Roman"/>
          <w:sz w:val="24"/>
          <w:szCs w:val="24"/>
        </w:rPr>
        <w:t xml:space="preserve">the plan is reviewed. </w:t>
      </w:r>
    </w:p>
    <w:p w:rsidR="00AB37DC" w:rsidRDefault="00AB37DC" w:rsidP="005D33A2">
      <w:pPr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</w:p>
    <w:p w:rsidR="00AB37DC" w:rsidRPr="00AB37DC" w:rsidRDefault="00AB37DC" w:rsidP="005D33A2">
      <w:pPr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  <w:r w:rsidRPr="00AB37DC">
        <w:rPr>
          <w:rFonts w:ascii="Arial Rounded MT Bold" w:eastAsia="Times New Roman" w:hAnsi="Arial Rounded MT Bold" w:cs="Times New Roman"/>
          <w:sz w:val="24"/>
          <w:szCs w:val="24"/>
        </w:rPr>
        <w:t>Se</w:t>
      </w:r>
      <w:r>
        <w:rPr>
          <w:rFonts w:ascii="Arial Rounded MT Bold" w:eastAsia="Times New Roman" w:hAnsi="Arial Rounded MT Bold" w:cs="Times New Roman"/>
          <w:sz w:val="24"/>
          <w:szCs w:val="24"/>
        </w:rPr>
        <w:t>e the diagram below</w:t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t>:</w:t>
      </w:r>
    </w:p>
    <w:p w:rsidR="005D33A2" w:rsidRPr="005D33A2" w:rsidRDefault="005D33A2" w:rsidP="005D33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5D33A2" w:rsidRPr="005D33A2" w:rsidRDefault="005D33A2" w:rsidP="005D33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5D33A2" w:rsidRPr="005D33A2" w:rsidRDefault="005D33A2" w:rsidP="005D33A2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5D33A2" w:rsidRPr="00AB37DC" w:rsidRDefault="005D33A2" w:rsidP="005D33A2">
      <w:pPr>
        <w:pBdr>
          <w:bottom w:val="single" w:sz="12" w:space="1" w:color="auto"/>
        </w:pBdr>
        <w:spacing w:after="0" w:line="240" w:lineRule="auto"/>
        <w:jc w:val="center"/>
        <w:rPr>
          <w:rFonts w:ascii="Arial Rounded MT Bold" w:eastAsia="Times New Roman" w:hAnsi="Arial Rounded MT Bold" w:cs="Times New Roman"/>
          <w:sz w:val="24"/>
          <w:szCs w:val="24"/>
        </w:rPr>
      </w:pPr>
      <w:r w:rsidRPr="00AB37DC">
        <w:rPr>
          <w:rFonts w:ascii="Arial Rounded MT Bold" w:eastAsia="Times New Roman" w:hAnsi="Arial Rounded MT Bold" w:cs="Times New Roman"/>
          <w:sz w:val="24"/>
          <w:szCs w:val="24"/>
        </w:rPr>
        <w:t>16 weeks</w:t>
      </w:r>
    </w:p>
    <w:p w:rsidR="005D33A2" w:rsidRPr="00AB37DC" w:rsidRDefault="005D33A2" w:rsidP="005D33A2">
      <w:pPr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  <w:r w:rsidRPr="00AB37DC">
        <w:rPr>
          <w:rFonts w:ascii="Arial Rounded MT Bold" w:eastAsia="Times New Roman" w:hAnsi="Arial Rounded MT Bold" w:cs="Times New Roman"/>
          <w:sz w:val="24"/>
          <w:szCs w:val="24"/>
        </w:rPr>
        <w:softHyphen/>
      </w:r>
    </w:p>
    <w:p w:rsidR="005D33A2" w:rsidRPr="00AB37DC" w:rsidRDefault="005D33A2" w:rsidP="005D33A2">
      <w:pPr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</w:p>
    <w:p w:rsidR="005D33A2" w:rsidRPr="00AB37DC" w:rsidRDefault="005D33A2" w:rsidP="005D33A2">
      <w:pPr>
        <w:spacing w:after="0" w:line="240" w:lineRule="auto"/>
        <w:rPr>
          <w:rFonts w:ascii="Arial Rounded MT Bold" w:eastAsia="Times New Roman" w:hAnsi="Arial Rounded MT Bold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7"/>
        <w:gridCol w:w="746"/>
        <w:gridCol w:w="746"/>
        <w:gridCol w:w="746"/>
        <w:gridCol w:w="715"/>
        <w:gridCol w:w="746"/>
        <w:gridCol w:w="746"/>
        <w:gridCol w:w="746"/>
        <w:gridCol w:w="715"/>
        <w:gridCol w:w="746"/>
        <w:gridCol w:w="746"/>
      </w:tblGrid>
      <w:tr w:rsidR="005D33A2" w:rsidRPr="00AB37DC" w:rsidTr="004D113F">
        <w:trPr>
          <w:cantSplit/>
        </w:trPr>
        <w:tc>
          <w:tcPr>
            <w:tcW w:w="1124" w:type="dxa"/>
            <w:vMerge w:val="restart"/>
            <w:tcBorders>
              <w:top w:val="nil"/>
              <w:left w:val="nil"/>
            </w:tcBorders>
          </w:tcPr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</w:pPr>
          </w:p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  <w:t>Initial</w:t>
            </w:r>
          </w:p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  <w:t>PSP</w:t>
            </w:r>
          </w:p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  <w:t>Meeting</w:t>
            </w:r>
          </w:p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5D33A2" w:rsidRPr="00AB37DC" w:rsidRDefault="005D33A2" w:rsidP="005D33A2">
            <w:pPr>
              <w:keepNext/>
              <w:spacing w:after="0" w:line="240" w:lineRule="auto"/>
              <w:jc w:val="center"/>
              <w:outlineLvl w:val="0"/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  <w:t>6 Weeks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5D33A2" w:rsidRPr="00AB37DC" w:rsidRDefault="005D33A2" w:rsidP="005D33A2">
            <w:pPr>
              <w:keepNext/>
              <w:spacing w:after="0" w:line="240" w:lineRule="auto"/>
              <w:jc w:val="center"/>
              <w:outlineLvl w:val="0"/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  <w:t>6 Weeks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</w:tcPr>
          <w:p w:rsidR="005D33A2" w:rsidRPr="00AB37DC" w:rsidRDefault="005D33A2" w:rsidP="005D33A2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b/>
                <w:bCs/>
                <w:sz w:val="24"/>
                <w:szCs w:val="24"/>
              </w:rPr>
              <w:t>4 weeks</w:t>
            </w:r>
          </w:p>
        </w:tc>
      </w:tr>
      <w:tr w:rsidR="005D33A2" w:rsidRPr="00AB37DC" w:rsidTr="004D113F">
        <w:trPr>
          <w:cantSplit/>
          <w:trHeight w:val="3088"/>
        </w:trPr>
        <w:tc>
          <w:tcPr>
            <w:tcW w:w="1124" w:type="dxa"/>
            <w:vMerge/>
            <w:tcBorders>
              <w:left w:val="nil"/>
              <w:bottom w:val="nil"/>
            </w:tcBorders>
          </w:tcPr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  <w:tc>
          <w:tcPr>
            <w:tcW w:w="746" w:type="dxa"/>
            <w:textDirection w:val="btLr"/>
          </w:tcPr>
          <w:p w:rsidR="005D33A2" w:rsidRPr="00AB37DC" w:rsidRDefault="005D33A2" w:rsidP="005D33A2">
            <w:pPr>
              <w:spacing w:after="0" w:line="240" w:lineRule="auto"/>
              <w:ind w:left="281" w:right="113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Fortnightly Review</w:t>
            </w:r>
          </w:p>
        </w:tc>
        <w:tc>
          <w:tcPr>
            <w:tcW w:w="746" w:type="dxa"/>
            <w:textDirection w:val="btLr"/>
          </w:tcPr>
          <w:p w:rsidR="005D33A2" w:rsidRPr="00AB37DC" w:rsidRDefault="005D33A2" w:rsidP="005D33A2">
            <w:pPr>
              <w:spacing w:after="0" w:line="240" w:lineRule="auto"/>
              <w:ind w:left="281" w:right="113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Fortnightly Review</w:t>
            </w:r>
          </w:p>
        </w:tc>
        <w:tc>
          <w:tcPr>
            <w:tcW w:w="746" w:type="dxa"/>
            <w:textDirection w:val="btLr"/>
          </w:tcPr>
          <w:p w:rsidR="005D33A2" w:rsidRPr="00AB37DC" w:rsidRDefault="005D33A2" w:rsidP="005D33A2">
            <w:pPr>
              <w:spacing w:after="0" w:line="240" w:lineRule="auto"/>
              <w:ind w:left="281" w:right="113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Review and Update</w:t>
            </w:r>
          </w:p>
        </w:tc>
        <w:tc>
          <w:tcPr>
            <w:tcW w:w="715" w:type="dxa"/>
            <w:vMerge/>
            <w:tcBorders>
              <w:bottom w:val="nil"/>
            </w:tcBorders>
          </w:tcPr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  <w:tc>
          <w:tcPr>
            <w:tcW w:w="746" w:type="dxa"/>
            <w:textDirection w:val="btLr"/>
          </w:tcPr>
          <w:p w:rsidR="005D33A2" w:rsidRPr="00AB37DC" w:rsidRDefault="005D33A2" w:rsidP="005D33A2">
            <w:pPr>
              <w:spacing w:after="0" w:line="240" w:lineRule="auto"/>
              <w:ind w:left="281" w:right="113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Fortnightly Review</w:t>
            </w:r>
          </w:p>
        </w:tc>
        <w:tc>
          <w:tcPr>
            <w:tcW w:w="746" w:type="dxa"/>
            <w:textDirection w:val="btLr"/>
          </w:tcPr>
          <w:p w:rsidR="005D33A2" w:rsidRPr="00AB37DC" w:rsidRDefault="005D33A2" w:rsidP="005D33A2">
            <w:pPr>
              <w:spacing w:after="0" w:line="240" w:lineRule="auto"/>
              <w:ind w:left="281" w:right="113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Fortnightly Review</w:t>
            </w:r>
          </w:p>
        </w:tc>
        <w:tc>
          <w:tcPr>
            <w:tcW w:w="746" w:type="dxa"/>
            <w:textDirection w:val="btLr"/>
          </w:tcPr>
          <w:p w:rsidR="005D33A2" w:rsidRPr="00AB37DC" w:rsidRDefault="005D33A2" w:rsidP="005D33A2">
            <w:pPr>
              <w:spacing w:after="0" w:line="240" w:lineRule="auto"/>
              <w:ind w:left="346" w:right="113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Review and Update</w:t>
            </w:r>
          </w:p>
        </w:tc>
        <w:tc>
          <w:tcPr>
            <w:tcW w:w="715" w:type="dxa"/>
            <w:vMerge/>
            <w:tcBorders>
              <w:bottom w:val="nil"/>
            </w:tcBorders>
          </w:tcPr>
          <w:p w:rsidR="005D33A2" w:rsidRPr="00AB37DC" w:rsidRDefault="005D33A2" w:rsidP="005D33A2">
            <w:pPr>
              <w:spacing w:after="0" w:line="240" w:lineRule="auto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</w:p>
        </w:tc>
        <w:tc>
          <w:tcPr>
            <w:tcW w:w="746" w:type="dxa"/>
            <w:textDirection w:val="btLr"/>
          </w:tcPr>
          <w:p w:rsidR="005D33A2" w:rsidRPr="00AB37DC" w:rsidRDefault="005D33A2" w:rsidP="005D33A2">
            <w:pPr>
              <w:spacing w:after="0" w:line="240" w:lineRule="auto"/>
              <w:ind w:left="346" w:right="113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Fortnightly Review</w:t>
            </w:r>
          </w:p>
        </w:tc>
        <w:tc>
          <w:tcPr>
            <w:tcW w:w="746" w:type="dxa"/>
            <w:textDirection w:val="btLr"/>
          </w:tcPr>
          <w:p w:rsidR="005D33A2" w:rsidRPr="00AB37DC" w:rsidRDefault="005D33A2" w:rsidP="005D33A2">
            <w:pPr>
              <w:spacing w:after="0" w:line="240" w:lineRule="auto"/>
              <w:ind w:left="346" w:right="113"/>
              <w:rPr>
                <w:rFonts w:ascii="Arial Rounded MT Bold" w:eastAsia="Times New Roman" w:hAnsi="Arial Rounded MT Bold" w:cs="Times New Roman"/>
                <w:sz w:val="24"/>
                <w:szCs w:val="24"/>
              </w:rPr>
            </w:pPr>
            <w:r w:rsidRPr="00AB37DC">
              <w:rPr>
                <w:rFonts w:ascii="Arial Rounded MT Bold" w:eastAsia="Times New Roman" w:hAnsi="Arial Rounded MT Bold" w:cs="Times New Roman"/>
                <w:sz w:val="24"/>
                <w:szCs w:val="24"/>
              </w:rPr>
              <w:t>Review and Sign Off</w:t>
            </w:r>
          </w:p>
        </w:tc>
      </w:tr>
    </w:tbl>
    <w:p w:rsidR="005D33A2" w:rsidRDefault="005D33A2" w:rsidP="006549CB">
      <w:pPr>
        <w:rPr>
          <w:noProof/>
          <w:lang w:eastAsia="en-GB"/>
        </w:rPr>
      </w:pPr>
    </w:p>
    <w:p w:rsidR="005D33A2" w:rsidRDefault="005D33A2" w:rsidP="006549CB">
      <w:pPr>
        <w:rPr>
          <w:noProof/>
          <w:lang w:eastAsia="en-GB"/>
        </w:rPr>
      </w:pPr>
    </w:p>
    <w:p w:rsidR="005D33A2" w:rsidRDefault="005D33A2" w:rsidP="006549CB">
      <w:pPr>
        <w:rPr>
          <w:noProof/>
          <w:lang w:eastAsia="en-GB"/>
        </w:rPr>
      </w:pPr>
    </w:p>
    <w:p w:rsidR="005D33A2" w:rsidRDefault="005D33A2" w:rsidP="006549CB">
      <w:pPr>
        <w:rPr>
          <w:noProof/>
          <w:lang w:eastAsia="en-GB"/>
        </w:rPr>
      </w:pPr>
    </w:p>
    <w:p w:rsidR="005D33A2" w:rsidRDefault="005D33A2" w:rsidP="006549CB">
      <w:pPr>
        <w:rPr>
          <w:noProof/>
          <w:lang w:eastAsia="en-GB"/>
        </w:rPr>
      </w:pPr>
    </w:p>
    <w:p w:rsidR="005D33A2" w:rsidRDefault="005D33A2" w:rsidP="006549CB">
      <w:pPr>
        <w:rPr>
          <w:noProof/>
          <w:lang w:eastAsia="en-GB"/>
        </w:rPr>
      </w:pPr>
    </w:p>
    <w:p w:rsidR="005D33A2" w:rsidRDefault="005D33A2" w:rsidP="006549CB">
      <w:pPr>
        <w:rPr>
          <w:noProof/>
          <w:lang w:eastAsia="en-GB"/>
        </w:rPr>
      </w:pPr>
      <w:r w:rsidRPr="004B3DA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164</wp:posOffset>
            </wp:positionV>
            <wp:extent cx="1155065" cy="903951"/>
            <wp:effectExtent l="0" t="0" r="6985" b="0"/>
            <wp:wrapThrough wrapText="bothSides">
              <wp:wrapPolygon edited="0">
                <wp:start x="0" y="0"/>
                <wp:lineTo x="0" y="20947"/>
                <wp:lineTo x="21374" y="20947"/>
                <wp:lineTo x="21374" y="0"/>
                <wp:lineTo x="0" y="0"/>
              </wp:wrapPolygon>
            </wp:wrapThrough>
            <wp:docPr id="1" name="Picture 1" descr="https://lh3.googleusercontent.com/0AIsz55NJAytqVDicCNbEIKEefgzQTKtvtn8Rbz2PHMwJnQ18MOj4DL2XQspgyNlKMV31H8M9qppn9x26_b3-0faTBe0JbzAyQgOS9Bad6PPkfd8xyVoPE0qyJeHteHf2Ay1PY3FBcZSzP-E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0AIsz55NJAytqVDicCNbEIKEefgzQTKtvtn8Rbz2PHMwJnQ18MOj4DL2XQspgyNlKMV31H8M9qppn9x26_b3-0faTBe0JbzAyQgOS9Bad6PPkfd8xyVoPE0qyJeHteHf2Ay1PY3FBcZSzP-Ef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90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171" w:rsidRDefault="006549CB" w:rsidP="006549CB">
      <w:pPr>
        <w:rPr>
          <w:b/>
          <w:noProof/>
          <w:sz w:val="28"/>
          <w:szCs w:val="28"/>
          <w:lang w:eastAsia="en-GB"/>
        </w:rPr>
      </w:pPr>
      <w:r>
        <w:rPr>
          <w:noProof/>
          <w:lang w:eastAsia="en-GB"/>
        </w:rPr>
        <w:t xml:space="preserve">              </w:t>
      </w:r>
      <w:r w:rsidRPr="006549CB">
        <w:rPr>
          <w:b/>
          <w:noProof/>
          <w:sz w:val="28"/>
          <w:szCs w:val="28"/>
          <w:lang w:eastAsia="en-GB"/>
        </w:rPr>
        <w:t>PASTORAL SUPPORT PLAN</w:t>
      </w:r>
    </w:p>
    <w:p w:rsidR="005D33A2" w:rsidRDefault="005D33A2" w:rsidP="006549CB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549CB" w:rsidTr="006549CB">
        <w:tc>
          <w:tcPr>
            <w:tcW w:w="3005" w:type="dxa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>PUPIL</w:t>
            </w:r>
          </w:p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</w:p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</w:p>
        </w:tc>
        <w:tc>
          <w:tcPr>
            <w:tcW w:w="3005" w:type="dxa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>CLASS</w:t>
            </w:r>
          </w:p>
        </w:tc>
        <w:tc>
          <w:tcPr>
            <w:tcW w:w="3006" w:type="dxa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>TEACHER</w:t>
            </w:r>
          </w:p>
        </w:tc>
      </w:tr>
      <w:tr w:rsidR="006549CB" w:rsidTr="006549CB">
        <w:tc>
          <w:tcPr>
            <w:tcW w:w="3005" w:type="dxa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 xml:space="preserve">SCHOOL </w:t>
            </w:r>
          </w:p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</w:p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</w:p>
        </w:tc>
        <w:tc>
          <w:tcPr>
            <w:tcW w:w="3005" w:type="dxa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>PSP LEAD</w:t>
            </w:r>
          </w:p>
        </w:tc>
        <w:tc>
          <w:tcPr>
            <w:tcW w:w="3006" w:type="dxa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>DATE PSP COMMENCED</w:t>
            </w:r>
          </w:p>
        </w:tc>
      </w:tr>
    </w:tbl>
    <w:p w:rsidR="006549CB" w:rsidRDefault="006549CB" w:rsidP="006549CB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549CB" w:rsidTr="006549CB">
        <w:tc>
          <w:tcPr>
            <w:tcW w:w="3005" w:type="dxa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>Individual Heathcare Plan</w:t>
            </w:r>
          </w:p>
          <w:p w:rsidR="006549CB" w:rsidRDefault="006549CB" w:rsidP="006549CB">
            <w:pPr>
              <w:rPr>
                <w:noProof/>
                <w:lang w:eastAsia="en-GB"/>
              </w:rPr>
            </w:pPr>
          </w:p>
          <w:p w:rsidR="006549CB" w:rsidRDefault="006549CB" w:rsidP="006549C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Yes / No </w:t>
            </w:r>
          </w:p>
          <w:p w:rsidR="006549CB" w:rsidRDefault="006549CB" w:rsidP="006549CB">
            <w:pPr>
              <w:rPr>
                <w:noProof/>
                <w:lang w:eastAsia="en-GB"/>
              </w:rPr>
            </w:pPr>
          </w:p>
        </w:tc>
        <w:tc>
          <w:tcPr>
            <w:tcW w:w="3005" w:type="dxa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>Number of exclusions</w:t>
            </w:r>
            <w:r w:rsidR="00AB37DC">
              <w:rPr>
                <w:b/>
                <w:noProof/>
                <w:lang w:eastAsia="en-GB"/>
              </w:rPr>
              <w:t xml:space="preserve"> (days)</w:t>
            </w:r>
          </w:p>
        </w:tc>
        <w:tc>
          <w:tcPr>
            <w:tcW w:w="3006" w:type="dxa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>Risk of Permanent Exclusion</w:t>
            </w:r>
          </w:p>
          <w:p w:rsidR="006549CB" w:rsidRDefault="006549CB" w:rsidP="006549CB">
            <w:pPr>
              <w:rPr>
                <w:noProof/>
                <w:lang w:eastAsia="en-GB"/>
              </w:rPr>
            </w:pPr>
          </w:p>
          <w:p w:rsidR="006549CB" w:rsidRDefault="006549CB" w:rsidP="006549C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  <w:r w:rsidR="009E48AB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 xml:space="preserve">/ No </w:t>
            </w:r>
          </w:p>
        </w:tc>
      </w:tr>
      <w:tr w:rsidR="006549CB" w:rsidTr="0072287B">
        <w:tc>
          <w:tcPr>
            <w:tcW w:w="3005" w:type="dxa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 xml:space="preserve">External agencies involved </w:t>
            </w:r>
          </w:p>
          <w:p w:rsidR="006549CB" w:rsidRDefault="006549CB" w:rsidP="006549CB">
            <w:pPr>
              <w:rPr>
                <w:noProof/>
                <w:lang w:eastAsia="en-GB"/>
              </w:rPr>
            </w:pPr>
          </w:p>
          <w:p w:rsidR="006549CB" w:rsidRDefault="006549CB" w:rsidP="006549C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  <w:r w:rsidR="009E48AB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 xml:space="preserve">/ No </w:t>
            </w:r>
          </w:p>
          <w:p w:rsidR="006549CB" w:rsidRDefault="006549CB" w:rsidP="006549CB">
            <w:pPr>
              <w:rPr>
                <w:noProof/>
                <w:lang w:eastAsia="en-GB"/>
              </w:rPr>
            </w:pPr>
          </w:p>
        </w:tc>
        <w:tc>
          <w:tcPr>
            <w:tcW w:w="6011" w:type="dxa"/>
            <w:gridSpan w:val="2"/>
          </w:tcPr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>List of external agencies if applicable.</w:t>
            </w:r>
          </w:p>
          <w:p w:rsidR="006549CB" w:rsidRPr="009134CF" w:rsidRDefault="006549CB" w:rsidP="006549CB">
            <w:pPr>
              <w:rPr>
                <w:b/>
                <w:noProof/>
                <w:lang w:eastAsia="en-GB"/>
              </w:rPr>
            </w:pPr>
          </w:p>
          <w:p w:rsidR="006549CB" w:rsidRDefault="006549CB" w:rsidP="006549CB">
            <w:pPr>
              <w:rPr>
                <w:noProof/>
                <w:lang w:eastAsia="en-GB"/>
              </w:rPr>
            </w:pPr>
          </w:p>
          <w:p w:rsidR="006549CB" w:rsidRDefault="006549CB" w:rsidP="006549CB">
            <w:pPr>
              <w:rPr>
                <w:noProof/>
                <w:lang w:eastAsia="en-GB"/>
              </w:rPr>
            </w:pPr>
          </w:p>
          <w:p w:rsidR="006549CB" w:rsidRDefault="006549CB" w:rsidP="006549CB">
            <w:pPr>
              <w:rPr>
                <w:noProof/>
                <w:lang w:eastAsia="en-GB"/>
              </w:rPr>
            </w:pPr>
          </w:p>
          <w:p w:rsidR="006549CB" w:rsidRDefault="006549CB" w:rsidP="006549CB">
            <w:pPr>
              <w:rPr>
                <w:noProof/>
                <w:lang w:eastAsia="en-GB"/>
              </w:rPr>
            </w:pPr>
          </w:p>
          <w:p w:rsidR="006549CB" w:rsidRDefault="006549CB" w:rsidP="006549CB">
            <w:pPr>
              <w:rPr>
                <w:noProof/>
                <w:lang w:eastAsia="en-GB"/>
              </w:rPr>
            </w:pPr>
          </w:p>
        </w:tc>
      </w:tr>
    </w:tbl>
    <w:p w:rsidR="006549CB" w:rsidRDefault="006549CB" w:rsidP="006549CB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764C" w:rsidTr="005B764C">
        <w:tc>
          <w:tcPr>
            <w:tcW w:w="4508" w:type="dxa"/>
          </w:tcPr>
          <w:p w:rsidR="005B764C" w:rsidRPr="006E779A" w:rsidRDefault="005159C9" w:rsidP="006549CB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Child Profile I</w:t>
            </w:r>
            <w:r w:rsidR="005B764C" w:rsidRPr="009134CF">
              <w:rPr>
                <w:b/>
                <w:noProof/>
                <w:lang w:eastAsia="en-GB"/>
              </w:rPr>
              <w:t xml:space="preserve">nformation completed </w:t>
            </w:r>
            <w:r w:rsidR="006E779A">
              <w:rPr>
                <w:b/>
                <w:noProof/>
                <w:lang w:eastAsia="en-GB"/>
              </w:rPr>
              <w:t xml:space="preserve">    </w:t>
            </w:r>
            <w:r w:rsidR="005B764C">
              <w:rPr>
                <w:noProof/>
                <w:lang w:eastAsia="en-GB"/>
              </w:rPr>
              <w:t>Yes</w:t>
            </w:r>
            <w:r w:rsidR="009E48AB">
              <w:rPr>
                <w:noProof/>
                <w:lang w:eastAsia="en-GB"/>
              </w:rPr>
              <w:t xml:space="preserve"> </w:t>
            </w:r>
            <w:r w:rsidR="005B764C">
              <w:rPr>
                <w:noProof/>
                <w:lang w:eastAsia="en-GB"/>
              </w:rPr>
              <w:t>/</w:t>
            </w:r>
            <w:r w:rsidR="009E48AB">
              <w:rPr>
                <w:noProof/>
                <w:lang w:eastAsia="en-GB"/>
              </w:rPr>
              <w:t xml:space="preserve"> </w:t>
            </w:r>
            <w:r w:rsidR="005B764C">
              <w:rPr>
                <w:noProof/>
                <w:lang w:eastAsia="en-GB"/>
              </w:rPr>
              <w:t>No</w:t>
            </w:r>
          </w:p>
          <w:p w:rsidR="006E779A" w:rsidRDefault="006E779A" w:rsidP="006549CB">
            <w:pPr>
              <w:rPr>
                <w:noProof/>
                <w:lang w:eastAsia="en-GB"/>
              </w:rPr>
            </w:pPr>
          </w:p>
          <w:p w:rsidR="006E779A" w:rsidRDefault="005B764C" w:rsidP="006549C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Dated </w:t>
            </w:r>
            <w:r w:rsidR="006E779A">
              <w:rPr>
                <w:noProof/>
                <w:lang w:eastAsia="en-GB"/>
              </w:rPr>
              <w:t>–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4508" w:type="dxa"/>
          </w:tcPr>
          <w:p w:rsidR="005B764C" w:rsidRPr="006E779A" w:rsidRDefault="005B764C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>Child View completed</w:t>
            </w:r>
            <w:r w:rsidR="006E779A">
              <w:rPr>
                <w:b/>
                <w:noProof/>
                <w:lang w:eastAsia="en-GB"/>
              </w:rPr>
              <w:t xml:space="preserve">                            </w:t>
            </w:r>
            <w:r>
              <w:rPr>
                <w:noProof/>
                <w:lang w:eastAsia="en-GB"/>
              </w:rPr>
              <w:t>Yes /</w:t>
            </w:r>
            <w:r w:rsidR="009E48AB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 xml:space="preserve">No </w:t>
            </w:r>
          </w:p>
          <w:p w:rsidR="006E779A" w:rsidRDefault="006E779A" w:rsidP="006549CB">
            <w:pPr>
              <w:rPr>
                <w:noProof/>
                <w:lang w:eastAsia="en-GB"/>
              </w:rPr>
            </w:pPr>
          </w:p>
          <w:p w:rsidR="005B764C" w:rsidRDefault="005B764C" w:rsidP="006549C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Dated - </w:t>
            </w:r>
          </w:p>
        </w:tc>
      </w:tr>
    </w:tbl>
    <w:p w:rsidR="006549CB" w:rsidRDefault="006549CB" w:rsidP="006549CB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B764C" w:rsidTr="005B764C">
        <w:tc>
          <w:tcPr>
            <w:tcW w:w="3005" w:type="dxa"/>
          </w:tcPr>
          <w:p w:rsidR="005B764C" w:rsidRPr="00591853" w:rsidRDefault="005B764C" w:rsidP="006549CB">
            <w:pPr>
              <w:rPr>
                <w:b/>
                <w:noProof/>
                <w:lang w:eastAsia="en-GB"/>
              </w:rPr>
            </w:pPr>
            <w:r w:rsidRPr="00591853">
              <w:rPr>
                <w:b/>
                <w:noProof/>
                <w:lang w:eastAsia="en-GB"/>
              </w:rPr>
              <w:t>AIMS</w:t>
            </w:r>
            <w:r w:rsidR="00AB37DC">
              <w:rPr>
                <w:b/>
                <w:noProof/>
                <w:lang w:eastAsia="en-GB"/>
              </w:rPr>
              <w:t xml:space="preserve"> </w:t>
            </w:r>
            <w:r w:rsidRPr="00591853">
              <w:rPr>
                <w:b/>
                <w:noProof/>
                <w:lang w:eastAsia="en-GB"/>
              </w:rPr>
              <w:t>/ TARGETS</w:t>
            </w:r>
          </w:p>
        </w:tc>
        <w:tc>
          <w:tcPr>
            <w:tcW w:w="3005" w:type="dxa"/>
          </w:tcPr>
          <w:p w:rsidR="005B764C" w:rsidRPr="00591853" w:rsidRDefault="005B764C" w:rsidP="006549CB">
            <w:pPr>
              <w:rPr>
                <w:b/>
                <w:noProof/>
                <w:lang w:eastAsia="en-GB"/>
              </w:rPr>
            </w:pPr>
            <w:r w:rsidRPr="00591853">
              <w:rPr>
                <w:b/>
                <w:noProof/>
                <w:lang w:eastAsia="en-GB"/>
              </w:rPr>
              <w:t xml:space="preserve">EXPECTATION </w:t>
            </w:r>
          </w:p>
        </w:tc>
        <w:tc>
          <w:tcPr>
            <w:tcW w:w="3006" w:type="dxa"/>
          </w:tcPr>
          <w:p w:rsidR="005B764C" w:rsidRPr="00591853" w:rsidRDefault="00AB37DC" w:rsidP="006549CB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OUTCOME </w:t>
            </w:r>
          </w:p>
        </w:tc>
      </w:tr>
      <w:tr w:rsidR="005B764C" w:rsidTr="005B764C">
        <w:tc>
          <w:tcPr>
            <w:tcW w:w="3005" w:type="dxa"/>
          </w:tcPr>
          <w:p w:rsidR="005B764C" w:rsidRDefault="00591853" w:rsidP="006549C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</w:t>
            </w:r>
          </w:p>
          <w:p w:rsidR="005B764C" w:rsidRDefault="005B764C" w:rsidP="006549CB">
            <w:pPr>
              <w:rPr>
                <w:noProof/>
                <w:lang w:eastAsia="en-GB"/>
              </w:rPr>
            </w:pPr>
          </w:p>
          <w:p w:rsidR="005B764C" w:rsidRDefault="005B764C" w:rsidP="006549CB">
            <w:pPr>
              <w:rPr>
                <w:noProof/>
                <w:lang w:eastAsia="en-GB"/>
              </w:rPr>
            </w:pPr>
          </w:p>
          <w:p w:rsidR="009E48AB" w:rsidRDefault="009E48AB" w:rsidP="006549CB">
            <w:pPr>
              <w:rPr>
                <w:noProof/>
                <w:lang w:eastAsia="en-GB"/>
              </w:rPr>
            </w:pPr>
          </w:p>
          <w:p w:rsidR="009E48AB" w:rsidRDefault="009E48AB" w:rsidP="006549CB">
            <w:pPr>
              <w:rPr>
                <w:noProof/>
                <w:lang w:eastAsia="en-GB"/>
              </w:rPr>
            </w:pPr>
          </w:p>
        </w:tc>
        <w:tc>
          <w:tcPr>
            <w:tcW w:w="3005" w:type="dxa"/>
          </w:tcPr>
          <w:p w:rsidR="005B764C" w:rsidRDefault="005B764C" w:rsidP="006549CB">
            <w:pPr>
              <w:rPr>
                <w:noProof/>
                <w:lang w:eastAsia="en-GB"/>
              </w:rPr>
            </w:pPr>
          </w:p>
        </w:tc>
        <w:tc>
          <w:tcPr>
            <w:tcW w:w="3006" w:type="dxa"/>
          </w:tcPr>
          <w:p w:rsidR="005B764C" w:rsidRDefault="005B764C" w:rsidP="006549CB">
            <w:pPr>
              <w:rPr>
                <w:noProof/>
                <w:lang w:eastAsia="en-GB"/>
              </w:rPr>
            </w:pPr>
          </w:p>
        </w:tc>
      </w:tr>
      <w:tr w:rsidR="005B764C" w:rsidTr="005B764C">
        <w:tc>
          <w:tcPr>
            <w:tcW w:w="3005" w:type="dxa"/>
          </w:tcPr>
          <w:p w:rsidR="005B764C" w:rsidRDefault="00591853" w:rsidP="006549C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</w:t>
            </w:r>
          </w:p>
          <w:p w:rsidR="005B764C" w:rsidRDefault="005B764C" w:rsidP="006549CB">
            <w:pPr>
              <w:rPr>
                <w:noProof/>
                <w:lang w:eastAsia="en-GB"/>
              </w:rPr>
            </w:pPr>
          </w:p>
          <w:p w:rsidR="005B764C" w:rsidRDefault="005B764C" w:rsidP="006549CB">
            <w:pPr>
              <w:rPr>
                <w:noProof/>
                <w:lang w:eastAsia="en-GB"/>
              </w:rPr>
            </w:pPr>
          </w:p>
          <w:p w:rsidR="005B764C" w:rsidRDefault="005B764C" w:rsidP="006549CB">
            <w:pPr>
              <w:rPr>
                <w:noProof/>
                <w:lang w:eastAsia="en-GB"/>
              </w:rPr>
            </w:pPr>
          </w:p>
          <w:p w:rsidR="009E48AB" w:rsidRDefault="009E48AB" w:rsidP="006549CB">
            <w:pPr>
              <w:rPr>
                <w:noProof/>
                <w:lang w:eastAsia="en-GB"/>
              </w:rPr>
            </w:pPr>
          </w:p>
        </w:tc>
        <w:tc>
          <w:tcPr>
            <w:tcW w:w="3005" w:type="dxa"/>
          </w:tcPr>
          <w:p w:rsidR="005B764C" w:rsidRDefault="005B764C" w:rsidP="006549CB">
            <w:pPr>
              <w:rPr>
                <w:noProof/>
                <w:lang w:eastAsia="en-GB"/>
              </w:rPr>
            </w:pPr>
          </w:p>
        </w:tc>
        <w:tc>
          <w:tcPr>
            <w:tcW w:w="3006" w:type="dxa"/>
          </w:tcPr>
          <w:p w:rsidR="005B764C" w:rsidRDefault="005B764C" w:rsidP="006549CB">
            <w:pPr>
              <w:rPr>
                <w:noProof/>
                <w:lang w:eastAsia="en-GB"/>
              </w:rPr>
            </w:pPr>
          </w:p>
        </w:tc>
      </w:tr>
      <w:tr w:rsidR="005B764C" w:rsidTr="005B764C">
        <w:tc>
          <w:tcPr>
            <w:tcW w:w="3005" w:type="dxa"/>
          </w:tcPr>
          <w:p w:rsidR="005B764C" w:rsidRDefault="00591853" w:rsidP="006549C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3</w:t>
            </w:r>
          </w:p>
          <w:p w:rsidR="005B764C" w:rsidRDefault="005B764C" w:rsidP="006549CB">
            <w:pPr>
              <w:rPr>
                <w:noProof/>
                <w:lang w:eastAsia="en-GB"/>
              </w:rPr>
            </w:pPr>
          </w:p>
          <w:p w:rsidR="005B764C" w:rsidRDefault="005B764C" w:rsidP="006549CB">
            <w:pPr>
              <w:rPr>
                <w:noProof/>
                <w:lang w:eastAsia="en-GB"/>
              </w:rPr>
            </w:pPr>
          </w:p>
          <w:p w:rsidR="005B764C" w:rsidRDefault="005B764C" w:rsidP="006549CB">
            <w:pPr>
              <w:rPr>
                <w:noProof/>
                <w:lang w:eastAsia="en-GB"/>
              </w:rPr>
            </w:pPr>
          </w:p>
          <w:p w:rsidR="005B764C" w:rsidRDefault="005B764C" w:rsidP="006549CB">
            <w:pPr>
              <w:rPr>
                <w:noProof/>
                <w:lang w:eastAsia="en-GB"/>
              </w:rPr>
            </w:pPr>
          </w:p>
          <w:p w:rsidR="009E48AB" w:rsidRDefault="009E48AB" w:rsidP="006549CB">
            <w:pPr>
              <w:rPr>
                <w:noProof/>
                <w:lang w:eastAsia="en-GB"/>
              </w:rPr>
            </w:pPr>
          </w:p>
          <w:p w:rsidR="00AB37DC" w:rsidRDefault="00AB37DC" w:rsidP="006549CB">
            <w:pPr>
              <w:rPr>
                <w:noProof/>
                <w:lang w:eastAsia="en-GB"/>
              </w:rPr>
            </w:pPr>
          </w:p>
        </w:tc>
        <w:tc>
          <w:tcPr>
            <w:tcW w:w="3005" w:type="dxa"/>
          </w:tcPr>
          <w:p w:rsidR="005B764C" w:rsidRDefault="005B764C" w:rsidP="006549CB">
            <w:pPr>
              <w:rPr>
                <w:noProof/>
                <w:lang w:eastAsia="en-GB"/>
              </w:rPr>
            </w:pPr>
          </w:p>
        </w:tc>
        <w:tc>
          <w:tcPr>
            <w:tcW w:w="3006" w:type="dxa"/>
          </w:tcPr>
          <w:p w:rsidR="005B764C" w:rsidRDefault="005B764C" w:rsidP="006549CB">
            <w:pPr>
              <w:rPr>
                <w:noProof/>
                <w:lang w:eastAsia="en-GB"/>
              </w:rPr>
            </w:pPr>
          </w:p>
        </w:tc>
      </w:tr>
      <w:tr w:rsidR="00591853" w:rsidTr="00591853">
        <w:tc>
          <w:tcPr>
            <w:tcW w:w="9016" w:type="dxa"/>
            <w:gridSpan w:val="3"/>
          </w:tcPr>
          <w:p w:rsidR="00591853" w:rsidRPr="006E779A" w:rsidRDefault="00591853" w:rsidP="006549CB">
            <w:pPr>
              <w:rPr>
                <w:rFonts w:cstheme="minorHAnsi"/>
                <w:b/>
                <w:noProof/>
                <w:lang w:eastAsia="en-GB"/>
              </w:rPr>
            </w:pPr>
            <w:r w:rsidRPr="006E779A">
              <w:rPr>
                <w:rFonts w:cstheme="minorHAnsi"/>
                <w:b/>
                <w:noProof/>
                <w:lang w:eastAsia="en-GB"/>
              </w:rPr>
              <w:lastRenderedPageBreak/>
              <w:t>INTERNAL / EXTERNAL SUPPORTING STRATEGIES</w:t>
            </w:r>
          </w:p>
          <w:p w:rsidR="006E779A" w:rsidRPr="006E779A" w:rsidRDefault="006E779A" w:rsidP="00C830A0">
            <w:pPr>
              <w:rPr>
                <w:rFonts w:cstheme="minorHAnsi"/>
                <w:b/>
                <w:noProof/>
                <w:lang w:eastAsia="en-GB"/>
              </w:rPr>
            </w:pPr>
          </w:p>
          <w:p w:rsidR="009E48AB" w:rsidRPr="006E779A" w:rsidRDefault="009E48AB" w:rsidP="00C830A0">
            <w:pPr>
              <w:rPr>
                <w:rFonts w:cstheme="minorHAnsi"/>
                <w:b/>
                <w:noProof/>
                <w:lang w:eastAsia="en-GB"/>
              </w:rPr>
            </w:pPr>
            <w:r w:rsidRPr="006E779A">
              <w:rPr>
                <w:rFonts w:cstheme="minorHAnsi"/>
                <w:b/>
                <w:noProof/>
                <w:lang w:eastAsia="en-GB"/>
              </w:rPr>
              <w:t>This could include :</w:t>
            </w:r>
          </w:p>
          <w:p w:rsidR="00C830A0" w:rsidRPr="006E779A" w:rsidRDefault="009E48AB" w:rsidP="00C830A0">
            <w:pPr>
              <w:rPr>
                <w:rFonts w:cstheme="minorHAnsi"/>
                <w:b/>
                <w:noProof/>
                <w:lang w:eastAsia="en-GB"/>
              </w:rPr>
            </w:pPr>
            <w:r w:rsidRPr="006E779A">
              <w:rPr>
                <w:rFonts w:cstheme="minorHAnsi"/>
                <w:b/>
                <w:noProof/>
                <w:lang w:eastAsia="en-GB"/>
              </w:rPr>
              <w:t xml:space="preserve">Part – time </w:t>
            </w:r>
            <w:r w:rsidR="00591853" w:rsidRPr="006E779A">
              <w:rPr>
                <w:rFonts w:cstheme="minorHAnsi"/>
                <w:b/>
                <w:noProof/>
                <w:lang w:eastAsia="en-GB"/>
              </w:rPr>
              <w:t>timetable</w:t>
            </w:r>
            <w:r w:rsidR="00C830A0" w:rsidRPr="006E779A">
              <w:rPr>
                <w:rFonts w:cstheme="minorHAnsi"/>
                <w:b/>
                <w:noProof/>
                <w:lang w:eastAsia="en-GB"/>
              </w:rPr>
              <w:t>, differentated curriculm,</w:t>
            </w:r>
            <w:r w:rsidR="006E779A" w:rsidRPr="006E779A">
              <w:rPr>
                <w:rFonts w:cstheme="minorHAnsi"/>
                <w:b/>
                <w:noProof/>
                <w:lang w:eastAsia="en-GB"/>
              </w:rPr>
              <w:t xml:space="preserve"> 1: 1 support, playtime adjustments</w:t>
            </w:r>
            <w:r w:rsidRPr="006E779A">
              <w:rPr>
                <w:rFonts w:cstheme="minorHAnsi"/>
                <w:b/>
                <w:noProof/>
                <w:lang w:eastAsia="en-GB"/>
              </w:rPr>
              <w:t>,</w:t>
            </w:r>
            <w:r w:rsidR="00C830A0" w:rsidRPr="006E779A">
              <w:rPr>
                <w:rFonts w:cstheme="minorHAnsi"/>
                <w:b/>
                <w:noProof/>
                <w:lang w:eastAsia="en-GB"/>
              </w:rPr>
              <w:t xml:space="preserve"> Individual Behaviour Plan, alternative provision, Thri</w:t>
            </w:r>
            <w:r w:rsidRPr="006E779A">
              <w:rPr>
                <w:rFonts w:cstheme="minorHAnsi"/>
                <w:b/>
                <w:noProof/>
                <w:lang w:eastAsia="en-GB"/>
              </w:rPr>
              <w:t xml:space="preserve">ve, </w:t>
            </w:r>
            <w:r w:rsidR="006E779A" w:rsidRPr="006E779A">
              <w:rPr>
                <w:rFonts w:cstheme="minorHAnsi"/>
                <w:b/>
                <w:noProof/>
                <w:lang w:eastAsia="en-GB"/>
              </w:rPr>
              <w:t xml:space="preserve">support given by </w:t>
            </w:r>
            <w:r w:rsidRPr="006E779A">
              <w:rPr>
                <w:rFonts w:cstheme="minorHAnsi"/>
                <w:b/>
                <w:noProof/>
                <w:lang w:eastAsia="en-GB"/>
              </w:rPr>
              <w:t>external inter</w:t>
            </w:r>
            <w:r w:rsidR="006E779A" w:rsidRPr="006E779A">
              <w:rPr>
                <w:rFonts w:cstheme="minorHAnsi"/>
                <w:b/>
                <w:noProof/>
                <w:lang w:eastAsia="en-GB"/>
              </w:rPr>
              <w:t>vention etc…</w:t>
            </w:r>
          </w:p>
          <w:p w:rsidR="00591853" w:rsidRDefault="00591853" w:rsidP="00C830A0">
            <w:pPr>
              <w:rPr>
                <w:noProof/>
                <w:lang w:eastAsia="en-GB"/>
              </w:rPr>
            </w:pPr>
          </w:p>
        </w:tc>
      </w:tr>
      <w:tr w:rsidR="00591853" w:rsidTr="009E48AB">
        <w:trPr>
          <w:trHeight w:val="6832"/>
        </w:trPr>
        <w:tc>
          <w:tcPr>
            <w:tcW w:w="9016" w:type="dxa"/>
            <w:gridSpan w:val="3"/>
          </w:tcPr>
          <w:p w:rsidR="00591853" w:rsidRDefault="00591853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</w:tc>
      </w:tr>
    </w:tbl>
    <w:p w:rsidR="009E48AB" w:rsidRDefault="009E48AB" w:rsidP="006549CB">
      <w:pPr>
        <w:rPr>
          <w:noProof/>
          <w:lang w:eastAsia="en-GB"/>
        </w:rPr>
      </w:pPr>
    </w:p>
    <w:p w:rsidR="00AB37DC" w:rsidRDefault="00AB37DC" w:rsidP="006549CB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30A0" w:rsidTr="00C830A0">
        <w:tc>
          <w:tcPr>
            <w:tcW w:w="9016" w:type="dxa"/>
          </w:tcPr>
          <w:p w:rsidR="00C830A0" w:rsidRPr="009134CF" w:rsidRDefault="00C830A0" w:rsidP="006549CB">
            <w:pPr>
              <w:rPr>
                <w:b/>
                <w:noProof/>
                <w:lang w:eastAsia="en-GB"/>
              </w:rPr>
            </w:pPr>
            <w:r w:rsidRPr="009134CF">
              <w:rPr>
                <w:b/>
                <w:noProof/>
                <w:lang w:eastAsia="en-GB"/>
              </w:rPr>
              <w:t xml:space="preserve">PARENTS COMMENTS </w:t>
            </w:r>
          </w:p>
        </w:tc>
      </w:tr>
      <w:tr w:rsidR="00C830A0" w:rsidTr="00C830A0">
        <w:tc>
          <w:tcPr>
            <w:tcW w:w="9016" w:type="dxa"/>
          </w:tcPr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  <w:p w:rsidR="00C830A0" w:rsidRDefault="00C830A0" w:rsidP="006549CB">
            <w:pPr>
              <w:rPr>
                <w:noProof/>
                <w:lang w:eastAsia="en-GB"/>
              </w:rPr>
            </w:pPr>
          </w:p>
        </w:tc>
      </w:tr>
    </w:tbl>
    <w:p w:rsidR="006E779A" w:rsidRDefault="006E779A" w:rsidP="006549CB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0"/>
        <w:gridCol w:w="3006"/>
      </w:tblGrid>
      <w:tr w:rsidR="006E779A" w:rsidTr="006F0CFE">
        <w:tc>
          <w:tcPr>
            <w:tcW w:w="6010" w:type="dxa"/>
          </w:tcPr>
          <w:p w:rsidR="006E779A" w:rsidRDefault="006E779A" w:rsidP="006549CB">
            <w:pPr>
              <w:rPr>
                <w:noProof/>
                <w:lang w:eastAsia="en-GB"/>
              </w:rPr>
            </w:pPr>
            <w:r w:rsidRPr="006E779A">
              <w:rPr>
                <w:b/>
                <w:noProof/>
                <w:lang w:eastAsia="en-GB"/>
              </w:rPr>
              <w:t xml:space="preserve">PSP Lead Signature  </w:t>
            </w:r>
          </w:p>
        </w:tc>
        <w:tc>
          <w:tcPr>
            <w:tcW w:w="3006" w:type="dxa"/>
          </w:tcPr>
          <w:p w:rsidR="006E779A" w:rsidRPr="006E779A" w:rsidRDefault="006E779A" w:rsidP="006549CB">
            <w:pPr>
              <w:rPr>
                <w:b/>
                <w:noProof/>
                <w:lang w:eastAsia="en-GB"/>
              </w:rPr>
            </w:pPr>
            <w:r w:rsidRPr="006E779A">
              <w:rPr>
                <w:b/>
                <w:noProof/>
                <w:lang w:eastAsia="en-GB"/>
              </w:rPr>
              <w:t>Dated</w:t>
            </w:r>
          </w:p>
        </w:tc>
      </w:tr>
      <w:tr w:rsidR="006E779A" w:rsidTr="00F17B24">
        <w:tc>
          <w:tcPr>
            <w:tcW w:w="6010" w:type="dxa"/>
          </w:tcPr>
          <w:p w:rsidR="006E779A" w:rsidRPr="006E779A" w:rsidRDefault="006E779A" w:rsidP="006549CB">
            <w:pPr>
              <w:rPr>
                <w:b/>
                <w:noProof/>
                <w:lang w:eastAsia="en-GB"/>
              </w:rPr>
            </w:pPr>
            <w:r w:rsidRPr="006E779A">
              <w:rPr>
                <w:b/>
                <w:noProof/>
                <w:lang w:eastAsia="en-GB"/>
              </w:rPr>
              <w:t>Parents Signatures</w:t>
            </w:r>
          </w:p>
        </w:tc>
        <w:tc>
          <w:tcPr>
            <w:tcW w:w="3006" w:type="dxa"/>
          </w:tcPr>
          <w:p w:rsidR="006E779A" w:rsidRPr="006E779A" w:rsidRDefault="006E779A" w:rsidP="006549CB">
            <w:pPr>
              <w:rPr>
                <w:b/>
                <w:noProof/>
                <w:lang w:eastAsia="en-GB"/>
              </w:rPr>
            </w:pPr>
            <w:r w:rsidRPr="006E779A">
              <w:rPr>
                <w:b/>
                <w:noProof/>
                <w:lang w:eastAsia="en-GB"/>
              </w:rPr>
              <w:t>Dated</w:t>
            </w:r>
          </w:p>
        </w:tc>
      </w:tr>
      <w:tr w:rsidR="006E779A" w:rsidTr="00053B80">
        <w:tc>
          <w:tcPr>
            <w:tcW w:w="6010" w:type="dxa"/>
          </w:tcPr>
          <w:p w:rsidR="006E779A" w:rsidRPr="006E779A" w:rsidRDefault="006E779A" w:rsidP="006549CB">
            <w:pPr>
              <w:rPr>
                <w:b/>
                <w:noProof/>
                <w:lang w:eastAsia="en-GB"/>
              </w:rPr>
            </w:pPr>
            <w:r w:rsidRPr="006E779A">
              <w:rPr>
                <w:b/>
                <w:noProof/>
                <w:lang w:eastAsia="en-GB"/>
              </w:rPr>
              <w:t xml:space="preserve">PSP Discussed with child </w:t>
            </w:r>
            <w:r>
              <w:rPr>
                <w:b/>
                <w:noProof/>
                <w:lang w:eastAsia="en-GB"/>
              </w:rPr>
              <w:t xml:space="preserve">                                            (Tick)</w:t>
            </w:r>
          </w:p>
        </w:tc>
        <w:tc>
          <w:tcPr>
            <w:tcW w:w="3006" w:type="dxa"/>
          </w:tcPr>
          <w:p w:rsidR="006E779A" w:rsidRPr="006E779A" w:rsidRDefault="006E779A" w:rsidP="006549CB">
            <w:pPr>
              <w:rPr>
                <w:b/>
                <w:noProof/>
                <w:lang w:eastAsia="en-GB"/>
              </w:rPr>
            </w:pPr>
            <w:r w:rsidRPr="006E779A">
              <w:rPr>
                <w:b/>
                <w:noProof/>
                <w:lang w:eastAsia="en-GB"/>
              </w:rPr>
              <w:t>Dated</w:t>
            </w:r>
          </w:p>
        </w:tc>
      </w:tr>
    </w:tbl>
    <w:p w:rsidR="006E779A" w:rsidRDefault="006E779A" w:rsidP="006549CB">
      <w:pPr>
        <w:rPr>
          <w:noProof/>
          <w:lang w:eastAsia="en-GB"/>
        </w:rPr>
      </w:pPr>
    </w:p>
    <w:p w:rsidR="004E4F54" w:rsidRPr="004E4F54" w:rsidRDefault="004E4F54" w:rsidP="004E4F54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r w:rsidRPr="004E4F54">
        <w:rPr>
          <w:rFonts w:ascii="Arial Rounded MT Bold" w:hAnsi="Arial Rounded MT Bold"/>
          <w:sz w:val="36"/>
          <w:szCs w:val="36"/>
          <w:u w:val="single"/>
        </w:rPr>
        <w:t>CHILD’S VOICE</w:t>
      </w:r>
    </w:p>
    <w:p w:rsidR="004E4F54" w:rsidRDefault="004E4F54" w:rsidP="006549CB">
      <w:pPr>
        <w:rPr>
          <w:rFonts w:ascii="Arial Rounded MT Bold" w:hAnsi="Arial Rounded MT Bold"/>
          <w:sz w:val="32"/>
          <w:szCs w:val="32"/>
        </w:rPr>
      </w:pPr>
    </w:p>
    <w:p w:rsidR="00591853" w:rsidRPr="009E48AB" w:rsidRDefault="00842FC2" w:rsidP="006549CB">
      <w:pPr>
        <w:rPr>
          <w:noProof/>
          <w:lang w:eastAsia="en-GB"/>
        </w:rPr>
      </w:pPr>
      <w:r>
        <w:rPr>
          <w:rFonts w:ascii="Arial Rounded MT Bold" w:hAnsi="Arial Rounded MT Bold"/>
          <w:sz w:val="32"/>
          <w:szCs w:val="32"/>
        </w:rPr>
        <w:t xml:space="preserve">My name is </w:t>
      </w:r>
      <w:r w:rsidR="009E48AB" w:rsidRPr="00CD3CA8">
        <w:rPr>
          <w:rFonts w:ascii="Arial Rounded MT Bold" w:hAnsi="Arial Rounded MT Bold"/>
          <w:sz w:val="32"/>
          <w:szCs w:val="32"/>
        </w:rPr>
        <w:t>…………………</w:t>
      </w:r>
      <w:r>
        <w:rPr>
          <w:rFonts w:ascii="Arial Rounded MT Bold" w:hAnsi="Arial Rounded MT Bold"/>
          <w:sz w:val="32"/>
          <w:szCs w:val="32"/>
        </w:rPr>
        <w:t>…….. The date is ………………..</w:t>
      </w:r>
    </w:p>
    <w:p w:rsidR="009E48AB" w:rsidRDefault="009E48AB" w:rsidP="006549CB">
      <w:pPr>
        <w:rPr>
          <w:rFonts w:ascii="Arial Rounded MT Bold" w:hAnsi="Arial Rounded MT Bold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E48AB" w:rsidTr="00DC328A">
        <w:tc>
          <w:tcPr>
            <w:tcW w:w="2830" w:type="dxa"/>
          </w:tcPr>
          <w:p w:rsidR="009E48AB" w:rsidRPr="007A6B5C" w:rsidRDefault="009E48AB" w:rsidP="00DC328A">
            <w:pPr>
              <w:rPr>
                <w:b/>
              </w:rPr>
            </w:pPr>
          </w:p>
          <w:p w:rsidR="009E48AB" w:rsidRDefault="009E48AB" w:rsidP="00DC328A">
            <w:pPr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3F03969" wp14:editId="01D737E2">
                  <wp:extent cx="1557020" cy="1286189"/>
                  <wp:effectExtent l="0" t="0" r="5080" b="9525"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070" cy="131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C">
              <w:rPr>
                <w:rFonts w:ascii="Kristen ITC" w:hAnsi="Kristen ITC"/>
                <w:b/>
                <w:sz w:val="24"/>
                <w:szCs w:val="24"/>
              </w:rPr>
              <w:t xml:space="preserve"> </w:t>
            </w:r>
          </w:p>
          <w:p w:rsidR="009E48AB" w:rsidRDefault="009E48AB" w:rsidP="00DC328A">
            <w:pPr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</w:p>
          <w:p w:rsidR="009E48AB" w:rsidRPr="007A6B5C" w:rsidRDefault="00842FC2" w:rsidP="00DC328A">
            <w:pPr>
              <w:jc w:val="center"/>
              <w:rPr>
                <w:rFonts w:ascii="Kristen ITC" w:hAnsi="Kristen ITC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sz w:val="24"/>
                <w:szCs w:val="24"/>
              </w:rPr>
              <w:t>Things I like</w:t>
            </w:r>
          </w:p>
          <w:p w:rsidR="009E48AB" w:rsidRPr="007A6B5C" w:rsidRDefault="009E48AB" w:rsidP="00DC328A">
            <w:pPr>
              <w:rPr>
                <w:b/>
              </w:rPr>
            </w:pPr>
          </w:p>
        </w:tc>
        <w:tc>
          <w:tcPr>
            <w:tcW w:w="6186" w:type="dxa"/>
          </w:tcPr>
          <w:p w:rsidR="009E48AB" w:rsidRDefault="009E48AB" w:rsidP="00DC328A">
            <w:pPr>
              <w:rPr>
                <w:b/>
                <w:noProof/>
                <w:lang w:eastAsia="en-GB"/>
              </w:rPr>
            </w:pPr>
          </w:p>
        </w:tc>
      </w:tr>
      <w:tr w:rsidR="009E48AB" w:rsidTr="00DC328A">
        <w:tc>
          <w:tcPr>
            <w:tcW w:w="2830" w:type="dxa"/>
          </w:tcPr>
          <w:p w:rsidR="009E48AB" w:rsidRDefault="009E48AB" w:rsidP="00DC328A"/>
          <w:p w:rsidR="009E48AB" w:rsidRPr="007A6B5C" w:rsidRDefault="009E48AB" w:rsidP="00DC328A">
            <w:pPr>
              <w:rPr>
                <w:sz w:val="24"/>
                <w:szCs w:val="24"/>
              </w:rPr>
            </w:pPr>
            <w:r w:rsidRPr="007A6B5C">
              <w:rPr>
                <w:b/>
                <w:noProof/>
                <w:lang w:eastAsia="en-GB"/>
              </w:rPr>
              <w:drawing>
                <wp:inline distT="0" distB="0" distL="0" distR="0" wp14:anchorId="38877833" wp14:editId="401AFE9E">
                  <wp:extent cx="1546412" cy="1225899"/>
                  <wp:effectExtent l="0" t="0" r="0" b="0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816" cy="126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8AB" w:rsidRDefault="009E48AB" w:rsidP="00DC328A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  <w:p w:rsidR="009E48AB" w:rsidRPr="00CD3CA8" w:rsidRDefault="00842FC2" w:rsidP="00DC328A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sz w:val="24"/>
                <w:szCs w:val="24"/>
              </w:rPr>
              <w:t>Things I don’t like</w:t>
            </w:r>
          </w:p>
          <w:p w:rsidR="009E48AB" w:rsidRPr="00C369AC" w:rsidRDefault="009E48AB" w:rsidP="00DC328A">
            <w:pPr>
              <w:rPr>
                <w:rFonts w:ascii="Kristen ITC" w:hAnsi="Kristen ITC"/>
              </w:rPr>
            </w:pPr>
          </w:p>
        </w:tc>
        <w:tc>
          <w:tcPr>
            <w:tcW w:w="6186" w:type="dxa"/>
          </w:tcPr>
          <w:p w:rsidR="009E48AB" w:rsidRDefault="009E48AB" w:rsidP="00DC328A"/>
        </w:tc>
      </w:tr>
      <w:tr w:rsidR="009E48AB" w:rsidTr="00DC328A">
        <w:tc>
          <w:tcPr>
            <w:tcW w:w="2830" w:type="dxa"/>
          </w:tcPr>
          <w:p w:rsidR="009E48AB" w:rsidRDefault="009E48AB" w:rsidP="00DC328A"/>
          <w:p w:rsidR="009E48AB" w:rsidRDefault="009E48AB" w:rsidP="00DC328A">
            <w:r>
              <w:rPr>
                <w:noProof/>
                <w:lang w:eastAsia="en-GB"/>
              </w:rPr>
              <w:drawing>
                <wp:inline distT="0" distB="0" distL="0" distR="0" wp14:anchorId="66A6C5D1" wp14:editId="26FFDBA3">
                  <wp:extent cx="1546860" cy="1286189"/>
                  <wp:effectExtent l="0" t="0" r="0" b="9525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44" cy="1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8AB" w:rsidRDefault="009E48AB" w:rsidP="00DC328A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  <w:p w:rsidR="009E48AB" w:rsidRPr="00CD3CA8" w:rsidRDefault="00842FC2" w:rsidP="00DC328A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sz w:val="24"/>
                <w:szCs w:val="24"/>
              </w:rPr>
              <w:t xml:space="preserve">Things I need help with </w:t>
            </w:r>
          </w:p>
          <w:p w:rsidR="009E48AB" w:rsidRDefault="009E48AB" w:rsidP="00DC328A"/>
        </w:tc>
        <w:tc>
          <w:tcPr>
            <w:tcW w:w="6186" w:type="dxa"/>
          </w:tcPr>
          <w:p w:rsidR="009E48AB" w:rsidRDefault="009E48AB" w:rsidP="00DC328A"/>
        </w:tc>
      </w:tr>
    </w:tbl>
    <w:p w:rsidR="009E48AB" w:rsidRDefault="009E48AB" w:rsidP="009E48AB"/>
    <w:p w:rsidR="009E48AB" w:rsidRDefault="009E48AB" w:rsidP="006549CB">
      <w:pPr>
        <w:rPr>
          <w:noProof/>
          <w:lang w:eastAsia="en-GB"/>
        </w:rPr>
      </w:pPr>
      <w:bookmarkStart w:id="0" w:name="_GoBack"/>
      <w:bookmarkEnd w:id="0"/>
    </w:p>
    <w:sectPr w:rsidR="009E48A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64C" w:rsidRDefault="005B764C" w:rsidP="005B764C">
      <w:pPr>
        <w:spacing w:after="0" w:line="240" w:lineRule="auto"/>
      </w:pPr>
      <w:r>
        <w:separator/>
      </w:r>
    </w:p>
  </w:endnote>
  <w:endnote w:type="continuationSeparator" w:id="0">
    <w:p w:rsidR="005B764C" w:rsidRDefault="005B764C" w:rsidP="005B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904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8AB" w:rsidRDefault="009E48A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054">
          <w:rPr>
            <w:noProof/>
          </w:rPr>
          <w:t>4</w:t>
        </w:r>
        <w:r>
          <w:rPr>
            <w:noProof/>
          </w:rPr>
          <w:fldChar w:fldCharType="end"/>
        </w:r>
      </w:p>
      <w:p w:rsidR="009E48AB" w:rsidRDefault="009E48AB">
        <w:pPr>
          <w:pStyle w:val="Footer"/>
          <w:jc w:val="right"/>
        </w:pPr>
        <w:r>
          <w:rPr>
            <w:noProof/>
          </w:rPr>
          <w:t xml:space="preserve">PASTORAL SUPPORT PLAN </w:t>
        </w:r>
      </w:p>
    </w:sdtContent>
  </w:sdt>
  <w:p w:rsidR="009E48AB" w:rsidRDefault="009E48AB" w:rsidP="009E48AB">
    <w:pPr>
      <w:pStyle w:val="Footer"/>
      <w:jc w:val="right"/>
    </w:pPr>
    <w:r w:rsidRPr="004B3DA7">
      <w:rPr>
        <w:noProof/>
        <w:lang w:eastAsia="en-GB"/>
      </w:rPr>
      <w:drawing>
        <wp:inline distT="0" distB="0" distL="0" distR="0" wp14:anchorId="20FFAF0C" wp14:editId="0BEB2B1E">
          <wp:extent cx="685800" cy="514350"/>
          <wp:effectExtent l="0" t="0" r="0" b="0"/>
          <wp:docPr id="8" name="Picture 8" descr="https://lh3.googleusercontent.com/0AIsz55NJAytqVDicCNbEIKEefgzQTKtvtn8Rbz2PHMwJnQ18MOj4DL2XQspgyNlKMV31H8M9qppn9x26_b3-0faTBe0JbzAyQgOS9Bad6PPkfd8xyVoPE0qyJeHteHf2Ay1PY3FBcZSzP-Ef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0AIsz55NJAytqVDicCNbEIKEefgzQTKtvtn8Rbz2PHMwJnQ18MOj4DL2XQspgyNlKMV31H8M9qppn9x26_b3-0faTBe0JbzAyQgOS9Bad6PPkfd8xyVoPE0qyJeHteHf2Ay1PY3FBcZSzP-Ef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64C" w:rsidRDefault="005B764C" w:rsidP="005B764C">
      <w:pPr>
        <w:spacing w:after="0" w:line="240" w:lineRule="auto"/>
      </w:pPr>
      <w:r>
        <w:separator/>
      </w:r>
    </w:p>
  </w:footnote>
  <w:footnote w:type="continuationSeparator" w:id="0">
    <w:p w:rsidR="005B764C" w:rsidRDefault="005B764C" w:rsidP="005B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853" w:rsidRDefault="00591853">
    <w:pPr>
      <w:pStyle w:val="Header"/>
    </w:pPr>
  </w:p>
  <w:p w:rsidR="00591853" w:rsidRDefault="00591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56"/>
    <w:rsid w:val="00011171"/>
    <w:rsid w:val="00032AEB"/>
    <w:rsid w:val="001C4E84"/>
    <w:rsid w:val="004E4F54"/>
    <w:rsid w:val="005159C9"/>
    <w:rsid w:val="00591853"/>
    <w:rsid w:val="005B764C"/>
    <w:rsid w:val="005D33A2"/>
    <w:rsid w:val="005E7A3D"/>
    <w:rsid w:val="00615054"/>
    <w:rsid w:val="006549CB"/>
    <w:rsid w:val="006E779A"/>
    <w:rsid w:val="006F3043"/>
    <w:rsid w:val="00842FC2"/>
    <w:rsid w:val="009134CF"/>
    <w:rsid w:val="009C4540"/>
    <w:rsid w:val="009E48AB"/>
    <w:rsid w:val="00A02C6B"/>
    <w:rsid w:val="00AB37DC"/>
    <w:rsid w:val="00C830A0"/>
    <w:rsid w:val="00DF07B4"/>
    <w:rsid w:val="00E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2B09"/>
  <w15:chartTrackingRefBased/>
  <w15:docId w15:val="{886EA468-6639-4ABC-BBA5-8A3B1263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4C"/>
  </w:style>
  <w:style w:type="paragraph" w:styleId="Footer">
    <w:name w:val="footer"/>
    <w:basedOn w:val="Normal"/>
    <w:link w:val="FooterChar"/>
    <w:uiPriority w:val="99"/>
    <w:unhideWhenUsed/>
    <w:rsid w:val="005B7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4C"/>
  </w:style>
  <w:style w:type="paragraph" w:styleId="BalloonText">
    <w:name w:val="Balloon Text"/>
    <w:basedOn w:val="Normal"/>
    <w:link w:val="BalloonTextChar"/>
    <w:uiPriority w:val="99"/>
    <w:semiHidden/>
    <w:unhideWhenUsed/>
    <w:rsid w:val="00AB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Ratcliffe</dc:creator>
  <cp:keywords/>
  <dc:description/>
  <cp:lastModifiedBy>Dawn Ratcliffe</cp:lastModifiedBy>
  <cp:revision>3</cp:revision>
  <cp:lastPrinted>2020-06-15T12:37:00Z</cp:lastPrinted>
  <dcterms:created xsi:type="dcterms:W3CDTF">2020-06-15T12:40:00Z</dcterms:created>
  <dcterms:modified xsi:type="dcterms:W3CDTF">2020-06-22T09:55:00Z</dcterms:modified>
</cp:coreProperties>
</file>